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E6AE79" w14:textId="77777777" w:rsidR="00C15618" w:rsidRPr="00AA5D89" w:rsidRDefault="004F17AD" w:rsidP="004F17AD">
      <w:pPr>
        <w:spacing w:line="360" w:lineRule="auto"/>
        <w:ind w:left="5760"/>
        <w:rPr>
          <w:b/>
        </w:rPr>
      </w:pPr>
      <w:r>
        <w:rPr>
          <w:b/>
        </w:rPr>
        <w:t xml:space="preserve">        </w:t>
      </w:r>
      <w:r w:rsidR="00C15618" w:rsidRPr="00AA5D89">
        <w:rPr>
          <w:b/>
        </w:rPr>
        <w:t>«УТВЕРЖДАЮ»</w:t>
      </w:r>
    </w:p>
    <w:p w14:paraId="6FC0097B" w14:textId="77777777" w:rsidR="001509FA" w:rsidRDefault="00C15618" w:rsidP="00B24455">
      <w:pPr>
        <w:spacing w:line="276" w:lineRule="auto"/>
        <w:ind w:left="6096"/>
        <w:rPr>
          <w:sz w:val="22"/>
          <w:szCs w:val="22"/>
        </w:rPr>
      </w:pPr>
      <w:r w:rsidRPr="008B7190">
        <w:rPr>
          <w:sz w:val="22"/>
          <w:szCs w:val="22"/>
        </w:rPr>
        <w:t xml:space="preserve">Заказчик: </w:t>
      </w:r>
    </w:p>
    <w:p w14:paraId="3538B65C" w14:textId="77777777" w:rsidR="009F49A1" w:rsidRDefault="009B46CB" w:rsidP="00B24455">
      <w:pPr>
        <w:spacing w:line="276" w:lineRule="auto"/>
        <w:ind w:left="6096"/>
        <w:rPr>
          <w:sz w:val="22"/>
          <w:szCs w:val="22"/>
        </w:rPr>
      </w:pPr>
      <w:r>
        <w:rPr>
          <w:sz w:val="22"/>
          <w:szCs w:val="22"/>
        </w:rPr>
        <w:t xml:space="preserve">Заместитель директора по </w:t>
      </w:r>
      <w:r w:rsidR="009F49A1">
        <w:rPr>
          <w:sz w:val="22"/>
          <w:szCs w:val="22"/>
        </w:rPr>
        <w:t>материально-техническому обеспечению</w:t>
      </w:r>
    </w:p>
    <w:p w14:paraId="5BB8B8DE" w14:textId="77777777" w:rsidR="00C15618" w:rsidRPr="008B7190" w:rsidRDefault="00BC298B" w:rsidP="00B24455">
      <w:pPr>
        <w:spacing w:line="276" w:lineRule="auto"/>
        <w:ind w:left="6096"/>
        <w:rPr>
          <w:sz w:val="22"/>
          <w:szCs w:val="22"/>
        </w:rPr>
      </w:pPr>
      <w:r w:rsidRPr="008B7190">
        <w:rPr>
          <w:sz w:val="22"/>
          <w:szCs w:val="22"/>
        </w:rPr>
        <w:t>МУП «Водоканал»</w:t>
      </w:r>
    </w:p>
    <w:p w14:paraId="5899077F" w14:textId="77777777" w:rsidR="008B7190" w:rsidRDefault="008B7190" w:rsidP="00B24455">
      <w:pPr>
        <w:spacing w:line="276" w:lineRule="auto"/>
        <w:ind w:left="6096"/>
        <w:rPr>
          <w:sz w:val="22"/>
          <w:szCs w:val="22"/>
        </w:rPr>
      </w:pPr>
    </w:p>
    <w:p w14:paraId="01C16DBB" w14:textId="77777777" w:rsidR="00C15618" w:rsidRPr="008B7190" w:rsidRDefault="00C15618" w:rsidP="00B24455">
      <w:pPr>
        <w:spacing w:line="276" w:lineRule="auto"/>
        <w:ind w:left="6096"/>
        <w:rPr>
          <w:sz w:val="22"/>
          <w:szCs w:val="22"/>
        </w:rPr>
      </w:pPr>
      <w:r w:rsidRPr="008B7190">
        <w:rPr>
          <w:sz w:val="22"/>
          <w:szCs w:val="22"/>
        </w:rPr>
        <w:t xml:space="preserve">_______________ </w:t>
      </w:r>
      <w:r w:rsidR="006D7098" w:rsidRPr="008B7190">
        <w:rPr>
          <w:sz w:val="22"/>
          <w:szCs w:val="22"/>
        </w:rPr>
        <w:t>А.</w:t>
      </w:r>
      <w:r w:rsidR="00265BE4" w:rsidRPr="008B7190">
        <w:rPr>
          <w:sz w:val="22"/>
          <w:szCs w:val="22"/>
        </w:rPr>
        <w:t>В</w:t>
      </w:r>
      <w:r w:rsidR="006D7098" w:rsidRPr="008B7190">
        <w:rPr>
          <w:sz w:val="22"/>
          <w:szCs w:val="22"/>
        </w:rPr>
        <w:t xml:space="preserve">. </w:t>
      </w:r>
      <w:r w:rsidR="009B46CB">
        <w:rPr>
          <w:sz w:val="22"/>
          <w:szCs w:val="22"/>
        </w:rPr>
        <w:t>Синяев</w:t>
      </w:r>
    </w:p>
    <w:p w14:paraId="749B4332" w14:textId="33A936E6" w:rsidR="00C15618" w:rsidRDefault="00C15618" w:rsidP="00B24455">
      <w:pPr>
        <w:spacing w:line="276" w:lineRule="auto"/>
        <w:ind w:left="6096"/>
        <w:rPr>
          <w:sz w:val="22"/>
          <w:szCs w:val="22"/>
        </w:rPr>
      </w:pPr>
      <w:r w:rsidRPr="008B7190">
        <w:rPr>
          <w:sz w:val="22"/>
          <w:szCs w:val="22"/>
        </w:rPr>
        <w:t>«_____» ____________ 20</w:t>
      </w:r>
      <w:r w:rsidR="009F49A1">
        <w:rPr>
          <w:sz w:val="22"/>
          <w:szCs w:val="22"/>
        </w:rPr>
        <w:t>2</w:t>
      </w:r>
      <w:r w:rsidR="00B24455">
        <w:rPr>
          <w:sz w:val="22"/>
          <w:szCs w:val="22"/>
        </w:rPr>
        <w:t>4</w:t>
      </w:r>
      <w:r w:rsidRPr="008B7190">
        <w:rPr>
          <w:sz w:val="22"/>
          <w:szCs w:val="22"/>
        </w:rPr>
        <w:t xml:space="preserve"> г.</w:t>
      </w:r>
    </w:p>
    <w:p w14:paraId="036DD213" w14:textId="77777777" w:rsidR="009449E2" w:rsidRDefault="009449E2" w:rsidP="008B7190">
      <w:pPr>
        <w:spacing w:line="276" w:lineRule="auto"/>
        <w:ind w:left="5245"/>
        <w:rPr>
          <w:sz w:val="22"/>
          <w:szCs w:val="22"/>
        </w:rPr>
      </w:pPr>
    </w:p>
    <w:p w14:paraId="2720E584" w14:textId="77777777" w:rsidR="00C15618" w:rsidRDefault="00C15618" w:rsidP="00C15618">
      <w:pPr>
        <w:ind w:left="5760"/>
        <w:jc w:val="right"/>
      </w:pPr>
    </w:p>
    <w:p w14:paraId="3411BECA" w14:textId="77777777" w:rsidR="00255562" w:rsidRPr="009F57FE" w:rsidRDefault="0042562B" w:rsidP="00E52597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</w:t>
      </w:r>
      <w:r w:rsidR="004C63E2">
        <w:rPr>
          <w:b/>
        </w:rPr>
        <w:t>закупке у единственного поставщика (подрядчика, исполнителя)</w:t>
      </w:r>
    </w:p>
    <w:p w14:paraId="27D109F3" w14:textId="77777777" w:rsidR="00C15618" w:rsidRPr="009F57FE" w:rsidRDefault="00C15618" w:rsidP="00DA354F">
      <w:pPr>
        <w:ind w:firstLine="426"/>
        <w:jc w:val="center"/>
        <w:rPr>
          <w:b/>
        </w:rPr>
      </w:pPr>
    </w:p>
    <w:p w14:paraId="19777C75" w14:textId="77777777" w:rsidR="00AF2AC4" w:rsidRPr="00C12DB1" w:rsidRDefault="0025167E" w:rsidP="00C12DB1">
      <w:pPr>
        <w:pStyle w:val="a5"/>
        <w:ind w:firstLine="426"/>
        <w:jc w:val="both"/>
        <w:rPr>
          <w:b w:val="0"/>
          <w:sz w:val="22"/>
          <w:szCs w:val="22"/>
        </w:rPr>
      </w:pPr>
      <w:r w:rsidRPr="00C12DB1">
        <w:rPr>
          <w:sz w:val="22"/>
          <w:szCs w:val="22"/>
        </w:rPr>
        <w:t>Заказчик</w:t>
      </w:r>
      <w:r w:rsidR="00453F7A" w:rsidRPr="00C12DB1">
        <w:rPr>
          <w:sz w:val="22"/>
          <w:szCs w:val="22"/>
        </w:rPr>
        <w:t xml:space="preserve">: </w:t>
      </w:r>
      <w:r w:rsidR="00AF2AC4" w:rsidRPr="00C12DB1">
        <w:rPr>
          <w:b w:val="0"/>
          <w:sz w:val="22"/>
          <w:szCs w:val="22"/>
        </w:rPr>
        <w:t>Муниципальное унита</w:t>
      </w:r>
      <w:r w:rsidR="006D7098" w:rsidRPr="00C12DB1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C12DB1">
        <w:rPr>
          <w:b w:val="0"/>
          <w:sz w:val="22"/>
          <w:szCs w:val="22"/>
        </w:rPr>
        <w:t>г.</w:t>
      </w:r>
      <w:r w:rsidR="00AF2AC4" w:rsidRPr="00C12DB1">
        <w:rPr>
          <w:b w:val="0"/>
          <w:sz w:val="22"/>
          <w:szCs w:val="22"/>
        </w:rPr>
        <w:t>Йошкар</w:t>
      </w:r>
      <w:proofErr w:type="spellEnd"/>
      <w:r w:rsidR="00AF2AC4" w:rsidRPr="00C12DB1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17EE4B6E" w14:textId="77777777" w:rsidR="00AF2AC4" w:rsidRPr="00C12DB1" w:rsidRDefault="00453F7A" w:rsidP="00C12DB1">
      <w:pPr>
        <w:pStyle w:val="a"/>
        <w:numPr>
          <w:ilvl w:val="0"/>
          <w:numId w:val="0"/>
        </w:numPr>
        <w:autoSpaceDE w:val="0"/>
        <w:autoSpaceDN w:val="0"/>
        <w:ind w:firstLine="426"/>
        <w:jc w:val="both"/>
        <w:rPr>
          <w:sz w:val="22"/>
          <w:szCs w:val="22"/>
        </w:rPr>
      </w:pPr>
      <w:r w:rsidRPr="00C12DB1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C12DB1">
        <w:rPr>
          <w:sz w:val="22"/>
          <w:szCs w:val="22"/>
        </w:rPr>
        <w:t>424039, Республика Марий Эл, г. Йошкар-Ола, ул. Дружбы, д. 2</w:t>
      </w:r>
      <w:r w:rsidR="00503EC9" w:rsidRPr="00C12DB1">
        <w:rPr>
          <w:sz w:val="22"/>
          <w:szCs w:val="22"/>
        </w:rPr>
        <w:t>;</w:t>
      </w:r>
      <w:r w:rsidR="00AF2AC4" w:rsidRPr="00C12DB1">
        <w:rPr>
          <w:sz w:val="22"/>
          <w:szCs w:val="22"/>
        </w:rPr>
        <w:t xml:space="preserve"> </w:t>
      </w:r>
    </w:p>
    <w:p w14:paraId="2BD073E8" w14:textId="77777777" w:rsidR="00E61367" w:rsidRPr="00C12DB1" w:rsidRDefault="00F21269" w:rsidP="00C12DB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426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Ответственное лицо за размещение закупки:</w:t>
      </w:r>
      <w:r w:rsidR="00503EC9" w:rsidRPr="00C12DB1">
        <w:rPr>
          <w:sz w:val="22"/>
          <w:szCs w:val="22"/>
        </w:rPr>
        <w:t xml:space="preserve"> </w:t>
      </w:r>
      <w:r w:rsidR="006D7098" w:rsidRPr="00C12DB1">
        <w:rPr>
          <w:sz w:val="22"/>
          <w:szCs w:val="22"/>
        </w:rPr>
        <w:t>Ерсулова Анна Викторовна</w:t>
      </w:r>
      <w:r w:rsidR="00AF2AC4" w:rsidRPr="00C12DB1">
        <w:rPr>
          <w:sz w:val="22"/>
          <w:szCs w:val="22"/>
        </w:rPr>
        <w:t>,</w:t>
      </w:r>
    </w:p>
    <w:p w14:paraId="76FB66EA" w14:textId="77777777" w:rsidR="00AF2AC4" w:rsidRPr="00C12DB1" w:rsidRDefault="00AF2AC4" w:rsidP="00C12DB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426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тел. (8362) 64-57-62, факс (8362) 41-82-48</w:t>
      </w:r>
      <w:r w:rsidR="00E61367" w:rsidRPr="00C12DB1">
        <w:rPr>
          <w:sz w:val="22"/>
          <w:szCs w:val="22"/>
        </w:rPr>
        <w:t>;</w:t>
      </w:r>
    </w:p>
    <w:p w14:paraId="25A824D5" w14:textId="77777777" w:rsidR="00AF2AC4" w:rsidRPr="00C12DB1" w:rsidRDefault="00255562" w:rsidP="00C12DB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426"/>
        <w:jc w:val="both"/>
        <w:rPr>
          <w:sz w:val="22"/>
          <w:szCs w:val="22"/>
        </w:rPr>
      </w:pPr>
      <w:r w:rsidRPr="00C12DB1">
        <w:rPr>
          <w:bCs/>
          <w:sz w:val="22"/>
          <w:szCs w:val="22"/>
        </w:rPr>
        <w:t xml:space="preserve">Адрес электронной почты </w:t>
      </w:r>
      <w:r w:rsidR="005965AC" w:rsidRPr="00C12DB1">
        <w:rPr>
          <w:bCs/>
          <w:sz w:val="22"/>
          <w:szCs w:val="22"/>
        </w:rPr>
        <w:t>Заказчика</w:t>
      </w:r>
      <w:r w:rsidRPr="00C12DB1">
        <w:rPr>
          <w:sz w:val="22"/>
          <w:szCs w:val="22"/>
        </w:rPr>
        <w:t>:</w:t>
      </w:r>
      <w:r w:rsidR="00AF2AC4" w:rsidRPr="00C12DB1">
        <w:rPr>
          <w:sz w:val="22"/>
          <w:szCs w:val="22"/>
        </w:rPr>
        <w:t xml:space="preserve"> </w:t>
      </w:r>
      <w:r w:rsidRPr="00C12DB1">
        <w:rPr>
          <w:b/>
          <w:sz w:val="22"/>
          <w:szCs w:val="22"/>
        </w:rPr>
        <w:t xml:space="preserve"> </w:t>
      </w:r>
      <w:hyperlink r:id="rId8" w:history="1">
        <w:r w:rsidR="00FC2A39" w:rsidRPr="00C12DB1">
          <w:rPr>
            <w:rStyle w:val="a4"/>
            <w:sz w:val="22"/>
            <w:szCs w:val="22"/>
            <w:lang w:val="en-US"/>
          </w:rPr>
          <w:t>log</w:t>
        </w:r>
        <w:r w:rsidR="00FC2A39" w:rsidRPr="00C12DB1">
          <w:rPr>
            <w:rStyle w:val="a4"/>
            <w:sz w:val="22"/>
            <w:szCs w:val="22"/>
          </w:rPr>
          <w:t>@</w:t>
        </w:r>
        <w:proofErr w:type="spellStart"/>
        <w:r w:rsidR="00FC2A39" w:rsidRPr="00C12DB1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C12DB1">
          <w:rPr>
            <w:rStyle w:val="a4"/>
            <w:sz w:val="22"/>
            <w:szCs w:val="22"/>
          </w:rPr>
          <w:t>12.</w:t>
        </w:r>
        <w:proofErr w:type="spellStart"/>
        <w:r w:rsidR="00FC2A39" w:rsidRPr="00C12DB1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3E99C2BD" w14:textId="290629C5" w:rsidR="00BE1E15" w:rsidRPr="00C12DB1" w:rsidRDefault="00972A04" w:rsidP="00C12DB1">
      <w:pPr>
        <w:pStyle w:val="a5"/>
        <w:ind w:firstLine="426"/>
        <w:jc w:val="both"/>
        <w:rPr>
          <w:b w:val="0"/>
          <w:sz w:val="22"/>
          <w:szCs w:val="22"/>
        </w:rPr>
      </w:pPr>
      <w:r w:rsidRPr="00C12DB1">
        <w:rPr>
          <w:sz w:val="22"/>
          <w:szCs w:val="22"/>
        </w:rPr>
        <w:t xml:space="preserve">Предмет </w:t>
      </w:r>
      <w:r w:rsidR="0042562B" w:rsidRPr="00C12DB1">
        <w:rPr>
          <w:sz w:val="22"/>
          <w:szCs w:val="22"/>
        </w:rPr>
        <w:t>договора</w:t>
      </w:r>
      <w:r w:rsidR="00255562" w:rsidRPr="00C12DB1">
        <w:rPr>
          <w:sz w:val="22"/>
          <w:szCs w:val="22"/>
        </w:rPr>
        <w:t>:</w:t>
      </w:r>
      <w:r w:rsidR="00616A5C" w:rsidRPr="00C12DB1">
        <w:rPr>
          <w:sz w:val="22"/>
          <w:szCs w:val="22"/>
        </w:rPr>
        <w:t xml:space="preserve"> </w:t>
      </w:r>
      <w:r w:rsidR="00102A30" w:rsidRPr="00102A30">
        <w:rPr>
          <w:bCs w:val="0"/>
          <w:sz w:val="22"/>
          <w:szCs w:val="22"/>
        </w:rPr>
        <w:t>Поставка асфальтобетонной смеси</w:t>
      </w:r>
      <w:r w:rsidR="00E61367" w:rsidRPr="00C12DB1">
        <w:rPr>
          <w:b w:val="0"/>
          <w:sz w:val="22"/>
          <w:szCs w:val="22"/>
        </w:rPr>
        <w:t>;</w:t>
      </w:r>
    </w:p>
    <w:p w14:paraId="2BD0B1D1" w14:textId="28E8091D" w:rsidR="00312E9D" w:rsidRPr="00C12DB1" w:rsidRDefault="00513F5C" w:rsidP="00B24455">
      <w:pPr>
        <w:pStyle w:val="a5"/>
        <w:ind w:firstLine="426"/>
        <w:jc w:val="both"/>
        <w:rPr>
          <w:b w:val="0"/>
          <w:sz w:val="22"/>
          <w:szCs w:val="22"/>
        </w:rPr>
      </w:pPr>
      <w:r w:rsidRPr="00C12DB1">
        <w:rPr>
          <w:b w:val="0"/>
          <w:sz w:val="22"/>
          <w:szCs w:val="22"/>
        </w:rPr>
        <w:t xml:space="preserve">Описание предмета договора: </w:t>
      </w:r>
      <w:r w:rsidR="00102A30" w:rsidRPr="00102A30">
        <w:rPr>
          <w:b w:val="0"/>
          <w:sz w:val="22"/>
          <w:szCs w:val="22"/>
        </w:rPr>
        <w:t>Асфальтобетонная смесь для выравнивающего слоя покрытия А16 ВН</w:t>
      </w:r>
      <w:r w:rsidR="00102A30">
        <w:rPr>
          <w:b w:val="0"/>
          <w:sz w:val="22"/>
          <w:szCs w:val="22"/>
        </w:rPr>
        <w:t>.</w:t>
      </w:r>
      <w:r w:rsidR="00102A30" w:rsidRPr="00102A30">
        <w:rPr>
          <w:b w:val="0"/>
          <w:sz w:val="22"/>
          <w:szCs w:val="22"/>
        </w:rPr>
        <w:t xml:space="preserve"> Соответствие установленному ГОСТ Р 58406.2-2020 «Дороги автомобильные общего пользования смеси горячие асфальтобетонные и асфальтобетон Технические условия».</w:t>
      </w:r>
    </w:p>
    <w:p w14:paraId="00425AA6" w14:textId="2B9E7FB2" w:rsidR="00183A28" w:rsidRPr="00C12DB1" w:rsidRDefault="00183A28" w:rsidP="00C12DB1">
      <w:pPr>
        <w:pStyle w:val="a5"/>
        <w:ind w:firstLine="426"/>
        <w:jc w:val="both"/>
        <w:rPr>
          <w:b w:val="0"/>
          <w:sz w:val="22"/>
          <w:szCs w:val="22"/>
        </w:rPr>
      </w:pPr>
      <w:r w:rsidRPr="00C12DB1">
        <w:rPr>
          <w:sz w:val="22"/>
          <w:szCs w:val="22"/>
        </w:rPr>
        <w:t xml:space="preserve">Объем </w:t>
      </w:r>
      <w:r w:rsidR="00F21269" w:rsidRPr="00C12DB1">
        <w:rPr>
          <w:sz w:val="22"/>
          <w:szCs w:val="22"/>
        </w:rPr>
        <w:t>поставки товара, выполнения работ, оказания услуг</w:t>
      </w:r>
      <w:r w:rsidRPr="00C12DB1">
        <w:rPr>
          <w:sz w:val="22"/>
          <w:szCs w:val="22"/>
        </w:rPr>
        <w:t>:</w:t>
      </w:r>
      <w:r w:rsidRPr="00C12DB1">
        <w:rPr>
          <w:b w:val="0"/>
          <w:sz w:val="22"/>
          <w:szCs w:val="22"/>
        </w:rPr>
        <w:t xml:space="preserve"> </w:t>
      </w:r>
      <w:r w:rsidR="00102A30">
        <w:rPr>
          <w:b w:val="0"/>
          <w:sz w:val="22"/>
          <w:szCs w:val="22"/>
        </w:rPr>
        <w:t xml:space="preserve">40 </w:t>
      </w:r>
      <w:r w:rsidR="00102A30" w:rsidRPr="00102A30">
        <w:rPr>
          <w:b w:val="0"/>
          <w:sz w:val="22"/>
          <w:szCs w:val="22"/>
        </w:rPr>
        <w:t>Тонна; метрическая тонна (1000 кг)</w:t>
      </w:r>
      <w:r w:rsidR="00E61367" w:rsidRPr="00C12DB1">
        <w:rPr>
          <w:b w:val="0"/>
          <w:sz w:val="22"/>
          <w:szCs w:val="22"/>
        </w:rPr>
        <w:t>;</w:t>
      </w:r>
    </w:p>
    <w:p w14:paraId="0C9C3CDE" w14:textId="2A46C7F4" w:rsidR="004C492D" w:rsidRPr="00A47222" w:rsidRDefault="009F49A1" w:rsidP="00C12DB1">
      <w:pPr>
        <w:pStyle w:val="a5"/>
        <w:ind w:firstLine="426"/>
        <w:jc w:val="both"/>
        <w:rPr>
          <w:b w:val="0"/>
          <w:sz w:val="22"/>
          <w:szCs w:val="22"/>
        </w:rPr>
      </w:pPr>
      <w:r w:rsidRPr="00A47222">
        <w:rPr>
          <w:b w:val="0"/>
          <w:sz w:val="22"/>
          <w:szCs w:val="22"/>
        </w:rPr>
        <w:t xml:space="preserve">ОКПД2: </w:t>
      </w:r>
      <w:r w:rsidR="00A47222" w:rsidRPr="00A47222">
        <w:rPr>
          <w:b w:val="0"/>
          <w:sz w:val="22"/>
          <w:szCs w:val="22"/>
        </w:rPr>
        <w:t>23.99.13.111 Смеси асфальтобетонные дорожные, аэродромные и асфальтобетон горячие щебеночные</w:t>
      </w:r>
      <w:r w:rsidR="00F21269" w:rsidRPr="00A47222">
        <w:rPr>
          <w:b w:val="0"/>
          <w:sz w:val="22"/>
          <w:szCs w:val="22"/>
        </w:rPr>
        <w:t>;</w:t>
      </w:r>
    </w:p>
    <w:p w14:paraId="60D7CAB8" w14:textId="1D01880B" w:rsidR="009F49A1" w:rsidRPr="00C12DB1" w:rsidRDefault="009F49A1" w:rsidP="00C12DB1">
      <w:pPr>
        <w:pStyle w:val="a5"/>
        <w:ind w:firstLine="426"/>
        <w:jc w:val="both"/>
        <w:rPr>
          <w:b w:val="0"/>
          <w:sz w:val="22"/>
          <w:szCs w:val="22"/>
        </w:rPr>
      </w:pPr>
      <w:r w:rsidRPr="00A47222">
        <w:rPr>
          <w:b w:val="0"/>
          <w:sz w:val="22"/>
          <w:szCs w:val="22"/>
        </w:rPr>
        <w:t xml:space="preserve">ОКВЭД2: </w:t>
      </w:r>
      <w:r w:rsidR="00A47222" w:rsidRPr="00A47222">
        <w:rPr>
          <w:b w:val="0"/>
          <w:sz w:val="22"/>
          <w:szCs w:val="22"/>
        </w:rPr>
        <w:t>23.99 Производство прочей неметаллической минеральной продукции, не включенной в другие группировки</w:t>
      </w:r>
      <w:r w:rsidR="00BE76C9" w:rsidRPr="00A47222">
        <w:rPr>
          <w:b w:val="0"/>
          <w:sz w:val="22"/>
          <w:szCs w:val="22"/>
        </w:rPr>
        <w:t>.</w:t>
      </w:r>
    </w:p>
    <w:p w14:paraId="5188D44B" w14:textId="48733825" w:rsidR="0069628D" w:rsidRPr="00C12DB1" w:rsidRDefault="00255562" w:rsidP="00C12DB1">
      <w:pPr>
        <w:pStyle w:val="a"/>
        <w:numPr>
          <w:ilvl w:val="0"/>
          <w:numId w:val="0"/>
        </w:numPr>
        <w:autoSpaceDE w:val="0"/>
        <w:autoSpaceDN w:val="0"/>
        <w:ind w:firstLine="426"/>
        <w:jc w:val="both"/>
        <w:rPr>
          <w:sz w:val="22"/>
          <w:szCs w:val="22"/>
        </w:rPr>
      </w:pPr>
      <w:r w:rsidRPr="00C12DB1">
        <w:rPr>
          <w:b/>
          <w:sz w:val="22"/>
          <w:szCs w:val="22"/>
        </w:rPr>
        <w:t>Мест</w:t>
      </w:r>
      <w:r w:rsidR="005965AC" w:rsidRPr="00C12DB1">
        <w:rPr>
          <w:b/>
          <w:sz w:val="22"/>
          <w:szCs w:val="22"/>
        </w:rPr>
        <w:t>о</w:t>
      </w:r>
      <w:r w:rsidRPr="00C12DB1">
        <w:rPr>
          <w:b/>
          <w:sz w:val="22"/>
          <w:szCs w:val="22"/>
        </w:rPr>
        <w:t xml:space="preserve"> </w:t>
      </w:r>
      <w:r w:rsidR="00F21269" w:rsidRPr="00C12DB1">
        <w:rPr>
          <w:b/>
          <w:sz w:val="22"/>
          <w:szCs w:val="22"/>
        </w:rPr>
        <w:t xml:space="preserve">поставки товара, выполнения работ, </w:t>
      </w:r>
      <w:r w:rsidR="00C626DD" w:rsidRPr="00C12DB1">
        <w:rPr>
          <w:b/>
          <w:sz w:val="22"/>
          <w:szCs w:val="22"/>
        </w:rPr>
        <w:t>оказания услуг</w:t>
      </w:r>
      <w:r w:rsidRPr="00C12DB1">
        <w:rPr>
          <w:b/>
          <w:sz w:val="22"/>
          <w:szCs w:val="22"/>
        </w:rPr>
        <w:t xml:space="preserve">: </w:t>
      </w:r>
      <w:r w:rsidR="00102A30" w:rsidRPr="00102A30">
        <w:rPr>
          <w:sz w:val="22"/>
          <w:szCs w:val="22"/>
        </w:rPr>
        <w:t>Республика Марий Эл</w:t>
      </w:r>
      <w:r w:rsidR="0069628D" w:rsidRPr="00C12DB1">
        <w:rPr>
          <w:sz w:val="22"/>
          <w:szCs w:val="22"/>
        </w:rPr>
        <w:t>;</w:t>
      </w:r>
    </w:p>
    <w:p w14:paraId="09451B8A" w14:textId="19E5515A" w:rsidR="00F90E89" w:rsidRPr="00C12DB1" w:rsidRDefault="00FA1FBA" w:rsidP="00C12DB1">
      <w:pPr>
        <w:pStyle w:val="a"/>
        <w:numPr>
          <w:ilvl w:val="0"/>
          <w:numId w:val="0"/>
        </w:numPr>
        <w:autoSpaceDE w:val="0"/>
        <w:autoSpaceDN w:val="0"/>
        <w:jc w:val="both"/>
        <w:rPr>
          <w:sz w:val="22"/>
          <w:szCs w:val="22"/>
        </w:rPr>
      </w:pPr>
      <w:r w:rsidRPr="00C12DB1">
        <w:rPr>
          <w:b/>
          <w:sz w:val="22"/>
          <w:szCs w:val="22"/>
        </w:rPr>
        <w:t xml:space="preserve">        </w:t>
      </w:r>
      <w:r w:rsidR="00432BC6" w:rsidRPr="00A47222">
        <w:rPr>
          <w:b/>
          <w:sz w:val="22"/>
          <w:szCs w:val="22"/>
        </w:rPr>
        <w:t xml:space="preserve">Срок </w:t>
      </w:r>
      <w:r w:rsidR="00F21269" w:rsidRPr="00A47222">
        <w:rPr>
          <w:b/>
          <w:sz w:val="22"/>
          <w:szCs w:val="22"/>
        </w:rPr>
        <w:t>поставки товара, выполнения работ, оказания услуг:</w:t>
      </w:r>
      <w:r w:rsidRPr="00A47222">
        <w:rPr>
          <w:sz w:val="22"/>
          <w:szCs w:val="22"/>
        </w:rPr>
        <w:t xml:space="preserve"> </w:t>
      </w:r>
      <w:r w:rsidR="00A47222" w:rsidRPr="00A47222">
        <w:rPr>
          <w:sz w:val="22"/>
          <w:szCs w:val="22"/>
        </w:rPr>
        <w:t xml:space="preserve">Поставка Товара </w:t>
      </w:r>
      <w:proofErr w:type="gramStart"/>
      <w:r w:rsidR="00A47222" w:rsidRPr="00A47222">
        <w:rPr>
          <w:sz w:val="22"/>
          <w:szCs w:val="22"/>
        </w:rPr>
        <w:t>осуществляется  партиями</w:t>
      </w:r>
      <w:proofErr w:type="gramEnd"/>
      <w:r w:rsidR="00A47222" w:rsidRPr="00A47222">
        <w:rPr>
          <w:sz w:val="22"/>
          <w:szCs w:val="22"/>
        </w:rPr>
        <w:t xml:space="preserve">    в течение 1-го рабочего дня  с момента подачи заявки Заказчиком в рабочие дни  с 8-00 до 17-00. Заявки подаются  с момента подписания договора по 30 августа 2024 года.</w:t>
      </w:r>
    </w:p>
    <w:p w14:paraId="3B3E2BE4" w14:textId="66EDEEC0" w:rsidR="00FA1FBA" w:rsidRPr="00C12DB1" w:rsidRDefault="00F90E89" w:rsidP="006D061D">
      <w:pPr>
        <w:suppressAutoHyphens/>
        <w:ind w:firstLine="426"/>
        <w:jc w:val="both"/>
        <w:rPr>
          <w:sz w:val="22"/>
          <w:szCs w:val="22"/>
        </w:rPr>
      </w:pPr>
      <w:r w:rsidRPr="00C12DB1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A47222" w:rsidRPr="00A47222">
        <w:rPr>
          <w:sz w:val="22"/>
          <w:szCs w:val="22"/>
        </w:rPr>
        <w:t xml:space="preserve">Поставка Товара осуществляется транспортом Заказчика при условии нахождения склада Поставщика в радиусе не более 20 км </w:t>
      </w:r>
      <w:proofErr w:type="gramStart"/>
      <w:r w:rsidR="00A47222" w:rsidRPr="00A47222">
        <w:rPr>
          <w:sz w:val="22"/>
          <w:szCs w:val="22"/>
        </w:rPr>
        <w:t xml:space="preserve">от  </w:t>
      </w:r>
      <w:proofErr w:type="spellStart"/>
      <w:r w:rsidR="00A47222" w:rsidRPr="00A47222">
        <w:rPr>
          <w:sz w:val="22"/>
          <w:szCs w:val="22"/>
        </w:rPr>
        <w:t>г.Йошкар</w:t>
      </w:r>
      <w:proofErr w:type="spellEnd"/>
      <w:proofErr w:type="gramEnd"/>
      <w:r w:rsidR="00A47222" w:rsidRPr="00A47222">
        <w:rPr>
          <w:sz w:val="22"/>
          <w:szCs w:val="22"/>
        </w:rPr>
        <w:t>-Ола Республики Марий Эл.</w:t>
      </w:r>
      <w:r w:rsidR="00312E9D" w:rsidRPr="00C12DB1">
        <w:rPr>
          <w:sz w:val="22"/>
          <w:szCs w:val="22"/>
        </w:rPr>
        <w:t xml:space="preserve"> </w:t>
      </w:r>
    </w:p>
    <w:p w14:paraId="5B268A7D" w14:textId="62073DEF" w:rsidR="00616A5C" w:rsidRPr="00C12DB1" w:rsidRDefault="00255562" w:rsidP="00C12DB1">
      <w:pPr>
        <w:pStyle w:val="a5"/>
        <w:ind w:firstLine="426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Начальная (максимальная) цена</w:t>
      </w:r>
      <w:r w:rsidR="006D5A11" w:rsidRPr="00C12DB1">
        <w:rPr>
          <w:sz w:val="22"/>
          <w:szCs w:val="22"/>
        </w:rPr>
        <w:t xml:space="preserve"> </w:t>
      </w:r>
      <w:r w:rsidR="0042562B" w:rsidRPr="00C12DB1">
        <w:rPr>
          <w:sz w:val="22"/>
          <w:szCs w:val="22"/>
        </w:rPr>
        <w:t>договора</w:t>
      </w:r>
      <w:r w:rsidRPr="00C12DB1">
        <w:rPr>
          <w:sz w:val="22"/>
          <w:szCs w:val="22"/>
        </w:rPr>
        <w:t>:</w:t>
      </w:r>
      <w:r w:rsidRPr="00C12DB1">
        <w:rPr>
          <w:b w:val="0"/>
          <w:sz w:val="22"/>
          <w:szCs w:val="22"/>
        </w:rPr>
        <w:t xml:space="preserve"> </w:t>
      </w:r>
      <w:r w:rsidR="00EB4FBC">
        <w:rPr>
          <w:sz w:val="22"/>
          <w:szCs w:val="22"/>
        </w:rPr>
        <w:t>340 000</w:t>
      </w:r>
      <w:r w:rsidR="00A85E6C" w:rsidRPr="00C12DB1">
        <w:rPr>
          <w:sz w:val="22"/>
          <w:szCs w:val="22"/>
        </w:rPr>
        <w:t xml:space="preserve"> (</w:t>
      </w:r>
      <w:r w:rsidR="00EB4FBC">
        <w:rPr>
          <w:sz w:val="22"/>
          <w:szCs w:val="22"/>
        </w:rPr>
        <w:t>Триста сорок тысяч</w:t>
      </w:r>
      <w:r w:rsidR="00A85E6C" w:rsidRPr="00C12DB1">
        <w:rPr>
          <w:sz w:val="22"/>
          <w:szCs w:val="22"/>
        </w:rPr>
        <w:t>) рубл</w:t>
      </w:r>
      <w:r w:rsidR="006D061D">
        <w:rPr>
          <w:sz w:val="22"/>
          <w:szCs w:val="22"/>
        </w:rPr>
        <w:t>ей</w:t>
      </w:r>
      <w:r w:rsidR="00A85E6C" w:rsidRPr="00C12DB1">
        <w:rPr>
          <w:sz w:val="22"/>
          <w:szCs w:val="22"/>
        </w:rPr>
        <w:t xml:space="preserve"> </w:t>
      </w:r>
      <w:r w:rsidR="002D1A7E">
        <w:rPr>
          <w:sz w:val="22"/>
          <w:szCs w:val="22"/>
        </w:rPr>
        <w:t>00</w:t>
      </w:r>
      <w:r w:rsidR="00A85E6C" w:rsidRPr="00C12DB1">
        <w:rPr>
          <w:sz w:val="22"/>
          <w:szCs w:val="22"/>
        </w:rPr>
        <w:t xml:space="preserve"> коп.</w:t>
      </w:r>
      <w:r w:rsidR="00616A5C" w:rsidRPr="00C12DB1">
        <w:rPr>
          <w:sz w:val="22"/>
          <w:szCs w:val="22"/>
        </w:rPr>
        <w:t xml:space="preserve"> </w:t>
      </w:r>
    </w:p>
    <w:p w14:paraId="709BD43E" w14:textId="77777777" w:rsidR="005271EF" w:rsidRPr="00C12DB1" w:rsidRDefault="005271EF" w:rsidP="00C12DB1">
      <w:pPr>
        <w:pStyle w:val="a5"/>
        <w:ind w:firstLine="426"/>
        <w:jc w:val="both"/>
        <w:rPr>
          <w:sz w:val="22"/>
          <w:szCs w:val="22"/>
        </w:rPr>
      </w:pPr>
      <w:r w:rsidRPr="00C12DB1">
        <w:rPr>
          <w:sz w:val="22"/>
          <w:szCs w:val="22"/>
        </w:rPr>
        <w:t xml:space="preserve">Источник финансирования: </w:t>
      </w:r>
      <w:r w:rsidRPr="00C12DB1">
        <w:rPr>
          <w:b w:val="0"/>
          <w:sz w:val="22"/>
          <w:szCs w:val="22"/>
        </w:rPr>
        <w:t>собственные средства МУП «Водоканал»</w:t>
      </w:r>
    </w:p>
    <w:p w14:paraId="252A51E0" w14:textId="3BBC8BAE" w:rsidR="00312E9D" w:rsidRPr="00312E9D" w:rsidRDefault="009A2E49" w:rsidP="002D1A7E">
      <w:pPr>
        <w:widowControl w:val="0"/>
        <w:shd w:val="clear" w:color="auto" w:fill="FFFFFF"/>
        <w:autoSpaceDE w:val="0"/>
        <w:autoSpaceDN w:val="0"/>
        <w:adjustRightInd w:val="0"/>
        <w:ind w:right="5" w:firstLine="426"/>
        <w:jc w:val="both"/>
        <w:rPr>
          <w:sz w:val="22"/>
          <w:szCs w:val="22"/>
        </w:rPr>
      </w:pPr>
      <w:r w:rsidRPr="00C12DB1">
        <w:rPr>
          <w:b/>
          <w:sz w:val="22"/>
          <w:szCs w:val="22"/>
        </w:rPr>
        <w:t xml:space="preserve">Срок и условия оплаты оказанных </w:t>
      </w:r>
      <w:proofErr w:type="gramStart"/>
      <w:r w:rsidRPr="00C12DB1">
        <w:rPr>
          <w:b/>
          <w:sz w:val="22"/>
          <w:szCs w:val="22"/>
        </w:rPr>
        <w:t xml:space="preserve">услуг: </w:t>
      </w:r>
      <w:r w:rsidR="003E39E1" w:rsidRPr="00C12DB1">
        <w:rPr>
          <w:sz w:val="22"/>
          <w:szCs w:val="22"/>
        </w:rPr>
        <w:t xml:space="preserve"> </w:t>
      </w:r>
      <w:r w:rsidR="006D061D" w:rsidRPr="006D061D">
        <w:rPr>
          <w:bCs/>
          <w:sz w:val="22"/>
          <w:szCs w:val="22"/>
        </w:rPr>
        <w:t>Оплата</w:t>
      </w:r>
      <w:proofErr w:type="gramEnd"/>
      <w:r w:rsidR="006D061D" w:rsidRPr="006D061D">
        <w:rPr>
          <w:bCs/>
          <w:sz w:val="22"/>
          <w:szCs w:val="22"/>
        </w:rPr>
        <w:t xml:space="preserve"> осуществляется Заказчиком</w:t>
      </w:r>
      <w:r w:rsidR="002D1A7E" w:rsidRPr="002D1A7E">
        <w:t xml:space="preserve"> </w:t>
      </w:r>
      <w:r w:rsidR="004060E7" w:rsidRPr="004060E7">
        <w:rPr>
          <w:bCs/>
          <w:sz w:val="22"/>
          <w:szCs w:val="22"/>
        </w:rPr>
        <w:t>в течение 7 (Семи) рабочих дней после подписания Акта сдачи-приемки выполненных работ</w:t>
      </w:r>
      <w:r w:rsidR="004060E7">
        <w:rPr>
          <w:bCs/>
          <w:sz w:val="22"/>
          <w:szCs w:val="22"/>
        </w:rPr>
        <w:t>,</w:t>
      </w:r>
      <w:r w:rsidR="000D78C8" w:rsidRPr="000D78C8">
        <w:t xml:space="preserve"> </w:t>
      </w:r>
      <w:r w:rsidR="000D78C8" w:rsidRPr="000D78C8">
        <w:rPr>
          <w:bCs/>
          <w:sz w:val="22"/>
          <w:szCs w:val="22"/>
        </w:rPr>
        <w:t>путем перечисления на расчетный счет Подрядчика</w:t>
      </w:r>
      <w:r w:rsidR="002D1A7E" w:rsidRPr="002D1A7E">
        <w:rPr>
          <w:bCs/>
          <w:sz w:val="22"/>
          <w:szCs w:val="22"/>
        </w:rPr>
        <w:t>.</w:t>
      </w:r>
    </w:p>
    <w:p w14:paraId="6393C1E2" w14:textId="77777777" w:rsidR="009F57FE" w:rsidRDefault="003E39E1" w:rsidP="003E39E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3681EE31" w14:textId="77777777" w:rsidR="00C12DB1" w:rsidRDefault="00C12DB1" w:rsidP="003E39E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</w:pPr>
    </w:p>
    <w:p w14:paraId="319BA7A4" w14:textId="77777777" w:rsidR="00B20492" w:rsidRP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Приложениями к настоящему извещению являются:</w:t>
      </w:r>
    </w:p>
    <w:p w14:paraId="3B7B1040" w14:textId="77777777" w:rsid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Общие условия;</w:t>
      </w:r>
    </w:p>
    <w:p w14:paraId="7B2B40A3" w14:textId="77777777" w:rsidR="00620185" w:rsidRDefault="00620185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- </w:t>
      </w:r>
      <w:r w:rsidRPr="00620185">
        <w:rPr>
          <w:sz w:val="22"/>
          <w:szCs w:val="22"/>
          <w:lang w:eastAsia="en-US"/>
        </w:rPr>
        <w:t>Техническое задание</w:t>
      </w:r>
      <w:r>
        <w:rPr>
          <w:sz w:val="22"/>
          <w:szCs w:val="22"/>
          <w:lang w:eastAsia="en-US"/>
        </w:rPr>
        <w:t>;</w:t>
      </w:r>
    </w:p>
    <w:p w14:paraId="455BA1CE" w14:textId="41697668" w:rsidR="00357BC0" w:rsidRPr="00B20492" w:rsidRDefault="00357BC0" w:rsidP="00357BC0">
      <w:pPr>
        <w:widowControl w:val="0"/>
        <w:ind w:firstLine="426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- </w:t>
      </w:r>
      <w:r w:rsidR="00215019" w:rsidRPr="00215019">
        <w:rPr>
          <w:bCs/>
          <w:sz w:val="22"/>
          <w:szCs w:val="22"/>
          <w:lang w:eastAsia="en-US"/>
        </w:rPr>
        <w:t xml:space="preserve">Обоснование начальной (максимальной) цены договора на </w:t>
      </w:r>
      <w:r w:rsidR="00A95FF2">
        <w:rPr>
          <w:bCs/>
          <w:sz w:val="22"/>
          <w:szCs w:val="22"/>
          <w:lang w:eastAsia="en-US"/>
        </w:rPr>
        <w:t>выполнение работ</w:t>
      </w:r>
      <w:r>
        <w:rPr>
          <w:bCs/>
          <w:sz w:val="22"/>
          <w:szCs w:val="22"/>
          <w:lang w:eastAsia="en-US"/>
        </w:rPr>
        <w:t>;</w:t>
      </w:r>
    </w:p>
    <w:p w14:paraId="675B2796" w14:textId="77777777" w:rsid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Проект договора;</w:t>
      </w:r>
    </w:p>
    <w:p w14:paraId="2F0A97D6" w14:textId="77777777" w:rsidR="006D061D" w:rsidRDefault="006D061D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446FA743" w14:textId="77777777" w:rsidR="006D061D" w:rsidRDefault="006D061D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0A7089DD" w14:textId="77777777" w:rsidR="006D061D" w:rsidRDefault="006D061D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1A659291" w14:textId="77777777" w:rsidR="006D061D" w:rsidRDefault="006D061D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45B48FC1" w14:textId="77777777" w:rsidR="006D061D" w:rsidRDefault="006D061D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3AFBB91A" w14:textId="77777777" w:rsidR="006D061D" w:rsidRDefault="006D061D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65F8FA0D" w14:textId="77777777" w:rsidR="006D061D" w:rsidRDefault="006D061D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14:paraId="1B9DBC3C" w14:textId="77777777" w:rsidR="00C12DB1" w:rsidRDefault="00C12DB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0D4B18C6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Приложение №1 </w:t>
      </w:r>
    </w:p>
    <w:p w14:paraId="150228A4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0EDDE4B6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719BD861" w14:textId="77777777" w:rsidR="00B20492" w:rsidRPr="00B20492" w:rsidRDefault="00B20492" w:rsidP="00B20492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lang w:eastAsia="en-US"/>
        </w:rPr>
      </w:pPr>
      <w:r w:rsidRPr="00B20492">
        <w:rPr>
          <w:b/>
          <w:sz w:val="22"/>
          <w:szCs w:val="22"/>
          <w:lang w:eastAsia="en-US"/>
        </w:rPr>
        <w:t>ОБЩИЕ УСЛОВИЯ</w:t>
      </w:r>
    </w:p>
    <w:p w14:paraId="02C8FF46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14:paraId="73F5C19F" w14:textId="77777777"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22"/>
          <w:szCs w:val="22"/>
        </w:rPr>
      </w:pPr>
      <w:r w:rsidRPr="00CB3ACA">
        <w:rPr>
          <w:b/>
          <w:sz w:val="22"/>
          <w:szCs w:val="22"/>
        </w:rPr>
        <w:t xml:space="preserve">1. Способ закупки. </w:t>
      </w:r>
    </w:p>
    <w:p w14:paraId="3611DC83" w14:textId="4D0AFA9A" w:rsidR="00B63463" w:rsidRDefault="00B20492" w:rsidP="00220A0C">
      <w:pPr>
        <w:ind w:firstLine="709"/>
        <w:jc w:val="both"/>
        <w:rPr>
          <w:sz w:val="22"/>
          <w:szCs w:val="22"/>
        </w:rPr>
      </w:pPr>
      <w:r w:rsidRPr="00CB3ACA">
        <w:rPr>
          <w:sz w:val="22"/>
          <w:szCs w:val="22"/>
        </w:rPr>
        <w:t>Закупка у</w:t>
      </w:r>
      <w:r w:rsidRPr="00CB3ACA">
        <w:rPr>
          <w:b/>
          <w:sz w:val="22"/>
          <w:szCs w:val="22"/>
        </w:rPr>
        <w:t xml:space="preserve"> </w:t>
      </w:r>
      <w:r w:rsidRPr="00CB3ACA">
        <w:rPr>
          <w:sz w:val="22"/>
          <w:szCs w:val="22"/>
        </w:rPr>
        <w:t>единственного поставщика</w:t>
      </w:r>
      <w:r w:rsidRPr="00CB3ACA">
        <w:rPr>
          <w:b/>
          <w:sz w:val="22"/>
          <w:szCs w:val="22"/>
        </w:rPr>
        <w:t xml:space="preserve"> </w:t>
      </w:r>
      <w:r w:rsidRPr="00CB3ACA">
        <w:rPr>
          <w:sz w:val="22"/>
          <w:szCs w:val="22"/>
        </w:rPr>
        <w:t xml:space="preserve">(в соответствии с </w:t>
      </w:r>
      <w:proofErr w:type="spellStart"/>
      <w:r w:rsidR="00220A0C">
        <w:rPr>
          <w:sz w:val="22"/>
          <w:szCs w:val="22"/>
        </w:rPr>
        <w:t>пп</w:t>
      </w:r>
      <w:proofErr w:type="spellEnd"/>
      <w:r w:rsidR="00220A0C">
        <w:rPr>
          <w:sz w:val="22"/>
          <w:szCs w:val="22"/>
        </w:rPr>
        <w:t xml:space="preserve">. </w:t>
      </w:r>
      <w:r w:rsidR="00E14220">
        <w:rPr>
          <w:sz w:val="22"/>
          <w:szCs w:val="22"/>
        </w:rPr>
        <w:t>19</w:t>
      </w:r>
      <w:r w:rsidR="00220A0C">
        <w:rPr>
          <w:sz w:val="22"/>
          <w:szCs w:val="22"/>
        </w:rPr>
        <w:t xml:space="preserve"> </w:t>
      </w:r>
      <w:r w:rsidRPr="00CB3ACA">
        <w:rPr>
          <w:sz w:val="22"/>
          <w:szCs w:val="22"/>
        </w:rPr>
        <w:t xml:space="preserve">п. </w:t>
      </w:r>
      <w:proofErr w:type="gramStart"/>
      <w:r w:rsidR="00220A0C">
        <w:rPr>
          <w:sz w:val="22"/>
          <w:szCs w:val="22"/>
        </w:rPr>
        <w:t xml:space="preserve">2.1 </w:t>
      </w:r>
      <w:r w:rsidRPr="00CB3ACA">
        <w:rPr>
          <w:sz w:val="22"/>
          <w:szCs w:val="22"/>
        </w:rPr>
        <w:t xml:space="preserve"> разд.</w:t>
      </w:r>
      <w:proofErr w:type="gramEnd"/>
      <w:r w:rsidRPr="00CB3ACA">
        <w:rPr>
          <w:sz w:val="22"/>
          <w:szCs w:val="22"/>
        </w:rPr>
        <w:t xml:space="preserve"> 2 гл. 13 Положения о закупке товаров, работ, услуг Муниципального унитарного предприятия  «Водоканал»  г. Йошкар-Олы» муниципального образования «Город Йошкар-Ола»</w:t>
      </w:r>
      <w:r w:rsidR="00574799">
        <w:rPr>
          <w:sz w:val="22"/>
          <w:szCs w:val="22"/>
        </w:rPr>
        <w:t>)</w:t>
      </w:r>
      <w:r w:rsidR="00B63463">
        <w:rPr>
          <w:sz w:val="22"/>
          <w:szCs w:val="22"/>
        </w:rPr>
        <w:t>:</w:t>
      </w:r>
    </w:p>
    <w:p w14:paraId="0E7885D4" w14:textId="1A0F2C19" w:rsidR="00220A0C" w:rsidRPr="00220A0C" w:rsidRDefault="00B63463" w:rsidP="00E14220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«</w:t>
      </w:r>
      <w:r w:rsidR="00E14220" w:rsidRPr="00E14220">
        <w:rPr>
          <w:sz w:val="22"/>
          <w:szCs w:val="22"/>
        </w:rPr>
        <w:t>19)</w:t>
      </w:r>
      <w:r w:rsidR="00E14220" w:rsidRPr="00E14220">
        <w:rPr>
          <w:sz w:val="22"/>
          <w:szCs w:val="22"/>
        </w:rPr>
        <w:tab/>
        <w:t>В случае, если проводится закупка товаров, работ, услуг на сумму до пятьсот тысяч рублей включительно с учетом НДС и/или иных видов налогов</w:t>
      </w:r>
      <w:r w:rsidR="00220A0C" w:rsidRPr="00220A0C">
        <w:rPr>
          <w:sz w:val="22"/>
          <w:szCs w:val="22"/>
        </w:rPr>
        <w:t>;</w:t>
      </w:r>
      <w:r>
        <w:rPr>
          <w:sz w:val="22"/>
          <w:szCs w:val="22"/>
        </w:rPr>
        <w:t>»</w:t>
      </w:r>
      <w:r w:rsidR="00220A0C" w:rsidRPr="00220A0C">
        <w:rPr>
          <w:sz w:val="22"/>
          <w:szCs w:val="22"/>
        </w:rPr>
        <w:t xml:space="preserve"> </w:t>
      </w:r>
    </w:p>
    <w:p w14:paraId="40B2C765" w14:textId="1C42BFA1"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Pr="00CB3ACA">
        <w:rPr>
          <w:b/>
          <w:sz w:val="22"/>
          <w:szCs w:val="22"/>
        </w:rPr>
        <w:t>. 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Заказчика.</w:t>
      </w:r>
    </w:p>
    <w:p w14:paraId="25983C11" w14:textId="77777777" w:rsidR="00B20492" w:rsidRDefault="00B20492" w:rsidP="00B63463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B63463">
        <w:rPr>
          <w:sz w:val="22"/>
          <w:szCs w:val="22"/>
        </w:rPr>
        <w:t xml:space="preserve">Согласно </w:t>
      </w:r>
      <w:r w:rsidR="000738E3" w:rsidRPr="00B63463">
        <w:rPr>
          <w:sz w:val="22"/>
          <w:szCs w:val="22"/>
        </w:rPr>
        <w:t xml:space="preserve">техническому заданию и </w:t>
      </w:r>
      <w:r w:rsidRPr="00B63463">
        <w:rPr>
          <w:sz w:val="22"/>
          <w:szCs w:val="22"/>
        </w:rPr>
        <w:t>проект</w:t>
      </w:r>
      <w:r w:rsidR="000738E3" w:rsidRPr="00B63463">
        <w:rPr>
          <w:sz w:val="22"/>
          <w:szCs w:val="22"/>
        </w:rPr>
        <w:t>у</w:t>
      </w:r>
      <w:r w:rsidRPr="00B63463">
        <w:rPr>
          <w:sz w:val="22"/>
          <w:szCs w:val="22"/>
        </w:rPr>
        <w:t xml:space="preserve"> договора.</w:t>
      </w:r>
    </w:p>
    <w:p w14:paraId="5C4531DD" w14:textId="652853AB" w:rsidR="00770B5A" w:rsidRPr="00B63463" w:rsidRDefault="00A47222" w:rsidP="00EC558B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47222">
        <w:rPr>
          <w:sz w:val="22"/>
          <w:szCs w:val="22"/>
        </w:rPr>
        <w:t>Соответствие установленному ГОСТ Р 58406.2-2020 «Дороги автомобильные общего пользования. Смеси горячие асфальтобетонные и асфальтобетон. Технические условия».</w:t>
      </w:r>
    </w:p>
    <w:p w14:paraId="6596D562" w14:textId="77777777"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Pr="00CB3ACA">
        <w:rPr>
          <w:b/>
          <w:sz w:val="22"/>
          <w:szCs w:val="22"/>
        </w:rPr>
        <w:t>. Требования к содержанию, форме, оформлению и составу заявки на участие в закупке.</w:t>
      </w:r>
    </w:p>
    <w:p w14:paraId="6684F23B" w14:textId="77777777"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CB3ACA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154DB547" w14:textId="77777777" w:rsidR="00B20492" w:rsidRPr="00CB3ACA" w:rsidRDefault="00CA6DD5" w:rsidP="00B20492">
      <w:pPr>
        <w:pStyle w:val="af"/>
        <w:suppressAutoHyphens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="00B20492" w:rsidRPr="00CB3ACA">
        <w:rPr>
          <w:b/>
          <w:sz w:val="22"/>
          <w:szCs w:val="22"/>
        </w:rPr>
        <w:t xml:space="preserve">. Порядок формирования цены договора (цены лота) (с учётом или без учёта расходов на перевозку, страхование, уплату таможенных пошлин, налогов и других обязательных платежей). </w:t>
      </w:r>
    </w:p>
    <w:p w14:paraId="61301139" w14:textId="2E7010D6" w:rsidR="00574799" w:rsidRDefault="00B20492" w:rsidP="000D78C8">
      <w:pPr>
        <w:pStyle w:val="af"/>
        <w:spacing w:before="0" w:beforeAutospacing="0" w:after="0" w:afterAutospacing="0"/>
        <w:ind w:firstLine="708"/>
        <w:jc w:val="both"/>
        <w:rPr>
          <w:color w:val="000000"/>
          <w:sz w:val="22"/>
          <w:szCs w:val="22"/>
        </w:rPr>
      </w:pPr>
      <w:r w:rsidRPr="00CB3ACA">
        <w:rPr>
          <w:color w:val="000000"/>
          <w:sz w:val="22"/>
          <w:szCs w:val="22"/>
        </w:rPr>
        <w:t>Согласно проект</w:t>
      </w:r>
      <w:r w:rsidR="000D78C8">
        <w:rPr>
          <w:color w:val="000000"/>
          <w:sz w:val="22"/>
          <w:szCs w:val="22"/>
        </w:rPr>
        <w:t>у</w:t>
      </w:r>
      <w:r w:rsidRPr="00CB3ACA">
        <w:rPr>
          <w:color w:val="000000"/>
          <w:sz w:val="22"/>
          <w:szCs w:val="22"/>
        </w:rPr>
        <w:t xml:space="preserve"> договора.</w:t>
      </w:r>
    </w:p>
    <w:p w14:paraId="0C11ACE6" w14:textId="5C25FDD2" w:rsidR="00193A08" w:rsidRDefault="000D78C8" w:rsidP="00C12DB1">
      <w:pPr>
        <w:pStyle w:val="a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0D78C8">
        <w:rPr>
          <w:color w:val="000000"/>
          <w:sz w:val="22"/>
          <w:szCs w:val="22"/>
        </w:rPr>
        <w:t xml:space="preserve">Цена Договора включает в себя </w:t>
      </w:r>
      <w:r w:rsidR="00A47222" w:rsidRPr="00A47222">
        <w:rPr>
          <w:color w:val="000000"/>
          <w:sz w:val="22"/>
          <w:szCs w:val="22"/>
        </w:rPr>
        <w:t>все расходы Поставщика, необходимые для осуществления им своих обязательств по настоящему договору в полном объеме, в том числе стоимость Товара, доставку, страхование, уплату таможенных пошлин, налогов, сборов и других обязательных платежей, а также все подлежащие расходы на упаковку, маркировку, сертификацию, транспортные расходы по доставке товара до места поставки, стоимость всех необходимых погрузочно-разгрузочных работ, связанных с поставкой товара.</w:t>
      </w:r>
      <w:r w:rsidRPr="000D78C8">
        <w:rPr>
          <w:color w:val="000000"/>
          <w:sz w:val="22"/>
          <w:szCs w:val="22"/>
        </w:rPr>
        <w:t xml:space="preserve"> </w:t>
      </w:r>
    </w:p>
    <w:p w14:paraId="1D22AA54" w14:textId="77777777"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="00B20492" w:rsidRPr="00A56E00">
        <w:rPr>
          <w:b/>
          <w:sz w:val="22"/>
          <w:szCs w:val="22"/>
        </w:rPr>
        <w:t>. Порядок, место, дата начала и дата окончания срока подачи заявок на участие в закупке.</w:t>
      </w:r>
    </w:p>
    <w:p w14:paraId="55ED29E3" w14:textId="77777777"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066CCD59" w14:textId="77777777" w:rsidR="00B20492" w:rsidRPr="00CA6DD5" w:rsidRDefault="00CA6DD5" w:rsidP="00B20492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Pr="00CA6DD5">
        <w:rPr>
          <w:sz w:val="22"/>
          <w:szCs w:val="22"/>
        </w:rPr>
        <w:t>6</w:t>
      </w:r>
      <w:r w:rsidR="00B20492" w:rsidRPr="00CA6DD5">
        <w:rPr>
          <w:sz w:val="22"/>
          <w:szCs w:val="22"/>
        </w:rPr>
        <w:t xml:space="preserve">. Формы, порядок, дата начала и дата окончания срока предоставления участникам закупки разъяснений положений документации о закупке </w:t>
      </w:r>
    </w:p>
    <w:p w14:paraId="170E87AE" w14:textId="77777777" w:rsidR="00B20492" w:rsidRPr="00CA6DD5" w:rsidRDefault="000738E3" w:rsidP="00B20492">
      <w:pPr>
        <w:pStyle w:val="a5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</w:t>
      </w:r>
      <w:r w:rsidR="00B20492" w:rsidRPr="00CA6DD5">
        <w:rPr>
          <w:b w:val="0"/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2377E878" w14:textId="77777777"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B20492" w:rsidRPr="00A56E00">
        <w:rPr>
          <w:b/>
          <w:sz w:val="22"/>
          <w:szCs w:val="22"/>
        </w:rPr>
        <w:t>. Место и дата рассмотрения предложений участников закупки и подведения итогов закупки.</w:t>
      </w:r>
    </w:p>
    <w:p w14:paraId="4A1DF74B" w14:textId="77777777"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7AA4DED2" w14:textId="77777777"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="00B20492" w:rsidRPr="00A56E00">
        <w:rPr>
          <w:b/>
          <w:sz w:val="22"/>
          <w:szCs w:val="22"/>
        </w:rPr>
        <w:t>. Критерии оценки и сопоставления заявок на участие в закупке</w:t>
      </w:r>
    </w:p>
    <w:p w14:paraId="220511AE" w14:textId="77777777"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Не установлены.</w:t>
      </w:r>
    </w:p>
    <w:p w14:paraId="37840F90" w14:textId="77777777"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="00B20492" w:rsidRPr="00A56E00">
        <w:rPr>
          <w:b/>
          <w:sz w:val="22"/>
          <w:szCs w:val="22"/>
        </w:rPr>
        <w:t>. Порядок оценки и сопоставления заявок на участие в закупке</w:t>
      </w:r>
    </w:p>
    <w:p w14:paraId="6055C880" w14:textId="77777777" w:rsidR="00B20492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Не установлены.</w:t>
      </w:r>
    </w:p>
    <w:p w14:paraId="55F9B163" w14:textId="77777777" w:rsidR="00A85E6C" w:rsidRDefault="00A85E6C" w:rsidP="00A85E6C">
      <w:pPr>
        <w:suppressAutoHyphens/>
        <w:ind w:firstLine="709"/>
        <w:jc w:val="both"/>
        <w:rPr>
          <w:b/>
          <w:sz w:val="22"/>
          <w:szCs w:val="22"/>
        </w:rPr>
      </w:pPr>
      <w:r w:rsidRPr="000B0ACF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0</w:t>
      </w:r>
      <w:r w:rsidRPr="000B0ACF">
        <w:rPr>
          <w:b/>
          <w:sz w:val="22"/>
          <w:szCs w:val="22"/>
        </w:rPr>
        <w:t>. Единые обязательные требования к участникам закупки</w:t>
      </w:r>
      <w:r w:rsidR="00C12DB1">
        <w:rPr>
          <w:b/>
          <w:sz w:val="22"/>
          <w:szCs w:val="22"/>
        </w:rPr>
        <w:t>:</w:t>
      </w:r>
    </w:p>
    <w:p w14:paraId="67170977" w14:textId="77777777" w:rsidR="00C12DB1" w:rsidRPr="00C12DB1" w:rsidRDefault="00C12DB1" w:rsidP="00770B5A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1) соответствие требованиям, устанавливаемым законодательством Российской Федерации к лицам, осуществляющим поставки товаров, выполнение работ и оказание услуг, являющихся предметом закупок;</w:t>
      </w:r>
    </w:p>
    <w:p w14:paraId="79D306A6" w14:textId="77777777" w:rsidR="00C12DB1" w:rsidRPr="00C12DB1" w:rsidRDefault="00C12DB1" w:rsidP="00C12DB1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2) отсутствие ликвидации участника закупки (юридического лица) и отсутствие решения арбитражного суда о признании участника закупки (юридического лица или индивидуального предпринимателя) несостоятельным (банкротом) и об открытии конкурсного производства;</w:t>
      </w:r>
    </w:p>
    <w:p w14:paraId="2FB30824" w14:textId="77777777" w:rsidR="00C12DB1" w:rsidRPr="00C12DB1" w:rsidRDefault="00C12DB1" w:rsidP="00C12DB1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3) отсутствие приостановления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14:paraId="024C0E0C" w14:textId="77777777" w:rsidR="00C12DB1" w:rsidRPr="00C12DB1" w:rsidRDefault="00C12DB1" w:rsidP="00C12DB1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lastRenderedPageBreak/>
        <w:t>4) отсутствие у участника закупки недоимки по налогам, сборам, задолженности по иным обязательным платежам в бюджетные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отчётности за последний отчётный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а решение по такому заявлению на дату рассмотрения заявки на участие в определении поставщика (подрядчика, исполнителя) не принято;</w:t>
      </w:r>
    </w:p>
    <w:p w14:paraId="3AC381FB" w14:textId="77777777" w:rsidR="00C12DB1" w:rsidRPr="00C12DB1" w:rsidRDefault="00C12DB1" w:rsidP="00C12DB1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5) отсутствие у участника закупки (физического лица либо у руководителя),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(участника закупки)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795E46AF" w14:textId="77777777" w:rsidR="00C12DB1" w:rsidRPr="00C12DB1" w:rsidRDefault="00C12DB1" w:rsidP="00C12DB1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6) участник закупки —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статьёй 19.28 Кодекса Российской Федерации об административных правонарушениях;</w:t>
      </w:r>
    </w:p>
    <w:p w14:paraId="30CAA9E0" w14:textId="77777777" w:rsidR="00C12DB1" w:rsidRPr="00C12DB1" w:rsidRDefault="00C12DB1" w:rsidP="00C12DB1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7) обладание участником закупки исключительными правами на результаты интеллектуальной деятельности, если в связи с исполнением контракта Заказчик приобретает права на такие результаты, за исключением случаев заключения контрактов на создание произведений литературы или искусства, исполнения, на финансирование проката или показа национального фильма;</w:t>
      </w:r>
    </w:p>
    <w:p w14:paraId="69E3CB6B" w14:textId="77777777" w:rsidR="00A85E6C" w:rsidRDefault="00C12DB1" w:rsidP="00C12DB1">
      <w:pPr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8) установлено требование об отсутствии сведений об участниках закупки в реестре недобросовестных поставщиков, предусмотренном статьёй 5 Федерального закона 223-ФЗ, и (или) в реестре недобросовестных поставщиков, предусмотренном Федеральным законом от 5 апреля 2013 года N 44-ФЗ «О контрактной системе в сфере закупок товаров, работ, услуг для обеспечения государственных и муниципальных нужд».</w:t>
      </w:r>
    </w:p>
    <w:p w14:paraId="62FFA7ED" w14:textId="77777777" w:rsidR="000738E3" w:rsidRDefault="000738E3" w:rsidP="000738E3">
      <w:pPr>
        <w:suppressAutoHyphens/>
        <w:ind w:firstLine="709"/>
        <w:jc w:val="both"/>
        <w:rPr>
          <w:sz w:val="22"/>
          <w:szCs w:val="22"/>
        </w:rPr>
      </w:pPr>
      <w:r w:rsidRPr="000738E3">
        <w:rPr>
          <w:sz w:val="22"/>
          <w:szCs w:val="22"/>
        </w:rPr>
        <w:t>Участником закупки может является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Pr="000738E3">
        <w:rPr>
          <w:bCs/>
          <w:sz w:val="22"/>
          <w:szCs w:val="22"/>
        </w:rPr>
        <w:t>, за исключением юридического лица, являющегося иностранным агентом в соответствии с Федеральным законом от 14 июля 2022 года N 255-ФЗ "О контроле за деятельностью лиц, находящихся под иностранным влиянием",</w:t>
      </w:r>
      <w:r w:rsidRPr="000738E3">
        <w:rPr>
          <w:sz w:val="22"/>
          <w:szCs w:val="22"/>
        </w:rPr>
        <w:t xml:space="preserve"> либо любое физическое лицо/несколько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Pr="000738E3">
        <w:rPr>
          <w:bCs/>
          <w:sz w:val="22"/>
          <w:szCs w:val="22"/>
        </w:rPr>
        <w:t>, за исключением физического лица, являющегося иностранным агентом в соответствии с Федеральным законом от 14 июля 2022 года N 255-ФЗ "О контроле за деятельностью лиц, находящихся под иностранным влиянием"</w:t>
      </w:r>
      <w:r w:rsidRPr="000738E3">
        <w:rPr>
          <w:sz w:val="22"/>
          <w:szCs w:val="22"/>
        </w:rPr>
        <w:t>.</w:t>
      </w:r>
    </w:p>
    <w:p w14:paraId="04DA2A0F" w14:textId="77777777" w:rsidR="00A85E6C" w:rsidRDefault="00A85E6C" w:rsidP="00A85E6C">
      <w:pPr>
        <w:suppressAutoHyphens/>
        <w:ind w:firstLine="709"/>
        <w:jc w:val="both"/>
        <w:rPr>
          <w:b/>
          <w:bCs/>
          <w:sz w:val="22"/>
          <w:szCs w:val="22"/>
        </w:rPr>
      </w:pPr>
      <w:r w:rsidRPr="000B0ACF">
        <w:rPr>
          <w:b/>
          <w:bCs/>
          <w:sz w:val="22"/>
          <w:szCs w:val="22"/>
        </w:rPr>
        <w:t>1</w:t>
      </w:r>
      <w:r w:rsidR="009B3187">
        <w:rPr>
          <w:b/>
          <w:bCs/>
          <w:sz w:val="22"/>
          <w:szCs w:val="22"/>
        </w:rPr>
        <w:t>1</w:t>
      </w:r>
      <w:r w:rsidRPr="000B0ACF">
        <w:rPr>
          <w:b/>
          <w:bCs/>
          <w:sz w:val="22"/>
          <w:szCs w:val="22"/>
        </w:rPr>
        <w:t>. Срок, место и порядок предоставления документации о закупке, размер, порядок и сроки внесения платы, взимаемой Заказчиком за предоставление данной документации, если такая плата установлена Заказчиком, за исключением случаев предоставления документации о закупке в форме электронного документа</w:t>
      </w:r>
    </w:p>
    <w:p w14:paraId="408C37B3" w14:textId="77777777" w:rsidR="00A85E6C" w:rsidRPr="00A5393F" w:rsidRDefault="000738E3" w:rsidP="00A85E6C">
      <w:pPr>
        <w:suppressAutoHyphens/>
        <w:ind w:firstLine="709"/>
        <w:jc w:val="both"/>
        <w:rPr>
          <w:sz w:val="22"/>
          <w:szCs w:val="22"/>
        </w:rPr>
      </w:pPr>
      <w:r w:rsidRPr="000738E3">
        <w:rPr>
          <w:bCs/>
          <w:sz w:val="22"/>
          <w:szCs w:val="22"/>
        </w:rPr>
        <w:t>Настоящее извещение о закупке у единственного поставщика (подрядчика, исполнителя) с приложениями (далее – извещение о закупке) размещено и доступно для ознакомления в Единой информационной системе (ЕИС), на официальном сайте такой системы в информационно-телекоммуникационной сети "Интернет" - www.zakupki.gov.ru, на официальном сайте МУП «Водоканал»: www.vodokanal-yola.ru</w:t>
      </w:r>
      <w:r w:rsidRPr="000738E3">
        <w:rPr>
          <w:bCs/>
          <w:i/>
          <w:sz w:val="22"/>
          <w:szCs w:val="22"/>
        </w:rPr>
        <w:t xml:space="preserve">. </w:t>
      </w:r>
      <w:r w:rsidRPr="000738E3">
        <w:rPr>
          <w:bCs/>
          <w:sz w:val="22"/>
          <w:szCs w:val="22"/>
        </w:rPr>
        <w:t xml:space="preserve">Настоящее извещение о закупке предоставляется </w:t>
      </w:r>
      <w:r w:rsidRPr="000738E3">
        <w:rPr>
          <w:bCs/>
          <w:sz w:val="22"/>
          <w:szCs w:val="22"/>
          <w:u w:val="single"/>
        </w:rPr>
        <w:t>бесплатно</w:t>
      </w:r>
      <w:r w:rsidRPr="000738E3">
        <w:rPr>
          <w:bCs/>
          <w:sz w:val="22"/>
          <w:szCs w:val="22"/>
        </w:rPr>
        <w:t xml:space="preserve"> со дня размещения такого извещения.</w:t>
      </w:r>
    </w:p>
    <w:p w14:paraId="5E4194FC" w14:textId="77777777" w:rsidR="00A85E6C" w:rsidRDefault="00A85E6C" w:rsidP="00A85E6C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 w:rsidRPr="000B07E2">
        <w:rPr>
          <w:b/>
          <w:sz w:val="22"/>
          <w:szCs w:val="22"/>
        </w:rPr>
        <w:lastRenderedPageBreak/>
        <w:t>1</w:t>
      </w:r>
      <w:r w:rsidR="009B3187">
        <w:rPr>
          <w:b/>
          <w:sz w:val="22"/>
          <w:szCs w:val="22"/>
        </w:rPr>
        <w:t>2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обеспечения заявки и иные требования к такому обеспечению, в том числе условия банковской гарантии (в случае установления требования об обеспечении заявки на участие в закупке)</w:t>
      </w:r>
    </w:p>
    <w:p w14:paraId="14FD61EA" w14:textId="77777777" w:rsidR="00A85E6C" w:rsidRPr="000B07E2" w:rsidRDefault="00A85E6C" w:rsidP="00A85E6C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57A203BB" w14:textId="77777777" w:rsidR="00A85E6C" w:rsidRDefault="00A85E6C" w:rsidP="00A85E6C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 w:rsidR="009B3187">
        <w:rPr>
          <w:b/>
          <w:sz w:val="22"/>
          <w:szCs w:val="22"/>
        </w:rPr>
        <w:t>3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и порядок предоставления обеспечения исполнения договора, а также требования к такому обеспечению, в том числе условия банковской гарантии (в случае установления требования об обеспечении исполнения договора)</w:t>
      </w:r>
    </w:p>
    <w:p w14:paraId="7D75FFD6" w14:textId="77777777" w:rsidR="00A85E6C" w:rsidRDefault="00A85E6C" w:rsidP="00A85E6C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32E4ABF4" w14:textId="77777777" w:rsidR="00A85E6C" w:rsidRPr="00A56E00" w:rsidRDefault="00A85E6C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</w:p>
    <w:p w14:paraId="09A5892F" w14:textId="77777777" w:rsidR="00B20492" w:rsidRDefault="00B20492" w:rsidP="00B20492">
      <w:pPr>
        <w:pStyle w:val="2"/>
        <w:widowControl w:val="0"/>
        <w:tabs>
          <w:tab w:val="num" w:pos="1080"/>
        </w:tabs>
        <w:suppressAutoHyphens/>
        <w:adjustRightInd w:val="0"/>
        <w:spacing w:after="0" w:line="240" w:lineRule="auto"/>
        <w:ind w:left="0" w:firstLine="709"/>
        <w:jc w:val="both"/>
        <w:textAlignment w:val="baseline"/>
        <w:rPr>
          <w:b/>
          <w:sz w:val="24"/>
          <w:szCs w:val="24"/>
        </w:rPr>
      </w:pPr>
    </w:p>
    <w:p w14:paraId="2E8C85E0" w14:textId="77777777" w:rsidR="00B20492" w:rsidRDefault="00B20492" w:rsidP="00B20492">
      <w:pPr>
        <w:suppressAutoHyphens/>
        <w:rPr>
          <w:i/>
          <w:sz w:val="20"/>
          <w:szCs w:val="20"/>
        </w:rPr>
        <w:sectPr w:rsidR="00B20492" w:rsidSect="00E9449F">
          <w:headerReference w:type="default" r:id="rId9"/>
          <w:footerReference w:type="even" r:id="rId10"/>
          <w:footerReference w:type="default" r:id="rId11"/>
          <w:pgSz w:w="11907" w:h="16840" w:code="9"/>
          <w:pgMar w:top="993" w:right="850" w:bottom="1440" w:left="1134" w:header="720" w:footer="352" w:gutter="0"/>
          <w:cols w:space="720"/>
          <w:titlePg/>
          <w:docGrid w:linePitch="381"/>
        </w:sectPr>
      </w:pPr>
    </w:p>
    <w:p w14:paraId="5FF8A5E2" w14:textId="77777777" w:rsidR="00CA6DD5" w:rsidRDefault="00CA6DD5" w:rsidP="00CA6DD5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№2 </w:t>
      </w:r>
    </w:p>
    <w:p w14:paraId="6100C231" w14:textId="77777777"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7526ABA3" w14:textId="77777777"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</w:p>
    <w:p w14:paraId="6793843F" w14:textId="77777777" w:rsidR="00725B98" w:rsidRDefault="00725B98" w:rsidP="00B20492">
      <w:pPr>
        <w:suppressAutoHyphens/>
        <w:jc w:val="center"/>
        <w:rPr>
          <w:b/>
        </w:rPr>
      </w:pPr>
    </w:p>
    <w:p w14:paraId="214564CB" w14:textId="77777777" w:rsidR="000738E3" w:rsidRDefault="000738E3" w:rsidP="00B20492">
      <w:pPr>
        <w:suppressAutoHyphens/>
        <w:jc w:val="center"/>
        <w:rPr>
          <w:b/>
        </w:rPr>
      </w:pPr>
    </w:p>
    <w:p w14:paraId="7E38758B" w14:textId="77777777" w:rsidR="00620185" w:rsidRDefault="009B3187" w:rsidP="00620185">
      <w:pPr>
        <w:tabs>
          <w:tab w:val="left" w:pos="426"/>
        </w:tabs>
        <w:jc w:val="center"/>
        <w:rPr>
          <w:b/>
          <w:sz w:val="22"/>
          <w:szCs w:val="22"/>
        </w:rPr>
      </w:pPr>
      <w:r w:rsidRPr="009B3187">
        <w:rPr>
          <w:b/>
          <w:sz w:val="22"/>
          <w:szCs w:val="22"/>
        </w:rPr>
        <w:t>ТЕХНИЧЕСКОЕ ЗАДАНИЕ</w:t>
      </w:r>
    </w:p>
    <w:p w14:paraId="38E57C4A" w14:textId="77777777" w:rsidR="00A47222" w:rsidRDefault="00A47222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38D5BEBE" w14:textId="77777777" w:rsidR="00A47222" w:rsidRPr="00A47222" w:rsidRDefault="00A47222" w:rsidP="00A47222">
      <w:pPr>
        <w:suppressAutoHyphens/>
        <w:rPr>
          <w:b/>
          <w:lang w:eastAsia="zh-CN"/>
        </w:rPr>
      </w:pPr>
      <w:r w:rsidRPr="00A47222">
        <w:rPr>
          <w:sz w:val="28"/>
          <w:szCs w:val="28"/>
          <w:lang w:eastAsia="zh-CN"/>
        </w:rPr>
        <w:t xml:space="preserve">Поставка асфальтобетонной </w:t>
      </w:r>
      <w:proofErr w:type="gramStart"/>
      <w:r w:rsidRPr="00A47222">
        <w:rPr>
          <w:sz w:val="28"/>
          <w:szCs w:val="28"/>
          <w:lang w:eastAsia="zh-CN"/>
        </w:rPr>
        <w:t>смеси  для</w:t>
      </w:r>
      <w:proofErr w:type="gramEnd"/>
      <w:r w:rsidRPr="00A47222">
        <w:rPr>
          <w:sz w:val="28"/>
          <w:szCs w:val="28"/>
          <w:lang w:eastAsia="zh-CN"/>
        </w:rPr>
        <w:t xml:space="preserve"> нужд МУП «Водоканал». </w:t>
      </w:r>
    </w:p>
    <w:tbl>
      <w:tblPr>
        <w:tblW w:w="0" w:type="auto"/>
        <w:tblInd w:w="-14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3"/>
        <w:gridCol w:w="5670"/>
        <w:gridCol w:w="850"/>
        <w:gridCol w:w="992"/>
      </w:tblGrid>
      <w:tr w:rsidR="00A47222" w:rsidRPr="00A47222" w14:paraId="7524C443" w14:textId="77777777" w:rsidTr="00A47222">
        <w:tc>
          <w:tcPr>
            <w:tcW w:w="24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034FDF" w14:textId="77777777" w:rsidR="00A47222" w:rsidRPr="00A47222" w:rsidRDefault="00A47222" w:rsidP="00A47222">
            <w:pPr>
              <w:suppressLineNumbers/>
              <w:suppressAutoHyphens/>
              <w:rPr>
                <w:b/>
                <w:lang w:val="en-GB" w:eastAsia="zh-CN"/>
              </w:rPr>
            </w:pPr>
            <w:r w:rsidRPr="00A47222">
              <w:rPr>
                <w:lang w:eastAsia="zh-CN"/>
              </w:rPr>
              <w:t>Наименование товара</w:t>
            </w:r>
          </w:p>
        </w:tc>
        <w:tc>
          <w:tcPr>
            <w:tcW w:w="5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1C051D" w14:textId="77777777" w:rsidR="00A47222" w:rsidRPr="00A47222" w:rsidRDefault="00A47222" w:rsidP="00A47222">
            <w:pPr>
              <w:suppressLineNumbers/>
              <w:suppressAutoHyphens/>
              <w:rPr>
                <w:b/>
                <w:lang w:val="en-GB" w:eastAsia="zh-CN"/>
              </w:rPr>
            </w:pPr>
            <w:r w:rsidRPr="00A47222">
              <w:rPr>
                <w:lang w:eastAsia="zh-CN"/>
              </w:rPr>
              <w:t xml:space="preserve">Технические требования 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52FD00FA" w14:textId="77777777" w:rsidR="00A47222" w:rsidRPr="00A47222" w:rsidRDefault="00A47222" w:rsidP="00A47222">
            <w:pPr>
              <w:suppressLineNumbers/>
              <w:suppressAutoHyphens/>
              <w:rPr>
                <w:b/>
                <w:lang w:val="en-GB" w:eastAsia="zh-CN"/>
              </w:rPr>
            </w:pPr>
            <w:r w:rsidRPr="00A47222">
              <w:rPr>
                <w:lang w:eastAsia="zh-CN"/>
              </w:rPr>
              <w:t>Ед.</w:t>
            </w:r>
          </w:p>
          <w:p w14:paraId="4F1B4FAF" w14:textId="77777777" w:rsidR="00A47222" w:rsidRPr="00A47222" w:rsidRDefault="00A47222" w:rsidP="00A47222">
            <w:pPr>
              <w:suppressLineNumbers/>
              <w:suppressAutoHyphens/>
              <w:rPr>
                <w:b/>
                <w:lang w:val="en-GB" w:eastAsia="zh-CN"/>
              </w:rPr>
            </w:pPr>
            <w:r w:rsidRPr="00A47222">
              <w:rPr>
                <w:lang w:eastAsia="zh-CN"/>
              </w:rPr>
              <w:t>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CD6BF" w14:textId="77777777" w:rsidR="00A47222" w:rsidRPr="00A47222" w:rsidRDefault="00A47222" w:rsidP="00A47222">
            <w:pPr>
              <w:suppressLineNumbers/>
              <w:suppressAutoHyphens/>
              <w:rPr>
                <w:b/>
                <w:lang w:val="en-GB" w:eastAsia="zh-CN"/>
              </w:rPr>
            </w:pPr>
            <w:r w:rsidRPr="00A47222">
              <w:rPr>
                <w:lang w:eastAsia="zh-CN"/>
              </w:rPr>
              <w:t>Кол-во</w:t>
            </w:r>
          </w:p>
        </w:tc>
      </w:tr>
      <w:tr w:rsidR="00A47222" w:rsidRPr="00A47222" w14:paraId="3AC582BB" w14:textId="77777777" w:rsidTr="00A47222">
        <w:tc>
          <w:tcPr>
            <w:tcW w:w="24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8A37F3" w14:textId="752A3EF7" w:rsidR="00A47222" w:rsidRPr="00A47222" w:rsidRDefault="00A47222" w:rsidP="00A47222">
            <w:pPr>
              <w:suppressLineNumbers/>
              <w:suppressAutoHyphens/>
              <w:rPr>
                <w:b/>
                <w:lang w:eastAsia="zh-CN"/>
              </w:rPr>
            </w:pPr>
            <w:r w:rsidRPr="00A47222">
              <w:rPr>
                <w:b/>
                <w:lang w:eastAsia="zh-CN"/>
              </w:rPr>
              <w:t xml:space="preserve">Асфальтобетонная смесь для выравнивающего слоя покрытия А16 ВН </w:t>
            </w:r>
          </w:p>
        </w:tc>
        <w:tc>
          <w:tcPr>
            <w:tcW w:w="56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9137A0" w14:textId="7F6C33BE" w:rsidR="00A47222" w:rsidRPr="00A47222" w:rsidRDefault="00A47222" w:rsidP="00A47222">
            <w:pPr>
              <w:suppressLineNumbers/>
              <w:suppressAutoHyphens/>
              <w:rPr>
                <w:b/>
                <w:lang w:eastAsia="zh-CN"/>
              </w:rPr>
            </w:pPr>
            <w:proofErr w:type="gramStart"/>
            <w:r w:rsidRPr="00A47222">
              <w:rPr>
                <w:color w:val="000000"/>
                <w:shd w:val="clear" w:color="auto" w:fill="FFFFFF"/>
                <w:lang w:eastAsia="zh-CN"/>
              </w:rPr>
              <w:t>Горячая  мелкозернистая</w:t>
            </w:r>
            <w:proofErr w:type="gramEnd"/>
            <w:r w:rsidRPr="00A47222">
              <w:rPr>
                <w:color w:val="000000"/>
                <w:shd w:val="clear" w:color="auto" w:fill="FFFFFF"/>
                <w:lang w:eastAsia="zh-CN"/>
              </w:rPr>
              <w:t xml:space="preserve"> плотная. Соответствие установленному </w:t>
            </w:r>
            <w:r w:rsidRPr="00A47222">
              <w:rPr>
                <w:b/>
                <w:i/>
                <w:sz w:val="22"/>
                <w:szCs w:val="22"/>
                <w:lang w:eastAsia="en-US"/>
              </w:rPr>
              <w:t>ГОСТ Р 58406.2-2020</w:t>
            </w:r>
            <w:r w:rsidRPr="00A47222">
              <w:rPr>
                <w:color w:val="000000"/>
                <w:shd w:val="clear" w:color="auto" w:fill="FFFFFF"/>
                <w:lang w:eastAsia="zh-CN"/>
              </w:rPr>
              <w:t xml:space="preserve"> «</w:t>
            </w:r>
            <w:r w:rsidRPr="00A47222">
              <w:rPr>
                <w:b/>
                <w:lang w:eastAsia="zh-CN"/>
              </w:rPr>
              <w:t>Дороги автомобильные общего пользования. Смеси горячие асфальтобетонные и асфальтобетон. Технические условия</w:t>
            </w:r>
            <w:r w:rsidRPr="00A47222">
              <w:rPr>
                <w:color w:val="000000"/>
                <w:shd w:val="clear" w:color="auto" w:fill="FFFFFF"/>
                <w:lang w:eastAsia="zh-CN"/>
              </w:rPr>
              <w:t>».</w:t>
            </w:r>
            <w:r w:rsidRPr="00A47222">
              <w:rPr>
                <w:b/>
                <w:lang w:eastAsia="zh-CN"/>
              </w:rPr>
              <w:t xml:space="preserve"> смеси с номинально максимальным размером применяемого минерального заполнителя 16,0 мм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590FC080" w14:textId="77777777" w:rsidR="00A47222" w:rsidRPr="00A47222" w:rsidRDefault="00A47222" w:rsidP="00A47222">
            <w:pPr>
              <w:suppressLineNumbers/>
              <w:suppressAutoHyphens/>
              <w:rPr>
                <w:b/>
                <w:lang w:val="en-GB" w:eastAsia="zh-CN"/>
              </w:rPr>
            </w:pPr>
            <w:proofErr w:type="spellStart"/>
            <w:r w:rsidRPr="00A47222">
              <w:rPr>
                <w:lang w:eastAsia="zh-CN"/>
              </w:rPr>
              <w:t>тн</w:t>
            </w:r>
            <w:proofErr w:type="spellEnd"/>
            <w:r w:rsidRPr="00A47222">
              <w:rPr>
                <w:lang w:eastAsia="zh-CN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8E45D" w14:textId="77777777" w:rsidR="00A47222" w:rsidRPr="00A47222" w:rsidRDefault="00A47222" w:rsidP="00A47222">
            <w:pPr>
              <w:suppressLineNumbers/>
              <w:suppressAutoHyphens/>
              <w:snapToGrid w:val="0"/>
              <w:rPr>
                <w:b/>
                <w:lang w:val="en-GB" w:eastAsia="zh-CN"/>
              </w:rPr>
            </w:pPr>
            <w:r w:rsidRPr="00A47222">
              <w:rPr>
                <w:lang w:eastAsia="zh-CN"/>
              </w:rPr>
              <w:t xml:space="preserve"> </w:t>
            </w:r>
          </w:p>
          <w:p w14:paraId="093D92EA" w14:textId="77777777" w:rsidR="00A47222" w:rsidRPr="00A47222" w:rsidRDefault="00A47222" w:rsidP="00A47222">
            <w:pPr>
              <w:suppressLineNumbers/>
              <w:suppressAutoHyphens/>
              <w:snapToGrid w:val="0"/>
              <w:rPr>
                <w:b/>
                <w:lang w:val="en-GB" w:eastAsia="zh-CN"/>
              </w:rPr>
            </w:pPr>
            <w:r w:rsidRPr="00A47222">
              <w:rPr>
                <w:lang w:eastAsia="zh-CN"/>
              </w:rPr>
              <w:t>40</w:t>
            </w:r>
          </w:p>
        </w:tc>
      </w:tr>
    </w:tbl>
    <w:p w14:paraId="7CC90281" w14:textId="77777777" w:rsidR="00A47222" w:rsidRPr="00A47222" w:rsidRDefault="00A47222" w:rsidP="00A47222">
      <w:pPr>
        <w:suppressAutoHyphens/>
        <w:jc w:val="both"/>
        <w:rPr>
          <w:b/>
          <w:lang w:eastAsia="zh-CN"/>
        </w:rPr>
      </w:pPr>
      <w:r w:rsidRPr="00A47222">
        <w:rPr>
          <w:color w:val="000000"/>
          <w:shd w:val="clear" w:color="auto" w:fill="FFFFFF"/>
          <w:lang w:eastAsia="zh-CN"/>
        </w:rPr>
        <w:t>Требования к качеству товара:</w:t>
      </w:r>
    </w:p>
    <w:p w14:paraId="467216C8" w14:textId="77777777" w:rsidR="00A47222" w:rsidRPr="00A47222" w:rsidRDefault="00A47222" w:rsidP="00A47222">
      <w:pPr>
        <w:suppressAutoHyphens/>
        <w:jc w:val="both"/>
        <w:rPr>
          <w:b/>
          <w:lang w:eastAsia="zh-CN"/>
        </w:rPr>
      </w:pPr>
      <w:r w:rsidRPr="00A47222">
        <w:rPr>
          <w:color w:val="000000"/>
          <w:shd w:val="clear" w:color="auto" w:fill="FFFFFF"/>
          <w:lang w:eastAsia="zh-CN"/>
        </w:rPr>
        <w:t>1.</w:t>
      </w:r>
      <w:proofErr w:type="gramStart"/>
      <w:r w:rsidRPr="00A47222">
        <w:rPr>
          <w:color w:val="000000"/>
          <w:shd w:val="clear" w:color="auto" w:fill="FFFFFF"/>
          <w:lang w:eastAsia="zh-CN"/>
        </w:rPr>
        <w:t>Товар  должен</w:t>
      </w:r>
      <w:proofErr w:type="gramEnd"/>
      <w:r w:rsidRPr="00A47222">
        <w:rPr>
          <w:color w:val="000000"/>
          <w:shd w:val="clear" w:color="auto" w:fill="FFFFFF"/>
          <w:lang w:eastAsia="zh-CN"/>
        </w:rPr>
        <w:t xml:space="preserve">  быть  новым,  не бывшим в употреблении.</w:t>
      </w:r>
    </w:p>
    <w:p w14:paraId="21E0E3AE" w14:textId="0B59D697" w:rsidR="00A47222" w:rsidRPr="00A47222" w:rsidRDefault="00A47222" w:rsidP="00A47222">
      <w:pPr>
        <w:suppressAutoHyphens/>
        <w:jc w:val="both"/>
        <w:rPr>
          <w:b/>
          <w:lang w:eastAsia="zh-CN"/>
        </w:rPr>
      </w:pPr>
      <w:r w:rsidRPr="00A47222">
        <w:rPr>
          <w:color w:val="000000"/>
          <w:highlight w:val="white"/>
          <w:lang w:eastAsia="zh-CN"/>
        </w:rPr>
        <w:t xml:space="preserve">2. Качество горячей плотной мелкозернистой асфальтобетонной смеси должно соответствовать действующим стандартам </w:t>
      </w:r>
      <w:r w:rsidRPr="00A47222">
        <w:rPr>
          <w:b/>
          <w:i/>
          <w:sz w:val="22"/>
          <w:szCs w:val="22"/>
          <w:lang w:eastAsia="en-US"/>
        </w:rPr>
        <w:t>ГОСТ Р 58406.2-2020</w:t>
      </w:r>
      <w:r w:rsidRPr="00A47222">
        <w:rPr>
          <w:color w:val="000000"/>
          <w:shd w:val="clear" w:color="auto" w:fill="FFFFFF"/>
          <w:lang w:eastAsia="zh-CN"/>
        </w:rPr>
        <w:t xml:space="preserve"> «</w:t>
      </w:r>
      <w:r w:rsidRPr="00A47222">
        <w:rPr>
          <w:b/>
          <w:lang w:eastAsia="zh-CN"/>
        </w:rPr>
        <w:t>Дороги автомобильные общего пользования. Смеси горячие асфальтобетонные и асфальтобетон. Технические условия</w:t>
      </w:r>
      <w:r>
        <w:rPr>
          <w:b/>
          <w:lang w:eastAsia="zh-CN"/>
        </w:rPr>
        <w:t>»</w:t>
      </w:r>
      <w:r w:rsidRPr="00A47222">
        <w:rPr>
          <w:color w:val="000000"/>
          <w:highlight w:val="white"/>
          <w:lang w:eastAsia="zh-CN"/>
        </w:rPr>
        <w:t>, техническим условиям и другой нормативно-технической документации применительно к Товару, что подтверждается соответствующими документами, выданными уполномоченными организациями, в том числе- паспортом, выданным заводом — изготовителем, предоставляемым на каждую партию поставки.</w:t>
      </w:r>
    </w:p>
    <w:p w14:paraId="4B8B48B3" w14:textId="77777777" w:rsidR="00A47222" w:rsidRPr="00A47222" w:rsidRDefault="00A47222" w:rsidP="00A47222">
      <w:pPr>
        <w:suppressAutoHyphens/>
        <w:jc w:val="both"/>
        <w:rPr>
          <w:b/>
          <w:lang w:eastAsia="zh-CN"/>
        </w:rPr>
      </w:pPr>
      <w:r w:rsidRPr="00A47222">
        <w:rPr>
          <w:color w:val="000000"/>
          <w:shd w:val="clear" w:color="auto" w:fill="FFFFFF"/>
          <w:lang w:eastAsia="zh-CN"/>
        </w:rPr>
        <w:t xml:space="preserve">3. Поставщик обязан заявить гарантии качества на товар. Минимальный срок предоставления участникам закупки гарантий качества поставляемого товара 1 (один) год с момента передачи товара Заказчику. </w:t>
      </w:r>
    </w:p>
    <w:p w14:paraId="3970E799" w14:textId="77777777" w:rsidR="00A47222" w:rsidRPr="00A47222" w:rsidRDefault="00A47222" w:rsidP="00A47222">
      <w:pPr>
        <w:suppressAutoHyphens/>
        <w:jc w:val="both"/>
        <w:rPr>
          <w:b/>
          <w:lang w:eastAsia="zh-CN"/>
        </w:rPr>
      </w:pPr>
      <w:r w:rsidRPr="00A47222">
        <w:rPr>
          <w:color w:val="000000"/>
          <w:shd w:val="clear" w:color="auto" w:fill="FFFFFF"/>
          <w:lang w:eastAsia="zh-CN"/>
        </w:rPr>
        <w:t xml:space="preserve"> </w:t>
      </w:r>
      <w:proofErr w:type="gramStart"/>
      <w:r w:rsidRPr="00A47222">
        <w:rPr>
          <w:color w:val="000000"/>
          <w:shd w:val="clear" w:color="auto" w:fill="FFFFFF"/>
          <w:lang w:eastAsia="zh-CN"/>
        </w:rPr>
        <w:t>Условия,  место</w:t>
      </w:r>
      <w:proofErr w:type="gramEnd"/>
      <w:r w:rsidRPr="00A47222">
        <w:rPr>
          <w:color w:val="000000"/>
          <w:shd w:val="clear" w:color="auto" w:fill="FFFFFF"/>
          <w:lang w:eastAsia="zh-CN"/>
        </w:rPr>
        <w:t xml:space="preserve">  доставки  и  срок поставки товара:</w:t>
      </w:r>
    </w:p>
    <w:p w14:paraId="3B71B9FD" w14:textId="77777777" w:rsidR="00A47222" w:rsidRPr="00A47222" w:rsidRDefault="00A47222" w:rsidP="00A47222">
      <w:pPr>
        <w:suppressAutoHyphens/>
        <w:jc w:val="both"/>
        <w:rPr>
          <w:b/>
          <w:lang w:eastAsia="zh-CN"/>
        </w:rPr>
      </w:pPr>
      <w:r w:rsidRPr="00A47222">
        <w:rPr>
          <w:color w:val="000000"/>
          <w:shd w:val="clear" w:color="auto" w:fill="FFFFFF"/>
          <w:lang w:eastAsia="zh-CN"/>
        </w:rPr>
        <w:t xml:space="preserve">1. Поставка товара должна осуществляться в соответствии с Техническим </w:t>
      </w:r>
      <w:proofErr w:type="gramStart"/>
      <w:r w:rsidRPr="00A47222">
        <w:rPr>
          <w:color w:val="000000"/>
          <w:shd w:val="clear" w:color="auto" w:fill="FFFFFF"/>
          <w:lang w:eastAsia="zh-CN"/>
        </w:rPr>
        <w:t xml:space="preserve">заданием,   </w:t>
      </w:r>
      <w:proofErr w:type="gramEnd"/>
      <w:r w:rsidRPr="00A47222">
        <w:rPr>
          <w:color w:val="000000"/>
          <w:shd w:val="clear" w:color="auto" w:fill="FFFFFF"/>
          <w:lang w:eastAsia="zh-CN"/>
        </w:rPr>
        <w:t xml:space="preserve">                                        условиями договора, требованиями действующего законодательства Российской Федерации.</w:t>
      </w:r>
    </w:p>
    <w:p w14:paraId="14F8FDD9" w14:textId="77777777" w:rsidR="00A47222" w:rsidRPr="00A47222" w:rsidRDefault="00A47222" w:rsidP="00A47222">
      <w:pPr>
        <w:suppressAutoHyphens/>
        <w:jc w:val="both"/>
        <w:rPr>
          <w:b/>
          <w:lang w:eastAsia="zh-CN"/>
        </w:rPr>
      </w:pPr>
      <w:r w:rsidRPr="00A47222">
        <w:rPr>
          <w:b/>
          <w:bCs/>
          <w:color w:val="000000"/>
          <w:highlight w:val="white"/>
          <w:lang w:eastAsia="zh-CN"/>
        </w:rPr>
        <w:t>2. Условия поставки:</w:t>
      </w:r>
      <w:r w:rsidRPr="00A47222">
        <w:rPr>
          <w:color w:val="000000"/>
          <w:highlight w:val="white"/>
          <w:lang w:eastAsia="zh-CN"/>
        </w:rPr>
        <w:t xml:space="preserve"> Поставка Товара осуществляется транспортом Заказчика при условии нахождения склада Поставщика в радиусе не более 20 км </w:t>
      </w:r>
      <w:proofErr w:type="gramStart"/>
      <w:r w:rsidRPr="00A47222">
        <w:rPr>
          <w:color w:val="000000"/>
          <w:highlight w:val="white"/>
          <w:lang w:eastAsia="zh-CN"/>
        </w:rPr>
        <w:t xml:space="preserve">от  </w:t>
      </w:r>
      <w:proofErr w:type="spellStart"/>
      <w:r w:rsidRPr="00A47222">
        <w:rPr>
          <w:color w:val="000000"/>
          <w:highlight w:val="white"/>
          <w:lang w:eastAsia="zh-CN"/>
        </w:rPr>
        <w:t>г.Йошкар</w:t>
      </w:r>
      <w:proofErr w:type="spellEnd"/>
      <w:proofErr w:type="gramEnd"/>
      <w:r w:rsidRPr="00A47222">
        <w:rPr>
          <w:color w:val="000000"/>
          <w:highlight w:val="white"/>
          <w:lang w:eastAsia="zh-CN"/>
        </w:rPr>
        <w:t>-Ола Республики Марий Эл.</w:t>
      </w:r>
    </w:p>
    <w:p w14:paraId="2F2F26A1" w14:textId="77777777" w:rsidR="00A47222" w:rsidRPr="00A47222" w:rsidRDefault="00A47222" w:rsidP="00A47222">
      <w:pPr>
        <w:suppressAutoHyphens/>
        <w:jc w:val="both"/>
        <w:rPr>
          <w:b/>
          <w:lang w:eastAsia="zh-CN"/>
        </w:rPr>
      </w:pPr>
      <w:r w:rsidRPr="00A47222">
        <w:rPr>
          <w:b/>
          <w:bCs/>
          <w:color w:val="000000"/>
          <w:highlight w:val="white"/>
          <w:lang w:eastAsia="zh-CN"/>
        </w:rPr>
        <w:t>3. Место доставки товара:</w:t>
      </w:r>
      <w:r w:rsidRPr="00A47222">
        <w:rPr>
          <w:color w:val="000000"/>
          <w:highlight w:val="white"/>
          <w:lang w:eastAsia="zh-CN"/>
        </w:rPr>
        <w:t xml:space="preserve"> </w:t>
      </w:r>
      <w:proofErr w:type="spellStart"/>
      <w:r w:rsidRPr="00A47222">
        <w:rPr>
          <w:color w:val="000000"/>
          <w:highlight w:val="white"/>
          <w:lang w:eastAsia="zh-CN"/>
        </w:rPr>
        <w:t>г.Йошкар</w:t>
      </w:r>
      <w:proofErr w:type="spellEnd"/>
      <w:r w:rsidRPr="00A47222">
        <w:rPr>
          <w:color w:val="000000"/>
          <w:highlight w:val="white"/>
          <w:lang w:eastAsia="zh-CN"/>
        </w:rPr>
        <w:t>-Ола.</w:t>
      </w:r>
    </w:p>
    <w:p w14:paraId="3EE9BC30" w14:textId="77777777" w:rsidR="00A47222" w:rsidRPr="00A47222" w:rsidRDefault="00A47222" w:rsidP="00A47222">
      <w:pPr>
        <w:suppressAutoHyphens/>
        <w:jc w:val="both"/>
        <w:rPr>
          <w:b/>
          <w:lang w:eastAsia="zh-CN"/>
        </w:rPr>
      </w:pPr>
      <w:r w:rsidRPr="00A47222">
        <w:rPr>
          <w:b/>
          <w:bCs/>
          <w:color w:val="000000"/>
          <w:highlight w:val="white"/>
          <w:lang w:eastAsia="zh-CN"/>
        </w:rPr>
        <w:t xml:space="preserve">4. Срок поставки </w:t>
      </w:r>
      <w:proofErr w:type="gramStart"/>
      <w:r w:rsidRPr="00A47222">
        <w:rPr>
          <w:b/>
          <w:bCs/>
          <w:color w:val="000000"/>
          <w:highlight w:val="white"/>
          <w:lang w:eastAsia="zh-CN"/>
        </w:rPr>
        <w:t xml:space="preserve">товара: </w:t>
      </w:r>
      <w:r w:rsidRPr="00A47222">
        <w:rPr>
          <w:color w:val="000000"/>
          <w:highlight w:val="white"/>
          <w:lang w:eastAsia="zh-CN"/>
        </w:rPr>
        <w:t xml:space="preserve"> Поставка</w:t>
      </w:r>
      <w:proofErr w:type="gramEnd"/>
      <w:r w:rsidRPr="00A47222">
        <w:rPr>
          <w:color w:val="000000"/>
          <w:highlight w:val="white"/>
          <w:lang w:eastAsia="zh-CN"/>
        </w:rPr>
        <w:t xml:space="preserve"> Товара осуществляется партиями в течении 1-го рабочего дня  с момента подачи заявки Заказчиком в рабочие дни с 8-00 до 17-00. Заявки подаются  с момента подписания договора по 30 августа  2024 года.</w:t>
      </w:r>
    </w:p>
    <w:p w14:paraId="27E56524" w14:textId="77777777" w:rsidR="00A47222" w:rsidRPr="00A47222" w:rsidRDefault="00A47222" w:rsidP="00A47222">
      <w:pPr>
        <w:suppressAutoHyphens/>
        <w:jc w:val="both"/>
        <w:rPr>
          <w:b/>
          <w:lang w:eastAsia="zh-CN"/>
        </w:rPr>
      </w:pPr>
      <w:r w:rsidRPr="00A47222">
        <w:rPr>
          <w:color w:val="000000"/>
          <w:shd w:val="clear" w:color="auto" w:fill="FFFFFF"/>
          <w:lang w:eastAsia="zh-CN"/>
        </w:rPr>
        <w:t>5. Поставщик либо уполномоченное им лицо при передаче товара обязан предоставить заказчику:</w:t>
      </w:r>
    </w:p>
    <w:p w14:paraId="2665D88B" w14:textId="77777777" w:rsidR="00A47222" w:rsidRPr="00A47222" w:rsidRDefault="00A47222" w:rsidP="00A47222">
      <w:pPr>
        <w:suppressAutoHyphens/>
        <w:jc w:val="both"/>
        <w:rPr>
          <w:b/>
          <w:lang w:eastAsia="zh-CN"/>
        </w:rPr>
      </w:pPr>
      <w:r w:rsidRPr="00A47222">
        <w:rPr>
          <w:color w:val="000000"/>
          <w:shd w:val="clear" w:color="auto" w:fill="FFFFFF"/>
          <w:lang w:eastAsia="zh-CN"/>
        </w:rPr>
        <w:t xml:space="preserve"> - паспорт качества.</w:t>
      </w:r>
    </w:p>
    <w:p w14:paraId="2C310465" w14:textId="77777777" w:rsidR="00A47222" w:rsidRPr="00A47222" w:rsidRDefault="00A47222" w:rsidP="00A47222">
      <w:pPr>
        <w:suppressAutoHyphens/>
        <w:jc w:val="both"/>
        <w:rPr>
          <w:b/>
          <w:lang w:eastAsia="zh-CN"/>
        </w:rPr>
      </w:pPr>
      <w:r w:rsidRPr="00A47222">
        <w:rPr>
          <w:color w:val="000000"/>
          <w:shd w:val="clear" w:color="auto" w:fill="FFFFFF"/>
          <w:lang w:eastAsia="zh-CN"/>
        </w:rPr>
        <w:t>- копию сертификата соответствия/декларации о соответствии на товар (при их наличии в соответствии с требованиями законодательства Российской Федерации);</w:t>
      </w:r>
    </w:p>
    <w:p w14:paraId="19C85E53" w14:textId="50ED2360" w:rsidR="00A47222" w:rsidRDefault="00A47222" w:rsidP="00A47222">
      <w:pPr>
        <w:tabs>
          <w:tab w:val="left" w:pos="426"/>
        </w:tabs>
        <w:jc w:val="both"/>
        <w:rPr>
          <w:b/>
          <w:sz w:val="22"/>
          <w:szCs w:val="22"/>
        </w:rPr>
      </w:pPr>
      <w:r w:rsidRPr="00A47222">
        <w:rPr>
          <w:color w:val="000000"/>
          <w:shd w:val="clear" w:color="auto" w:fill="FFFFFF"/>
          <w:lang w:eastAsia="zh-CN"/>
        </w:rPr>
        <w:t xml:space="preserve">- Товарная </w:t>
      </w:r>
      <w:proofErr w:type="gramStart"/>
      <w:r w:rsidRPr="00A47222">
        <w:rPr>
          <w:color w:val="000000"/>
          <w:shd w:val="clear" w:color="auto" w:fill="FFFFFF"/>
          <w:lang w:eastAsia="zh-CN"/>
        </w:rPr>
        <w:t>накладная  торг</w:t>
      </w:r>
      <w:proofErr w:type="gramEnd"/>
      <w:r w:rsidRPr="00A47222">
        <w:rPr>
          <w:color w:val="000000"/>
          <w:shd w:val="clear" w:color="auto" w:fill="FFFFFF"/>
          <w:lang w:eastAsia="zh-CN"/>
        </w:rPr>
        <w:t>№ -12, счет-фактура либо универсальный передаточный документ и счет на оплату за поставленный товар.</w:t>
      </w:r>
    </w:p>
    <w:p w14:paraId="00832560" w14:textId="77777777" w:rsidR="00A47222" w:rsidRDefault="00A47222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4B5F11CF" w14:textId="77777777" w:rsidR="00A47222" w:rsidRDefault="00A47222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0CADC640" w14:textId="77777777" w:rsidR="00A47222" w:rsidRDefault="00A47222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3E00E508" w14:textId="77777777" w:rsidR="00A47222" w:rsidRDefault="00A47222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374C6B79" w14:textId="77777777" w:rsidR="00A47222" w:rsidRDefault="00A47222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38128847" w14:textId="77777777" w:rsidR="00A47222" w:rsidRDefault="00A47222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18731497" w14:textId="77777777" w:rsidR="00A47222" w:rsidRDefault="00A47222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14:paraId="4DE3F43E" w14:textId="77777777" w:rsidR="00A47222" w:rsidRDefault="00A47222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tbl>
      <w:tblPr>
        <w:tblW w:w="10241" w:type="dxa"/>
        <w:tblInd w:w="-176" w:type="dxa"/>
        <w:tblLook w:val="04A0" w:firstRow="1" w:lastRow="0" w:firstColumn="1" w:lastColumn="0" w:noHBand="0" w:noVBand="1"/>
      </w:tblPr>
      <w:tblGrid>
        <w:gridCol w:w="10241"/>
      </w:tblGrid>
      <w:tr w:rsidR="00C94AB3" w:rsidRPr="00FC4A2B" w14:paraId="7DEB43EB" w14:textId="77777777" w:rsidTr="00EC558B">
        <w:trPr>
          <w:trHeight w:val="615"/>
        </w:trPr>
        <w:tc>
          <w:tcPr>
            <w:tcW w:w="10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B7C1A5" w14:textId="77777777" w:rsidR="00C94AB3" w:rsidRDefault="00C94AB3" w:rsidP="00C94AB3">
            <w:pPr>
              <w:widowControl w:val="0"/>
              <w:autoSpaceDE w:val="0"/>
              <w:autoSpaceDN w:val="0"/>
              <w:adjustRightInd w:val="0"/>
              <w:ind w:firstLine="56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Приложение №3 </w:t>
            </w:r>
          </w:p>
          <w:p w14:paraId="3B8C7823" w14:textId="77777777" w:rsidR="00C94AB3" w:rsidRDefault="00C94AB3" w:rsidP="00C94AB3">
            <w:pPr>
              <w:jc w:val="right"/>
              <w:rPr>
                <w:b/>
                <w:bCs/>
              </w:rPr>
            </w:pPr>
            <w:r>
              <w:rPr>
                <w:sz w:val="22"/>
                <w:szCs w:val="22"/>
                <w:lang w:eastAsia="en-US"/>
              </w:rPr>
              <w:t xml:space="preserve">к извещению </w:t>
            </w:r>
            <w:r w:rsidRPr="00B20492">
              <w:rPr>
                <w:sz w:val="22"/>
                <w:szCs w:val="22"/>
                <w:lang w:eastAsia="en-US"/>
              </w:rPr>
              <w:t>о закупке у единственного поставщика (подрядчика, исполнителя)</w:t>
            </w:r>
          </w:p>
          <w:p w14:paraId="16E99C1A" w14:textId="77777777" w:rsidR="00C94AB3" w:rsidRDefault="00C94AB3" w:rsidP="00C94AB3">
            <w:pPr>
              <w:jc w:val="center"/>
              <w:rPr>
                <w:b/>
                <w:bCs/>
              </w:rPr>
            </w:pPr>
          </w:p>
          <w:p w14:paraId="1B164C91" w14:textId="77777777" w:rsidR="00C94AB3" w:rsidRDefault="00C94AB3" w:rsidP="00C94AB3">
            <w:pPr>
              <w:jc w:val="center"/>
              <w:rPr>
                <w:b/>
                <w:bCs/>
              </w:rPr>
            </w:pPr>
          </w:p>
          <w:p w14:paraId="41841637" w14:textId="77777777" w:rsidR="00215019" w:rsidRPr="00913F7A" w:rsidRDefault="00215019" w:rsidP="00C94AB3">
            <w:pPr>
              <w:jc w:val="center"/>
              <w:rPr>
                <w:b/>
                <w:bCs/>
                <w:sz w:val="22"/>
                <w:szCs w:val="22"/>
              </w:rPr>
            </w:pPr>
            <w:r w:rsidRPr="00913F7A">
              <w:rPr>
                <w:b/>
                <w:bCs/>
                <w:sz w:val="22"/>
                <w:szCs w:val="22"/>
              </w:rPr>
              <w:t xml:space="preserve">ОБОСНОВАНИЕ НАЧАЛЬНОЙ (МАКСИМАЛЬНОЙ) ЦЕНЫ ДОГОВОРА </w:t>
            </w:r>
          </w:p>
          <w:p w14:paraId="03551706" w14:textId="36BA3C4A" w:rsidR="00721623" w:rsidRDefault="00215019" w:rsidP="00C94AB3">
            <w:pPr>
              <w:jc w:val="center"/>
              <w:rPr>
                <w:b/>
                <w:bCs/>
                <w:sz w:val="22"/>
                <w:szCs w:val="22"/>
              </w:rPr>
            </w:pPr>
            <w:r w:rsidRPr="00913F7A">
              <w:rPr>
                <w:b/>
                <w:bCs/>
                <w:sz w:val="22"/>
                <w:szCs w:val="22"/>
              </w:rPr>
              <w:t xml:space="preserve">НА </w:t>
            </w:r>
            <w:r w:rsidR="00A47222">
              <w:rPr>
                <w:b/>
                <w:bCs/>
                <w:sz w:val="22"/>
                <w:szCs w:val="22"/>
              </w:rPr>
              <w:t xml:space="preserve">ПОСТАВКУ ТОВАРА, </w:t>
            </w:r>
            <w:r w:rsidR="00E14EEB">
              <w:rPr>
                <w:b/>
                <w:bCs/>
                <w:sz w:val="22"/>
                <w:szCs w:val="22"/>
              </w:rPr>
              <w:t>ВЫПОЛНЕНИЕ РАБОТ</w:t>
            </w:r>
            <w:r w:rsidR="00E9062E">
              <w:rPr>
                <w:b/>
                <w:bCs/>
                <w:sz w:val="22"/>
                <w:szCs w:val="22"/>
              </w:rPr>
              <w:t>, ОКАЗАНИЕ УСЛУГ</w:t>
            </w:r>
          </w:p>
          <w:p w14:paraId="6A7A4E27" w14:textId="77777777" w:rsidR="005C3FA8" w:rsidRDefault="005C3FA8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35B84ADA" w14:textId="77777777" w:rsidR="00E9062E" w:rsidRDefault="00E9062E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tbl>
            <w:tblPr>
              <w:tblW w:w="10068" w:type="dxa"/>
              <w:tblLook w:val="04A0" w:firstRow="1" w:lastRow="0" w:firstColumn="1" w:lastColumn="0" w:noHBand="0" w:noVBand="1"/>
            </w:tblPr>
            <w:tblGrid>
              <w:gridCol w:w="459"/>
              <w:gridCol w:w="2562"/>
              <w:gridCol w:w="1134"/>
              <w:gridCol w:w="840"/>
              <w:gridCol w:w="1671"/>
              <w:gridCol w:w="1701"/>
              <w:gridCol w:w="1701"/>
            </w:tblGrid>
            <w:tr w:rsidR="00E9062E" w:rsidRPr="008D3040" w14:paraId="09F53C92" w14:textId="77777777" w:rsidTr="00907A6B">
              <w:trPr>
                <w:trHeight w:val="1238"/>
              </w:trPr>
              <w:tc>
                <w:tcPr>
                  <w:tcW w:w="45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FAC51E4" w14:textId="77777777" w:rsidR="00E9062E" w:rsidRPr="008D3040" w:rsidRDefault="00E9062E" w:rsidP="00E9062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8D3040">
                    <w:rPr>
                      <w:color w:val="000000"/>
                      <w:sz w:val="18"/>
                      <w:szCs w:val="18"/>
                    </w:rPr>
                    <w:t>№ п/п</w:t>
                  </w:r>
                </w:p>
              </w:tc>
              <w:tc>
                <w:tcPr>
                  <w:tcW w:w="2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E6551F" w14:textId="77777777" w:rsidR="00E9062E" w:rsidRDefault="00E9062E" w:rsidP="00E9062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8D3040">
                    <w:rPr>
                      <w:color w:val="000000"/>
                      <w:sz w:val="18"/>
                      <w:szCs w:val="18"/>
                    </w:rPr>
                    <w:t xml:space="preserve">Наименование товара </w:t>
                  </w:r>
                </w:p>
                <w:p w14:paraId="30CE5D37" w14:textId="3748FB88" w:rsidR="00E9062E" w:rsidRPr="008D3040" w:rsidRDefault="00E9062E" w:rsidP="00E9062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8D3040">
                    <w:rPr>
                      <w:color w:val="000000"/>
                      <w:sz w:val="18"/>
                      <w:szCs w:val="18"/>
                    </w:rPr>
                    <w:t>(работ,</w:t>
                  </w:r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r w:rsidRPr="008D3040">
                    <w:rPr>
                      <w:color w:val="000000"/>
                      <w:sz w:val="18"/>
                      <w:szCs w:val="18"/>
                    </w:rPr>
                    <w:t>услуг)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center"/>
                </w:tcPr>
                <w:p w14:paraId="77DAC219" w14:textId="77777777" w:rsidR="00E9062E" w:rsidRPr="008D3040" w:rsidRDefault="00E9062E" w:rsidP="00E9062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Ед. изм</w:t>
                  </w:r>
                </w:p>
              </w:tc>
              <w:tc>
                <w:tcPr>
                  <w:tcW w:w="8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E551EFD" w14:textId="77777777" w:rsidR="00E9062E" w:rsidRPr="008D3040" w:rsidRDefault="00E9062E" w:rsidP="00E9062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Кол-во</w:t>
                  </w:r>
                </w:p>
              </w:tc>
              <w:tc>
                <w:tcPr>
                  <w:tcW w:w="507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928496" w14:textId="77777777" w:rsidR="00E9062E" w:rsidRPr="008D3040" w:rsidRDefault="00E9062E" w:rsidP="00E9062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8D3040">
                    <w:rPr>
                      <w:color w:val="000000"/>
                      <w:sz w:val="18"/>
                      <w:szCs w:val="18"/>
                    </w:rPr>
                    <w:t xml:space="preserve">Информация о ценах товаров, работ, услуг, содержащаяся в рекламе, каталогах, описаниях товаров и в других предложениях, обращенных к неопределенному кругу лиц </w:t>
                  </w:r>
                </w:p>
              </w:tc>
            </w:tr>
            <w:tr w:rsidR="00E9062E" w:rsidRPr="00D7739E" w14:paraId="4BA7A849" w14:textId="77777777" w:rsidTr="00907A6B">
              <w:trPr>
                <w:trHeight w:val="1530"/>
              </w:trPr>
              <w:tc>
                <w:tcPr>
                  <w:tcW w:w="4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216ADB" w14:textId="77777777" w:rsidR="00E9062E" w:rsidRPr="008D3040" w:rsidRDefault="00E9062E" w:rsidP="00E9062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D0D27C7" w14:textId="77777777" w:rsidR="00E9062E" w:rsidRPr="008D3040" w:rsidRDefault="00E9062E" w:rsidP="00E9062E">
                  <w:pPr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CBBDD6D" w14:textId="77777777" w:rsidR="00E9062E" w:rsidRPr="008D3040" w:rsidRDefault="00E9062E" w:rsidP="00E9062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4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2A7A2A" w14:textId="77777777" w:rsidR="00E9062E" w:rsidRPr="008D3040" w:rsidRDefault="00E9062E" w:rsidP="00E9062E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6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E9D4F63" w14:textId="1A880036" w:rsidR="00E9062E" w:rsidRDefault="00E9062E" w:rsidP="00E9062E">
                  <w:pPr>
                    <w:jc w:val="center"/>
                    <w:rPr>
                      <w:sz w:val="16"/>
                      <w:szCs w:val="16"/>
                    </w:rPr>
                  </w:pPr>
                  <w:r w:rsidRPr="008D3040">
                    <w:rPr>
                      <w:sz w:val="16"/>
                      <w:szCs w:val="16"/>
                    </w:rPr>
                    <w:t>Коммерческое предложение</w:t>
                  </w:r>
                  <w:r>
                    <w:rPr>
                      <w:sz w:val="16"/>
                      <w:szCs w:val="16"/>
                    </w:rPr>
                    <w:t xml:space="preserve"> 1</w:t>
                  </w:r>
                  <w:r w:rsidRPr="008D3040">
                    <w:rPr>
                      <w:sz w:val="16"/>
                      <w:szCs w:val="16"/>
                    </w:rPr>
                    <w:t xml:space="preserve"> </w:t>
                  </w:r>
                  <w:r>
                    <w:rPr>
                      <w:sz w:val="16"/>
                      <w:szCs w:val="16"/>
                    </w:rPr>
                    <w:t xml:space="preserve">от </w:t>
                  </w:r>
                  <w:r w:rsidR="00A47222">
                    <w:rPr>
                      <w:sz w:val="16"/>
                      <w:szCs w:val="16"/>
                    </w:rPr>
                    <w:t>01.08</w:t>
                  </w:r>
                  <w:r>
                    <w:rPr>
                      <w:sz w:val="16"/>
                      <w:szCs w:val="16"/>
                    </w:rPr>
                    <w:t>.2024</w:t>
                  </w:r>
                </w:p>
                <w:p w14:paraId="43FB504C" w14:textId="77777777" w:rsidR="00E9062E" w:rsidRPr="008D3040" w:rsidRDefault="00E9062E" w:rsidP="00E9062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1B444A74" w14:textId="3ECC38BA" w:rsidR="00E9062E" w:rsidRDefault="00E9062E" w:rsidP="00E9062E">
                  <w:pPr>
                    <w:jc w:val="center"/>
                    <w:rPr>
                      <w:sz w:val="16"/>
                      <w:szCs w:val="16"/>
                    </w:rPr>
                  </w:pPr>
                  <w:r w:rsidRPr="008D3040">
                    <w:rPr>
                      <w:sz w:val="16"/>
                      <w:szCs w:val="16"/>
                    </w:rPr>
                    <w:t>Коммерческое предложение</w:t>
                  </w:r>
                  <w:r>
                    <w:rPr>
                      <w:sz w:val="16"/>
                      <w:szCs w:val="16"/>
                    </w:rPr>
                    <w:t xml:space="preserve"> 2</w:t>
                  </w:r>
                  <w:r w:rsidRPr="008D3040">
                    <w:rPr>
                      <w:sz w:val="16"/>
                      <w:szCs w:val="16"/>
                    </w:rPr>
                    <w:t xml:space="preserve"> </w:t>
                  </w:r>
                  <w:r>
                    <w:rPr>
                      <w:sz w:val="16"/>
                      <w:szCs w:val="16"/>
                    </w:rPr>
                    <w:t xml:space="preserve">от </w:t>
                  </w:r>
                  <w:r w:rsidR="00A47222">
                    <w:rPr>
                      <w:sz w:val="16"/>
                      <w:szCs w:val="16"/>
                    </w:rPr>
                    <w:t>02.08</w:t>
                  </w:r>
                  <w:r>
                    <w:rPr>
                      <w:sz w:val="16"/>
                      <w:szCs w:val="16"/>
                    </w:rPr>
                    <w:t>.2024</w:t>
                  </w:r>
                </w:p>
                <w:p w14:paraId="25E90BA0" w14:textId="77777777" w:rsidR="00E9062E" w:rsidRPr="008D3040" w:rsidRDefault="00E9062E" w:rsidP="00E9062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86FB78A" w14:textId="77777777" w:rsidR="00E9062E" w:rsidRDefault="00E9062E" w:rsidP="00E9062E">
                  <w:pPr>
                    <w:jc w:val="center"/>
                    <w:rPr>
                      <w:sz w:val="16"/>
                      <w:szCs w:val="16"/>
                    </w:rPr>
                  </w:pPr>
                  <w:r w:rsidRPr="008D3040">
                    <w:rPr>
                      <w:sz w:val="16"/>
                      <w:szCs w:val="16"/>
                    </w:rPr>
                    <w:t>Коммерческое предложение</w:t>
                  </w:r>
                  <w:r>
                    <w:rPr>
                      <w:sz w:val="16"/>
                      <w:szCs w:val="16"/>
                    </w:rPr>
                    <w:t xml:space="preserve"> 3</w:t>
                  </w:r>
                  <w:r w:rsidRPr="008D3040">
                    <w:rPr>
                      <w:sz w:val="16"/>
                      <w:szCs w:val="16"/>
                    </w:rPr>
                    <w:t xml:space="preserve"> </w:t>
                  </w:r>
                </w:p>
                <w:p w14:paraId="70E10EBC" w14:textId="14EF0CE1" w:rsidR="00E9062E" w:rsidRDefault="00E9062E" w:rsidP="00E9062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от </w:t>
                  </w:r>
                  <w:r w:rsidR="00A47222">
                    <w:rPr>
                      <w:sz w:val="16"/>
                      <w:szCs w:val="16"/>
                    </w:rPr>
                    <w:t>02.08</w:t>
                  </w:r>
                  <w:r>
                    <w:rPr>
                      <w:sz w:val="16"/>
                      <w:szCs w:val="16"/>
                    </w:rPr>
                    <w:t>.2024</w:t>
                  </w:r>
                </w:p>
                <w:p w14:paraId="04FF27D4" w14:textId="77777777" w:rsidR="00E9062E" w:rsidRPr="008D3040" w:rsidRDefault="00E9062E" w:rsidP="00E9062E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E9062E" w:rsidRPr="008D3040" w14:paraId="3DE99EAA" w14:textId="77777777" w:rsidTr="00E9062E">
              <w:trPr>
                <w:trHeight w:val="870"/>
              </w:trPr>
              <w:tc>
                <w:tcPr>
                  <w:tcW w:w="4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9EFE22A" w14:textId="77777777" w:rsidR="00E9062E" w:rsidRPr="008D3040" w:rsidRDefault="00E9062E" w:rsidP="00E9062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5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C469CF" w14:textId="616DB2EB" w:rsidR="00E9062E" w:rsidRPr="00FF436A" w:rsidRDefault="00A47222" w:rsidP="00E9062E">
                  <w:pPr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>Асфальтобетонная смесь А16Вн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1BEA1D" w14:textId="703AC2FF" w:rsidR="00E9062E" w:rsidRDefault="00A47222" w:rsidP="00E9062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тн</w:t>
                  </w:r>
                  <w:proofErr w:type="spellEnd"/>
                </w:p>
              </w:tc>
              <w:tc>
                <w:tcPr>
                  <w:tcW w:w="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F1320D" w14:textId="0BACF8F6" w:rsidR="00E9062E" w:rsidRDefault="00A47222" w:rsidP="00E9062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16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91A1390" w14:textId="7C756699" w:rsidR="00E9062E" w:rsidRPr="008D3040" w:rsidRDefault="00A47222" w:rsidP="00E9062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9 500,00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86D3215" w14:textId="0C04C77E" w:rsidR="00E9062E" w:rsidRPr="008D3040" w:rsidRDefault="00A47222" w:rsidP="00E9062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8 500,00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027475D" w14:textId="63E6F462" w:rsidR="00E9062E" w:rsidRPr="008D3040" w:rsidRDefault="00A47222" w:rsidP="00E9062E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9 000,00</w:t>
                  </w:r>
                </w:p>
              </w:tc>
            </w:tr>
          </w:tbl>
          <w:p w14:paraId="2F253062" w14:textId="77777777" w:rsidR="00E9062E" w:rsidRDefault="00E9062E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11DD0B77" w14:textId="77777777" w:rsidR="005C3FA8" w:rsidRPr="005B6DC3" w:rsidRDefault="005C3FA8" w:rsidP="005C3FA8">
            <w:pPr>
              <w:rPr>
                <w:sz w:val="16"/>
                <w:szCs w:val="16"/>
                <w:lang w:eastAsia="en-US"/>
              </w:rPr>
            </w:pPr>
          </w:p>
          <w:p w14:paraId="680D8C5A" w14:textId="77777777" w:rsidR="005C3FA8" w:rsidRDefault="005C3FA8" w:rsidP="005C3FA8">
            <w:pPr>
              <w:rPr>
                <w:color w:val="FF00FF"/>
                <w:sz w:val="16"/>
                <w:szCs w:val="16"/>
              </w:rPr>
            </w:pPr>
          </w:p>
          <w:p w14:paraId="6ACE3468" w14:textId="77777777" w:rsidR="005C3FA8" w:rsidRPr="005B6DC3" w:rsidRDefault="005C3FA8" w:rsidP="005C3FA8">
            <w:pPr>
              <w:rPr>
                <w:sz w:val="16"/>
                <w:szCs w:val="16"/>
              </w:rPr>
            </w:pPr>
          </w:p>
          <w:p w14:paraId="42E96350" w14:textId="77777777" w:rsidR="005C3FA8" w:rsidRDefault="005C3FA8" w:rsidP="005C3FA8">
            <w:pPr>
              <w:rPr>
                <w:color w:val="FF00FF"/>
                <w:sz w:val="16"/>
                <w:szCs w:val="16"/>
                <w:lang w:eastAsia="en-US"/>
              </w:rPr>
            </w:pPr>
          </w:p>
          <w:p w14:paraId="0E93D5B3" w14:textId="77777777" w:rsidR="005C3FA8" w:rsidRPr="005B6DC3" w:rsidRDefault="005C3FA8" w:rsidP="005C3FA8">
            <w:pPr>
              <w:rPr>
                <w:sz w:val="16"/>
                <w:szCs w:val="16"/>
              </w:rPr>
            </w:pPr>
          </w:p>
          <w:p w14:paraId="545047CE" w14:textId="77777777" w:rsidR="005C3FA8" w:rsidRDefault="005C3FA8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67CB5584" w14:textId="77777777" w:rsidR="005C3FA8" w:rsidRDefault="005C3FA8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5B00F5FA" w14:textId="77777777" w:rsidR="005C3FA8" w:rsidRDefault="005C3FA8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6B91E82A" w14:textId="77777777" w:rsidR="005C3FA8" w:rsidRDefault="005C3FA8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0F685DAD" w14:textId="77777777" w:rsidR="005C3FA8" w:rsidRDefault="005C3FA8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3CE5C20A" w14:textId="77777777" w:rsidR="005C3FA8" w:rsidRDefault="005C3FA8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3F3EB9B9" w14:textId="77777777" w:rsidR="005C3FA8" w:rsidRDefault="005C3FA8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7DCE1661" w14:textId="77777777" w:rsidR="005C3FA8" w:rsidRDefault="005C3FA8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61736C84" w14:textId="77777777" w:rsidR="005C3FA8" w:rsidRDefault="005C3FA8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21636B94" w14:textId="77777777" w:rsidR="005C3FA8" w:rsidRDefault="005C3FA8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16D9B4D4" w14:textId="77777777" w:rsidR="005C3FA8" w:rsidRDefault="005C3FA8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0A26283E" w14:textId="77777777" w:rsidR="005C3FA8" w:rsidRDefault="005C3FA8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32EAAC46" w14:textId="77777777" w:rsidR="005C3FA8" w:rsidRDefault="005C3FA8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3EB4902B" w14:textId="77777777" w:rsidR="005C3FA8" w:rsidRDefault="005C3FA8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10F40EDF" w14:textId="77777777" w:rsidR="00721623" w:rsidRPr="00FC4A2B" w:rsidRDefault="00721623" w:rsidP="00C94AB3">
            <w:pPr>
              <w:jc w:val="center"/>
              <w:rPr>
                <w:b/>
                <w:bCs/>
              </w:rPr>
            </w:pPr>
          </w:p>
        </w:tc>
      </w:tr>
    </w:tbl>
    <w:p w14:paraId="45999671" w14:textId="77777777" w:rsidR="00C94AB3" w:rsidRDefault="00C94AB3" w:rsidP="00C94AB3"/>
    <w:p w14:paraId="27D1A29C" w14:textId="77777777" w:rsidR="00E14EEB" w:rsidRPr="00FC4A2B" w:rsidRDefault="00E14EEB" w:rsidP="00C94AB3"/>
    <w:p w14:paraId="36FCC0DA" w14:textId="77777777" w:rsidR="00721623" w:rsidRDefault="00721623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30F22931" w14:textId="77777777" w:rsidR="00E9062E" w:rsidRDefault="00E9062E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3F05B94B" w14:textId="77777777" w:rsidR="00E9062E" w:rsidRDefault="00E9062E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40ACEC6B" w14:textId="77777777" w:rsidR="00E9062E" w:rsidRDefault="00E9062E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41B27AA1" w14:textId="77777777" w:rsidR="00E9062E" w:rsidRDefault="00E9062E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0BC838E1" w14:textId="77777777" w:rsidR="00A47222" w:rsidRDefault="00A47222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36AAFA50" w14:textId="77777777" w:rsidR="00A47222" w:rsidRDefault="00A47222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4BDB64DA" w14:textId="77777777" w:rsidR="00A47222" w:rsidRDefault="00A47222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63C95924" w14:textId="77777777" w:rsidR="00A47222" w:rsidRDefault="00A47222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11317D9C" w14:textId="77777777" w:rsidR="00A47222" w:rsidRDefault="00A47222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5384A7F0" w14:textId="77777777" w:rsidR="00E9062E" w:rsidRDefault="00E9062E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197F3CA5" w14:textId="77777777" w:rsidR="00721623" w:rsidRDefault="00721623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41464A6D" w14:textId="77777777" w:rsidR="0013354B" w:rsidRDefault="0013354B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40A21230" w14:textId="77777777" w:rsidR="00357BC0" w:rsidRDefault="00357BC0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>Приложение №</w:t>
      </w:r>
      <w:r w:rsidR="00C94AB3">
        <w:rPr>
          <w:sz w:val="22"/>
          <w:szCs w:val="22"/>
          <w:lang w:eastAsia="en-US"/>
        </w:rPr>
        <w:t>4</w:t>
      </w:r>
      <w:r>
        <w:rPr>
          <w:sz w:val="22"/>
          <w:szCs w:val="22"/>
          <w:lang w:eastAsia="en-US"/>
        </w:rPr>
        <w:t xml:space="preserve"> </w:t>
      </w:r>
    </w:p>
    <w:p w14:paraId="24A08611" w14:textId="77777777" w:rsidR="00357BC0" w:rsidRDefault="00357BC0" w:rsidP="00357BC0">
      <w:pPr>
        <w:suppressAutoHyphens/>
        <w:jc w:val="right"/>
        <w:rPr>
          <w:b/>
          <w:sz w:val="22"/>
          <w:szCs w:val="22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3D4410B8" w14:textId="77777777"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14:paraId="774234D0" w14:textId="77777777"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14:paraId="41F104D3" w14:textId="77777777" w:rsidR="00B20492" w:rsidRDefault="00B20492" w:rsidP="00B20492">
      <w:pPr>
        <w:suppressAutoHyphens/>
        <w:jc w:val="center"/>
        <w:rPr>
          <w:b/>
          <w:sz w:val="22"/>
          <w:szCs w:val="22"/>
        </w:rPr>
      </w:pPr>
      <w:r w:rsidRPr="00A47222">
        <w:rPr>
          <w:b/>
          <w:sz w:val="22"/>
          <w:szCs w:val="22"/>
          <w:highlight w:val="yellow"/>
        </w:rPr>
        <w:t>ПРОЕКТ ДОГОВОРА</w:t>
      </w:r>
    </w:p>
    <w:p w14:paraId="1ED3E645" w14:textId="77777777" w:rsidR="00A47222" w:rsidRDefault="00A47222" w:rsidP="00B20492">
      <w:pPr>
        <w:suppressAutoHyphens/>
        <w:jc w:val="center"/>
        <w:rPr>
          <w:b/>
          <w:sz w:val="22"/>
          <w:szCs w:val="22"/>
        </w:rPr>
      </w:pPr>
    </w:p>
    <w:p w14:paraId="3FF3EEB8" w14:textId="77777777" w:rsidR="00A47222" w:rsidRPr="00A47222" w:rsidRDefault="00A47222" w:rsidP="00A47222">
      <w:pPr>
        <w:keepNext/>
        <w:tabs>
          <w:tab w:val="num" w:pos="0"/>
        </w:tabs>
        <w:suppressAutoHyphens/>
        <w:spacing w:line="220" w:lineRule="exact"/>
        <w:ind w:left="432" w:hanging="432"/>
        <w:jc w:val="center"/>
        <w:outlineLvl w:val="0"/>
        <w:rPr>
          <w:b/>
          <w:bCs/>
          <w:lang w:eastAsia="zh-CN"/>
        </w:rPr>
      </w:pPr>
      <w:r w:rsidRPr="00A47222">
        <w:rPr>
          <w:b/>
          <w:bCs/>
          <w:sz w:val="22"/>
          <w:szCs w:val="22"/>
          <w:lang w:eastAsia="zh-CN"/>
        </w:rPr>
        <w:t xml:space="preserve">ДОГОВОР ПОСТАВКИ № </w:t>
      </w:r>
    </w:p>
    <w:p w14:paraId="0C19E6F5" w14:textId="77777777" w:rsidR="00A47222" w:rsidRPr="00A47222" w:rsidRDefault="00A47222" w:rsidP="00A47222">
      <w:pPr>
        <w:suppressAutoHyphens/>
        <w:rPr>
          <w:sz w:val="22"/>
          <w:szCs w:val="22"/>
          <w:lang w:eastAsia="zh-CN"/>
        </w:rPr>
      </w:pPr>
    </w:p>
    <w:p w14:paraId="58BDFDE0" w14:textId="224420B6" w:rsidR="00A47222" w:rsidRPr="00A47222" w:rsidRDefault="00A47222" w:rsidP="00A47222">
      <w:pPr>
        <w:shd w:val="clear" w:color="auto" w:fill="FFFFFF"/>
        <w:suppressAutoHyphens/>
        <w:autoSpaceDE w:val="0"/>
        <w:spacing w:line="220" w:lineRule="exact"/>
        <w:jc w:val="center"/>
        <w:rPr>
          <w:sz w:val="20"/>
          <w:szCs w:val="20"/>
          <w:lang w:eastAsia="zh-CN"/>
        </w:rPr>
      </w:pPr>
      <w:r w:rsidRPr="00A47222">
        <w:rPr>
          <w:i/>
          <w:sz w:val="22"/>
          <w:szCs w:val="22"/>
          <w:lang w:eastAsia="zh-CN"/>
        </w:rPr>
        <w:t>г. Йошкар-Ола</w:t>
      </w:r>
      <w:r w:rsidRPr="00A47222">
        <w:rPr>
          <w:i/>
          <w:sz w:val="22"/>
          <w:szCs w:val="22"/>
          <w:lang w:eastAsia="zh-CN"/>
        </w:rPr>
        <w:tab/>
      </w:r>
      <w:r w:rsidRPr="00A47222">
        <w:rPr>
          <w:i/>
          <w:sz w:val="22"/>
          <w:szCs w:val="22"/>
          <w:lang w:eastAsia="zh-CN"/>
        </w:rPr>
        <w:tab/>
      </w:r>
      <w:r w:rsidRPr="00A47222">
        <w:rPr>
          <w:i/>
          <w:sz w:val="22"/>
          <w:szCs w:val="22"/>
          <w:lang w:eastAsia="zh-CN"/>
        </w:rPr>
        <w:tab/>
      </w:r>
      <w:r w:rsidRPr="00A47222">
        <w:rPr>
          <w:i/>
          <w:sz w:val="22"/>
          <w:szCs w:val="22"/>
          <w:lang w:eastAsia="zh-CN"/>
        </w:rPr>
        <w:tab/>
        <w:t xml:space="preserve">                                        </w:t>
      </w:r>
      <w:r w:rsidR="004748BC">
        <w:rPr>
          <w:i/>
          <w:sz w:val="22"/>
          <w:szCs w:val="22"/>
          <w:lang w:eastAsia="zh-CN"/>
        </w:rPr>
        <w:tab/>
        <w:t xml:space="preserve">        </w:t>
      </w:r>
      <w:r w:rsidR="004748BC">
        <w:rPr>
          <w:i/>
          <w:sz w:val="22"/>
          <w:szCs w:val="22"/>
          <w:lang w:eastAsia="zh-CN"/>
        </w:rPr>
        <w:tab/>
      </w:r>
      <w:r w:rsidRPr="00A47222">
        <w:rPr>
          <w:i/>
          <w:sz w:val="22"/>
          <w:szCs w:val="22"/>
          <w:lang w:eastAsia="zh-CN"/>
        </w:rPr>
        <w:tab/>
      </w:r>
      <w:r w:rsidR="004748BC">
        <w:rPr>
          <w:i/>
          <w:sz w:val="22"/>
          <w:szCs w:val="22"/>
          <w:lang w:eastAsia="zh-CN"/>
        </w:rPr>
        <w:t>__________________</w:t>
      </w:r>
    </w:p>
    <w:p w14:paraId="0BC14F0C" w14:textId="77777777" w:rsidR="00A47222" w:rsidRPr="00A47222" w:rsidRDefault="00A47222" w:rsidP="00A47222">
      <w:pPr>
        <w:shd w:val="clear" w:color="auto" w:fill="FFFFFF"/>
        <w:suppressAutoHyphens/>
        <w:autoSpaceDE w:val="0"/>
        <w:spacing w:line="220" w:lineRule="exact"/>
        <w:jc w:val="center"/>
        <w:rPr>
          <w:i/>
          <w:sz w:val="22"/>
          <w:szCs w:val="22"/>
          <w:lang w:eastAsia="zh-CN"/>
        </w:rPr>
      </w:pPr>
    </w:p>
    <w:p w14:paraId="12023C94" w14:textId="488461DE" w:rsidR="00A47222" w:rsidRPr="00A47222" w:rsidRDefault="00A47222" w:rsidP="00A47222">
      <w:pPr>
        <w:shd w:val="clear" w:color="auto" w:fill="FFFFFF"/>
        <w:suppressAutoHyphens/>
        <w:autoSpaceDE w:val="0"/>
        <w:spacing w:line="276" w:lineRule="auto"/>
        <w:ind w:left="113" w:firstLine="680"/>
        <w:jc w:val="both"/>
        <w:rPr>
          <w:sz w:val="20"/>
          <w:szCs w:val="20"/>
          <w:lang w:eastAsia="zh-CN"/>
        </w:rPr>
      </w:pPr>
      <w:r w:rsidRPr="00A47222">
        <w:rPr>
          <w:b/>
          <w:sz w:val="22"/>
          <w:szCs w:val="22"/>
          <w:lang w:eastAsia="zh-CN"/>
        </w:rPr>
        <w:t xml:space="preserve">Муниципальное унитарное предприятие «Водоканал» </w:t>
      </w:r>
      <w:proofErr w:type="spellStart"/>
      <w:r w:rsidRPr="00A47222">
        <w:rPr>
          <w:b/>
          <w:sz w:val="22"/>
          <w:szCs w:val="22"/>
          <w:lang w:eastAsia="zh-CN"/>
        </w:rPr>
        <w:t>г.Йошкар</w:t>
      </w:r>
      <w:proofErr w:type="spellEnd"/>
      <w:r w:rsidRPr="00A47222">
        <w:rPr>
          <w:b/>
          <w:sz w:val="22"/>
          <w:szCs w:val="22"/>
          <w:lang w:eastAsia="zh-CN"/>
        </w:rPr>
        <w:t>-Олы муниципального образования «Город Йошкар-Ола»,</w:t>
      </w:r>
      <w:r w:rsidRPr="00A47222">
        <w:rPr>
          <w:sz w:val="22"/>
          <w:szCs w:val="22"/>
          <w:lang w:eastAsia="zh-CN"/>
        </w:rPr>
        <w:t xml:space="preserve"> именуемое в дальнейшем </w:t>
      </w:r>
      <w:r w:rsidRPr="00A47222">
        <w:rPr>
          <w:b/>
          <w:sz w:val="22"/>
          <w:szCs w:val="22"/>
          <w:lang w:eastAsia="zh-CN"/>
        </w:rPr>
        <w:t>«Заказчик»</w:t>
      </w:r>
      <w:r w:rsidRPr="00A47222">
        <w:rPr>
          <w:sz w:val="22"/>
          <w:szCs w:val="22"/>
          <w:lang w:eastAsia="zh-CN"/>
        </w:rPr>
        <w:t xml:space="preserve">, в лице </w:t>
      </w:r>
      <w:r w:rsidRPr="00A47222">
        <w:rPr>
          <w:lang w:eastAsia="zh-CN"/>
        </w:rPr>
        <w:t xml:space="preserve"> </w:t>
      </w:r>
      <w:r w:rsidR="004748BC">
        <w:rPr>
          <w:sz w:val="22"/>
          <w:szCs w:val="22"/>
          <w:lang w:eastAsia="zh-CN"/>
        </w:rPr>
        <w:t>__________________________________</w:t>
      </w:r>
      <w:r w:rsidRPr="00A47222">
        <w:rPr>
          <w:sz w:val="22"/>
          <w:szCs w:val="22"/>
          <w:lang w:eastAsia="zh-CN"/>
        </w:rPr>
        <w:t xml:space="preserve">, действующий на основании </w:t>
      </w:r>
      <w:r w:rsidR="004748BC">
        <w:rPr>
          <w:sz w:val="22"/>
          <w:szCs w:val="22"/>
          <w:lang w:eastAsia="zh-CN"/>
        </w:rPr>
        <w:t>________________________________________</w:t>
      </w:r>
      <w:r w:rsidRPr="00A47222">
        <w:rPr>
          <w:rFonts w:eastAsia="Lucida Sans Unicode"/>
          <w:color w:val="000000"/>
          <w:sz w:val="21"/>
          <w:szCs w:val="21"/>
          <w:lang w:eastAsia="zh-CN"/>
        </w:rPr>
        <w:t>,</w:t>
      </w:r>
      <w:r w:rsidRPr="00A47222">
        <w:rPr>
          <w:sz w:val="22"/>
          <w:szCs w:val="22"/>
          <w:lang w:eastAsia="zh-CN"/>
        </w:rPr>
        <w:t xml:space="preserve">  с одной стороны, и</w:t>
      </w:r>
      <w:r w:rsidRPr="00A47222">
        <w:rPr>
          <w:b/>
          <w:bCs/>
          <w:sz w:val="22"/>
          <w:szCs w:val="22"/>
          <w:lang w:eastAsia="zh-CN"/>
        </w:rPr>
        <w:t xml:space="preserve"> </w:t>
      </w:r>
      <w:r w:rsidR="004748BC">
        <w:rPr>
          <w:b/>
          <w:bCs/>
          <w:lang w:eastAsia="zh-CN"/>
        </w:rPr>
        <w:t>___________________________________</w:t>
      </w:r>
      <w:r w:rsidRPr="00A47222">
        <w:rPr>
          <w:lang w:eastAsia="zh-CN"/>
        </w:rPr>
        <w:t xml:space="preserve"> </w:t>
      </w:r>
      <w:r w:rsidRPr="00A47222">
        <w:rPr>
          <w:sz w:val="22"/>
          <w:szCs w:val="22"/>
          <w:lang w:eastAsia="zh-CN"/>
        </w:rPr>
        <w:t xml:space="preserve">, именуемое в дальнейшем  </w:t>
      </w:r>
      <w:r w:rsidRPr="00A47222">
        <w:rPr>
          <w:b/>
          <w:sz w:val="22"/>
          <w:szCs w:val="22"/>
          <w:lang w:eastAsia="zh-CN"/>
        </w:rPr>
        <w:t xml:space="preserve">«Поставщик», </w:t>
      </w:r>
      <w:r w:rsidRPr="00A47222">
        <w:rPr>
          <w:sz w:val="22"/>
          <w:szCs w:val="22"/>
          <w:lang w:eastAsia="zh-CN"/>
        </w:rPr>
        <w:t xml:space="preserve">в лице  </w:t>
      </w:r>
      <w:r w:rsidR="004748BC">
        <w:rPr>
          <w:sz w:val="22"/>
          <w:szCs w:val="22"/>
          <w:lang w:eastAsia="zh-CN"/>
        </w:rPr>
        <w:t>_________________________________________________________</w:t>
      </w:r>
      <w:r w:rsidRPr="00A47222">
        <w:rPr>
          <w:sz w:val="22"/>
          <w:szCs w:val="22"/>
          <w:lang w:eastAsia="zh-CN"/>
        </w:rPr>
        <w:t xml:space="preserve">,  действующий  на основании  </w:t>
      </w:r>
      <w:r w:rsidR="004748BC">
        <w:rPr>
          <w:sz w:val="22"/>
          <w:szCs w:val="22"/>
          <w:lang w:eastAsia="zh-CN"/>
        </w:rPr>
        <w:t>____________</w:t>
      </w:r>
      <w:r w:rsidRPr="00A47222">
        <w:rPr>
          <w:sz w:val="22"/>
          <w:szCs w:val="22"/>
          <w:lang w:eastAsia="zh-CN"/>
        </w:rPr>
        <w:t xml:space="preserve">  с другой стороны, вместе именуемые в дальнейшем «Стороны» в соответствии с  </w:t>
      </w:r>
      <w:r w:rsidRPr="00A47222">
        <w:rPr>
          <w:sz w:val="16"/>
          <w:szCs w:val="16"/>
          <w:lang w:eastAsia="zh-CN"/>
        </w:rPr>
        <w:t xml:space="preserve"> </w:t>
      </w:r>
      <w:r w:rsidRPr="00A47222">
        <w:rPr>
          <w:sz w:val="22"/>
          <w:szCs w:val="22"/>
          <w:lang w:eastAsia="zh-CN"/>
        </w:rPr>
        <w:t>подп. 19 п. 2.1 разд. 2 гл. 13   Положения о закупке товаров, работ, услуг Муниципального унитарного предприятия  «Водоканал»  г. Йошкар-Олы» муниципального образования «Город Йошкар-Ола», заключили настоящий Договор  о нижеследующем</w:t>
      </w:r>
    </w:p>
    <w:p w14:paraId="7ADABC99" w14:textId="77777777" w:rsidR="00A47222" w:rsidRPr="00A47222" w:rsidRDefault="00A47222" w:rsidP="00A47222">
      <w:pPr>
        <w:numPr>
          <w:ilvl w:val="0"/>
          <w:numId w:val="12"/>
        </w:numPr>
        <w:shd w:val="clear" w:color="auto" w:fill="FFFFFF"/>
        <w:tabs>
          <w:tab w:val="clear" w:pos="420"/>
          <w:tab w:val="num" w:pos="0"/>
        </w:tabs>
        <w:suppressAutoHyphens/>
        <w:autoSpaceDE w:val="0"/>
        <w:spacing w:line="276" w:lineRule="auto"/>
        <w:ind w:left="720" w:hanging="360"/>
        <w:jc w:val="center"/>
        <w:rPr>
          <w:sz w:val="20"/>
          <w:szCs w:val="20"/>
          <w:lang w:eastAsia="zh-CN"/>
        </w:rPr>
      </w:pPr>
      <w:r w:rsidRPr="00A47222">
        <w:rPr>
          <w:b/>
          <w:color w:val="000000"/>
          <w:sz w:val="22"/>
          <w:szCs w:val="22"/>
          <w:lang w:eastAsia="zh-CN"/>
        </w:rPr>
        <w:t>ПРЕДМЕТ ДОГОВОРА</w:t>
      </w:r>
    </w:p>
    <w:p w14:paraId="34823AAF" w14:textId="77777777" w:rsidR="00A47222" w:rsidRPr="00A47222" w:rsidRDefault="00A47222" w:rsidP="00A47222">
      <w:pPr>
        <w:shd w:val="clear" w:color="auto" w:fill="FFFFFF"/>
        <w:tabs>
          <w:tab w:val="left" w:pos="3240"/>
        </w:tabs>
        <w:suppressAutoHyphens/>
        <w:spacing w:line="276" w:lineRule="auto"/>
        <w:ind w:left="-142" w:firstLine="709"/>
        <w:rPr>
          <w:sz w:val="20"/>
          <w:szCs w:val="20"/>
          <w:lang w:eastAsia="zh-CN"/>
        </w:rPr>
      </w:pPr>
      <w:r w:rsidRPr="00A47222">
        <w:rPr>
          <w:color w:val="000000"/>
          <w:sz w:val="22"/>
          <w:szCs w:val="22"/>
          <w:lang w:eastAsia="zh-CN"/>
        </w:rPr>
        <w:t>1.</w:t>
      </w:r>
      <w:proofErr w:type="gramStart"/>
      <w:r w:rsidRPr="00A47222">
        <w:rPr>
          <w:color w:val="000000"/>
          <w:sz w:val="22"/>
          <w:szCs w:val="22"/>
          <w:lang w:eastAsia="zh-CN"/>
        </w:rPr>
        <w:t>1.Поставщик</w:t>
      </w:r>
      <w:proofErr w:type="gramEnd"/>
      <w:r w:rsidRPr="00A47222">
        <w:rPr>
          <w:color w:val="000000"/>
          <w:sz w:val="22"/>
          <w:szCs w:val="22"/>
          <w:lang w:eastAsia="zh-CN"/>
        </w:rPr>
        <w:t xml:space="preserve"> обязуется поставить Заказчику, а   Заказчик    обязуется    принять и оплатить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55"/>
        <w:gridCol w:w="4365"/>
        <w:gridCol w:w="795"/>
        <w:gridCol w:w="962"/>
        <w:gridCol w:w="1744"/>
        <w:gridCol w:w="1787"/>
      </w:tblGrid>
      <w:tr w:rsidR="00A47222" w:rsidRPr="00A47222" w14:paraId="6248FB60" w14:textId="77777777" w:rsidTr="00B03908">
        <w:tc>
          <w:tcPr>
            <w:tcW w:w="8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122438" w14:textId="77777777" w:rsidR="00A47222" w:rsidRPr="00A47222" w:rsidRDefault="00A47222" w:rsidP="00A47222">
            <w:pPr>
              <w:suppressLineNumbers/>
              <w:suppressAutoHyphens/>
              <w:rPr>
                <w:sz w:val="20"/>
                <w:szCs w:val="20"/>
                <w:lang w:eastAsia="zh-CN"/>
              </w:rPr>
            </w:pPr>
            <w:r w:rsidRPr="00A47222">
              <w:rPr>
                <w:sz w:val="20"/>
                <w:szCs w:val="20"/>
                <w:lang w:eastAsia="zh-CN"/>
              </w:rPr>
              <w:t>№п/п</w:t>
            </w:r>
          </w:p>
        </w:tc>
        <w:tc>
          <w:tcPr>
            <w:tcW w:w="43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04273F" w14:textId="77777777" w:rsidR="00A47222" w:rsidRPr="00A47222" w:rsidRDefault="00A47222" w:rsidP="00A47222">
            <w:pPr>
              <w:suppressLineNumbers/>
              <w:suppressAutoHyphens/>
              <w:rPr>
                <w:sz w:val="20"/>
                <w:szCs w:val="20"/>
                <w:lang w:eastAsia="zh-CN"/>
              </w:rPr>
            </w:pPr>
            <w:r w:rsidRPr="00A47222">
              <w:rPr>
                <w:sz w:val="20"/>
                <w:szCs w:val="20"/>
                <w:lang w:eastAsia="zh-CN"/>
              </w:rPr>
              <w:t>Наименование товара</w:t>
            </w:r>
          </w:p>
        </w:tc>
        <w:tc>
          <w:tcPr>
            <w:tcW w:w="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6290DA" w14:textId="77777777" w:rsidR="00A47222" w:rsidRPr="00A47222" w:rsidRDefault="00A47222" w:rsidP="00A47222">
            <w:pPr>
              <w:suppressLineNumbers/>
              <w:suppressAutoHyphens/>
              <w:rPr>
                <w:sz w:val="20"/>
                <w:szCs w:val="20"/>
                <w:lang w:eastAsia="zh-CN"/>
              </w:rPr>
            </w:pPr>
            <w:proofErr w:type="spellStart"/>
            <w:r w:rsidRPr="00A47222">
              <w:rPr>
                <w:sz w:val="20"/>
                <w:szCs w:val="20"/>
                <w:lang w:eastAsia="zh-CN"/>
              </w:rPr>
              <w:t>ед.изм</w:t>
            </w:r>
            <w:proofErr w:type="spellEnd"/>
            <w:r w:rsidRPr="00A47222">
              <w:rPr>
                <w:sz w:val="20"/>
                <w:szCs w:val="20"/>
                <w:lang w:eastAsia="zh-CN"/>
              </w:rPr>
              <w:t>.</w:t>
            </w:r>
          </w:p>
        </w:tc>
        <w:tc>
          <w:tcPr>
            <w:tcW w:w="96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5BDA6E" w14:textId="77777777" w:rsidR="00A47222" w:rsidRPr="00A47222" w:rsidRDefault="00A47222" w:rsidP="00A47222">
            <w:pPr>
              <w:suppressLineNumbers/>
              <w:suppressAutoHyphens/>
              <w:rPr>
                <w:sz w:val="20"/>
                <w:szCs w:val="20"/>
                <w:lang w:eastAsia="zh-CN"/>
              </w:rPr>
            </w:pPr>
            <w:r w:rsidRPr="00A47222">
              <w:rPr>
                <w:sz w:val="20"/>
                <w:szCs w:val="20"/>
                <w:lang w:eastAsia="zh-CN"/>
              </w:rPr>
              <w:t>Кол-во</w:t>
            </w:r>
          </w:p>
        </w:tc>
        <w:tc>
          <w:tcPr>
            <w:tcW w:w="17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D782A1" w14:textId="77777777" w:rsidR="00A47222" w:rsidRPr="00A47222" w:rsidRDefault="00A47222" w:rsidP="00A47222">
            <w:pPr>
              <w:suppressLineNumbers/>
              <w:suppressAutoHyphens/>
              <w:rPr>
                <w:sz w:val="20"/>
                <w:szCs w:val="20"/>
                <w:lang w:eastAsia="zh-CN"/>
              </w:rPr>
            </w:pPr>
            <w:r w:rsidRPr="00A47222">
              <w:rPr>
                <w:sz w:val="20"/>
                <w:szCs w:val="20"/>
                <w:lang w:eastAsia="zh-CN"/>
              </w:rPr>
              <w:t>Цена с НДС</w:t>
            </w:r>
          </w:p>
        </w:tc>
        <w:tc>
          <w:tcPr>
            <w:tcW w:w="17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8BB3E12" w14:textId="77777777" w:rsidR="00A47222" w:rsidRPr="00A47222" w:rsidRDefault="00A47222" w:rsidP="00A47222">
            <w:pPr>
              <w:suppressLineNumbers/>
              <w:suppressAutoHyphens/>
              <w:rPr>
                <w:sz w:val="20"/>
                <w:szCs w:val="20"/>
                <w:lang w:eastAsia="zh-CN"/>
              </w:rPr>
            </w:pPr>
            <w:r w:rsidRPr="00A47222">
              <w:rPr>
                <w:sz w:val="20"/>
                <w:szCs w:val="20"/>
                <w:lang w:eastAsia="zh-CN"/>
              </w:rPr>
              <w:t>Сумма с НДС</w:t>
            </w:r>
          </w:p>
        </w:tc>
      </w:tr>
      <w:tr w:rsidR="00A47222" w:rsidRPr="00A47222" w14:paraId="50D2977E" w14:textId="77777777" w:rsidTr="00B03908">
        <w:tc>
          <w:tcPr>
            <w:tcW w:w="8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E06C9D" w14:textId="77777777" w:rsidR="00A47222" w:rsidRPr="00A47222" w:rsidRDefault="00A47222" w:rsidP="00A47222">
            <w:pPr>
              <w:suppressLineNumbers/>
              <w:suppressAutoHyphens/>
              <w:rPr>
                <w:sz w:val="20"/>
                <w:szCs w:val="20"/>
                <w:lang w:eastAsia="zh-CN"/>
              </w:rPr>
            </w:pPr>
            <w:r w:rsidRPr="00A47222">
              <w:rPr>
                <w:sz w:val="20"/>
                <w:szCs w:val="20"/>
                <w:lang w:eastAsia="zh-CN"/>
              </w:rPr>
              <w:t>1</w:t>
            </w:r>
          </w:p>
        </w:tc>
        <w:tc>
          <w:tcPr>
            <w:tcW w:w="43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B39B9A" w14:textId="77777777" w:rsidR="00A47222" w:rsidRPr="00A47222" w:rsidRDefault="00A47222" w:rsidP="00A47222">
            <w:pPr>
              <w:suppressLineNumbers/>
              <w:suppressAutoHyphens/>
              <w:rPr>
                <w:sz w:val="20"/>
                <w:szCs w:val="20"/>
                <w:lang w:eastAsia="zh-CN"/>
              </w:rPr>
            </w:pPr>
            <w:r w:rsidRPr="00A47222">
              <w:rPr>
                <w:sz w:val="20"/>
                <w:szCs w:val="20"/>
                <w:lang w:eastAsia="zh-CN"/>
              </w:rPr>
              <w:t>Асфальтобетонная смесь А16Вн</w:t>
            </w:r>
          </w:p>
          <w:p w14:paraId="15653140" w14:textId="77777777" w:rsidR="00A47222" w:rsidRPr="00A47222" w:rsidRDefault="00A47222" w:rsidP="00A47222">
            <w:pPr>
              <w:suppressLineNumbers/>
              <w:suppressAutoHyphens/>
              <w:rPr>
                <w:sz w:val="20"/>
                <w:szCs w:val="20"/>
                <w:lang w:eastAsia="zh-CN"/>
              </w:rPr>
            </w:pPr>
            <w:r w:rsidRPr="00A47222">
              <w:rPr>
                <w:sz w:val="20"/>
                <w:szCs w:val="20"/>
                <w:lang w:eastAsia="zh-CN"/>
              </w:rPr>
              <w:t>Гост Р 58406.2-2020</w:t>
            </w:r>
          </w:p>
        </w:tc>
        <w:tc>
          <w:tcPr>
            <w:tcW w:w="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1F109B" w14:textId="77777777" w:rsidR="00A47222" w:rsidRPr="00A47222" w:rsidRDefault="00A47222" w:rsidP="00A47222">
            <w:pPr>
              <w:suppressLineNumbers/>
              <w:suppressAutoHyphens/>
              <w:rPr>
                <w:sz w:val="20"/>
                <w:szCs w:val="20"/>
                <w:lang w:eastAsia="zh-CN"/>
              </w:rPr>
            </w:pPr>
            <w:proofErr w:type="spellStart"/>
            <w:r w:rsidRPr="00A47222">
              <w:rPr>
                <w:sz w:val="20"/>
                <w:szCs w:val="20"/>
                <w:lang w:eastAsia="zh-CN"/>
              </w:rPr>
              <w:t>тн</w:t>
            </w:r>
            <w:proofErr w:type="spellEnd"/>
          </w:p>
        </w:tc>
        <w:tc>
          <w:tcPr>
            <w:tcW w:w="96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CCF887" w14:textId="77777777" w:rsidR="00A47222" w:rsidRPr="00A47222" w:rsidRDefault="00A47222" w:rsidP="00A47222">
            <w:pPr>
              <w:suppressLineNumbers/>
              <w:suppressAutoHyphens/>
              <w:rPr>
                <w:sz w:val="20"/>
                <w:szCs w:val="20"/>
                <w:lang w:eastAsia="zh-CN"/>
              </w:rPr>
            </w:pPr>
            <w:r w:rsidRPr="00A47222">
              <w:rPr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17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67344C" w14:textId="5FBBE6BE" w:rsidR="00A47222" w:rsidRPr="00A47222" w:rsidRDefault="00A47222" w:rsidP="00A47222">
            <w:pPr>
              <w:suppressLineNumbers/>
              <w:suppressAutoHyphens/>
              <w:rPr>
                <w:sz w:val="20"/>
                <w:szCs w:val="20"/>
                <w:lang w:eastAsia="zh-CN"/>
              </w:rPr>
            </w:pPr>
          </w:p>
        </w:tc>
        <w:tc>
          <w:tcPr>
            <w:tcW w:w="178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C4E3EF9" w14:textId="19AB67DA" w:rsidR="00A47222" w:rsidRPr="00A47222" w:rsidRDefault="00A47222" w:rsidP="00A47222">
            <w:pPr>
              <w:suppressLineNumbers/>
              <w:suppressAutoHyphens/>
              <w:rPr>
                <w:sz w:val="20"/>
                <w:szCs w:val="20"/>
                <w:lang w:eastAsia="zh-CN"/>
              </w:rPr>
            </w:pPr>
          </w:p>
        </w:tc>
      </w:tr>
    </w:tbl>
    <w:p w14:paraId="3A0AB017" w14:textId="38EAF3CB" w:rsidR="00A47222" w:rsidRPr="00A47222" w:rsidRDefault="00A47222" w:rsidP="00A47222">
      <w:pPr>
        <w:shd w:val="clear" w:color="auto" w:fill="FFFFFF"/>
        <w:tabs>
          <w:tab w:val="left" w:pos="3240"/>
        </w:tabs>
        <w:suppressAutoHyphens/>
        <w:spacing w:line="276" w:lineRule="auto"/>
        <w:ind w:left="-142" w:firstLine="709"/>
        <w:rPr>
          <w:sz w:val="20"/>
          <w:szCs w:val="20"/>
          <w:lang w:eastAsia="zh-CN"/>
        </w:rPr>
      </w:pPr>
      <w:r w:rsidRPr="00A47222">
        <w:rPr>
          <w:color w:val="000000"/>
          <w:sz w:val="22"/>
          <w:szCs w:val="22"/>
          <w:lang w:eastAsia="zh-CN"/>
        </w:rPr>
        <w:t xml:space="preserve">  (далее - Товар).</w:t>
      </w:r>
      <w:r w:rsidRPr="00A47222">
        <w:rPr>
          <w:b/>
          <w:color w:val="000000"/>
          <w:sz w:val="22"/>
          <w:szCs w:val="22"/>
          <w:lang w:eastAsia="zh-CN"/>
        </w:rPr>
        <w:t xml:space="preserve">       </w:t>
      </w:r>
      <w:r w:rsidRPr="00A47222">
        <w:rPr>
          <w:color w:val="000000"/>
          <w:sz w:val="22"/>
          <w:szCs w:val="22"/>
          <w:lang w:eastAsia="zh-CN"/>
        </w:rPr>
        <w:t>Страна происхождения товара-</w:t>
      </w:r>
      <w:r w:rsidR="004748BC">
        <w:rPr>
          <w:color w:val="000000"/>
          <w:sz w:val="22"/>
          <w:szCs w:val="22"/>
          <w:lang w:eastAsia="zh-CN"/>
        </w:rPr>
        <w:t xml:space="preserve"> ________________</w:t>
      </w:r>
      <w:r w:rsidRPr="00A47222">
        <w:rPr>
          <w:color w:val="000000"/>
          <w:sz w:val="22"/>
          <w:szCs w:val="22"/>
          <w:lang w:eastAsia="zh-CN"/>
        </w:rPr>
        <w:t xml:space="preserve">.                                                                </w:t>
      </w:r>
      <w:r w:rsidRPr="00A47222">
        <w:rPr>
          <w:b/>
          <w:color w:val="000000"/>
          <w:sz w:val="22"/>
          <w:szCs w:val="22"/>
          <w:lang w:eastAsia="zh-CN"/>
        </w:rPr>
        <w:t xml:space="preserve">                                                            </w:t>
      </w:r>
    </w:p>
    <w:p w14:paraId="47122ABC" w14:textId="77777777" w:rsidR="00A47222" w:rsidRPr="00A47222" w:rsidRDefault="00A47222" w:rsidP="00A47222">
      <w:pPr>
        <w:shd w:val="clear" w:color="auto" w:fill="FFFFFF"/>
        <w:tabs>
          <w:tab w:val="left" w:pos="3240"/>
        </w:tabs>
        <w:suppressAutoHyphens/>
        <w:spacing w:line="276" w:lineRule="auto"/>
        <w:ind w:left="-142" w:firstLine="709"/>
        <w:jc w:val="both"/>
        <w:rPr>
          <w:sz w:val="20"/>
          <w:szCs w:val="20"/>
          <w:lang w:eastAsia="zh-CN"/>
        </w:rPr>
      </w:pPr>
      <w:r w:rsidRPr="00A47222">
        <w:rPr>
          <w:b/>
          <w:color w:val="000000"/>
          <w:sz w:val="22"/>
          <w:szCs w:val="22"/>
          <w:lang w:eastAsia="zh-CN"/>
        </w:rPr>
        <w:t xml:space="preserve">                                                2.   ЦЕНА ДОГОВОРА</w:t>
      </w:r>
    </w:p>
    <w:p w14:paraId="1EFE59F9" w14:textId="4D416CB9" w:rsidR="00A47222" w:rsidRPr="00A47222" w:rsidRDefault="00A47222" w:rsidP="00A47222">
      <w:pPr>
        <w:shd w:val="clear" w:color="auto" w:fill="FFFFFF"/>
        <w:suppressAutoHyphens/>
        <w:autoSpaceDE w:val="0"/>
        <w:spacing w:line="276" w:lineRule="auto"/>
        <w:ind w:firstLine="708"/>
        <w:jc w:val="both"/>
        <w:rPr>
          <w:sz w:val="20"/>
          <w:szCs w:val="20"/>
          <w:lang w:eastAsia="zh-CN"/>
        </w:rPr>
      </w:pPr>
      <w:r w:rsidRPr="00A47222">
        <w:rPr>
          <w:color w:val="000000"/>
          <w:sz w:val="22"/>
          <w:szCs w:val="22"/>
          <w:lang w:eastAsia="zh-CN"/>
        </w:rPr>
        <w:t xml:space="preserve">2.1. </w:t>
      </w:r>
      <w:r w:rsidRPr="00A47222">
        <w:rPr>
          <w:color w:val="000000"/>
          <w:lang w:eastAsia="zh-CN"/>
        </w:rPr>
        <w:t xml:space="preserve">Общая стоимость товара по договору составляет </w:t>
      </w:r>
      <w:r w:rsidR="004748BC">
        <w:rPr>
          <w:b/>
          <w:color w:val="000000"/>
          <w:lang w:eastAsia="zh-CN"/>
        </w:rPr>
        <w:t>__________</w:t>
      </w:r>
      <w:proofErr w:type="gramStart"/>
      <w:r w:rsidR="004748BC">
        <w:rPr>
          <w:b/>
          <w:color w:val="000000"/>
          <w:lang w:eastAsia="zh-CN"/>
        </w:rPr>
        <w:t>_</w:t>
      </w:r>
      <w:r w:rsidRPr="00A47222">
        <w:rPr>
          <w:b/>
          <w:bCs/>
          <w:color w:val="000000"/>
          <w:lang w:eastAsia="zh-CN"/>
        </w:rPr>
        <w:t>(</w:t>
      </w:r>
      <w:proofErr w:type="gramEnd"/>
      <w:r w:rsidR="004748BC">
        <w:rPr>
          <w:b/>
          <w:bCs/>
          <w:color w:val="000000"/>
          <w:lang w:eastAsia="zh-CN"/>
        </w:rPr>
        <w:t>_______________________</w:t>
      </w:r>
      <w:r w:rsidRPr="00A47222">
        <w:rPr>
          <w:b/>
          <w:bCs/>
          <w:color w:val="000000"/>
          <w:lang w:eastAsia="zh-CN"/>
        </w:rPr>
        <w:t xml:space="preserve"> ) рублей </w:t>
      </w:r>
      <w:r w:rsidR="004748BC">
        <w:rPr>
          <w:b/>
          <w:bCs/>
          <w:color w:val="000000"/>
          <w:lang w:eastAsia="zh-CN"/>
        </w:rPr>
        <w:t>__</w:t>
      </w:r>
      <w:r w:rsidRPr="00A47222">
        <w:rPr>
          <w:b/>
          <w:bCs/>
          <w:color w:val="000000"/>
          <w:lang w:eastAsia="zh-CN"/>
        </w:rPr>
        <w:t xml:space="preserve"> копеек, в том числе НДС </w:t>
      </w:r>
      <w:r w:rsidR="004748BC">
        <w:rPr>
          <w:b/>
          <w:bCs/>
          <w:color w:val="000000"/>
          <w:lang w:eastAsia="zh-CN"/>
        </w:rPr>
        <w:t>____________</w:t>
      </w:r>
      <w:r w:rsidRPr="00A47222">
        <w:rPr>
          <w:b/>
          <w:bCs/>
          <w:color w:val="000000"/>
          <w:lang w:eastAsia="zh-CN"/>
        </w:rPr>
        <w:t xml:space="preserve"> руб.</w:t>
      </w:r>
    </w:p>
    <w:p w14:paraId="1ECE599C" w14:textId="77777777" w:rsidR="00A47222" w:rsidRPr="00A47222" w:rsidRDefault="00A47222" w:rsidP="00A47222">
      <w:pPr>
        <w:shd w:val="clear" w:color="auto" w:fill="FFFFFF"/>
        <w:suppressAutoHyphens/>
        <w:autoSpaceDE w:val="0"/>
        <w:spacing w:line="276" w:lineRule="auto"/>
        <w:ind w:firstLine="708"/>
        <w:jc w:val="both"/>
        <w:rPr>
          <w:sz w:val="20"/>
          <w:szCs w:val="20"/>
          <w:lang w:eastAsia="zh-CN"/>
        </w:rPr>
      </w:pPr>
      <w:r w:rsidRPr="00A47222">
        <w:rPr>
          <w:color w:val="000000"/>
          <w:sz w:val="22"/>
          <w:szCs w:val="22"/>
          <w:lang w:eastAsia="zh-CN"/>
        </w:rPr>
        <w:t>2.2.  Цена настоящего договора включает в себя все расходы Поставщика, необходимые для осуществления им своих обязательств по настоящему договору в полном объеме, в том числе стоимость Товара, доставку, страхование, уплату таможенных пошлин, налогов, сборов и других обязательных платежей, а также все подлежащие расходы на упаковку, маркировку, сертификацию, транспортные расходы по доставке товара до места поставки, стоимость всех необходимых погрузочно-разгрузочных работ, связанных с поставкой товара.</w:t>
      </w:r>
    </w:p>
    <w:p w14:paraId="6D507954" w14:textId="77777777" w:rsidR="00A47222" w:rsidRPr="00A47222" w:rsidRDefault="00A47222" w:rsidP="00A47222">
      <w:pPr>
        <w:shd w:val="clear" w:color="auto" w:fill="FFFFFF"/>
        <w:suppressAutoHyphens/>
        <w:autoSpaceDE w:val="0"/>
        <w:spacing w:line="276" w:lineRule="auto"/>
        <w:ind w:firstLine="708"/>
        <w:jc w:val="both"/>
        <w:rPr>
          <w:sz w:val="20"/>
          <w:szCs w:val="20"/>
          <w:lang w:eastAsia="zh-CN"/>
        </w:rPr>
      </w:pPr>
      <w:r w:rsidRPr="00A47222">
        <w:rPr>
          <w:color w:val="000000"/>
          <w:sz w:val="22"/>
          <w:szCs w:val="22"/>
          <w:lang w:eastAsia="zh-CN"/>
        </w:rPr>
        <w:t xml:space="preserve">2.3. Цена настоящего договора является твердой. Определяется на весь срок исполнения договора и не может изменяться в ходе его исполнения. </w:t>
      </w:r>
    </w:p>
    <w:p w14:paraId="434B8C8B" w14:textId="77777777" w:rsidR="00A47222" w:rsidRPr="00A47222" w:rsidRDefault="00A47222" w:rsidP="00A47222">
      <w:pPr>
        <w:shd w:val="clear" w:color="auto" w:fill="FFFFFF"/>
        <w:suppressAutoHyphens/>
        <w:autoSpaceDE w:val="0"/>
        <w:spacing w:line="276" w:lineRule="auto"/>
        <w:jc w:val="center"/>
        <w:rPr>
          <w:sz w:val="20"/>
          <w:szCs w:val="20"/>
          <w:lang w:eastAsia="zh-CN"/>
        </w:rPr>
      </w:pPr>
      <w:r w:rsidRPr="00A47222">
        <w:rPr>
          <w:b/>
          <w:color w:val="000000"/>
          <w:sz w:val="22"/>
          <w:szCs w:val="22"/>
          <w:lang w:eastAsia="zh-CN"/>
        </w:rPr>
        <w:t>3. ФОРМА ОПЛАТЫ И ПОРЯДОК РАСЧЕТОВ</w:t>
      </w:r>
    </w:p>
    <w:p w14:paraId="445B823E" w14:textId="77777777" w:rsidR="00A47222" w:rsidRPr="00A47222" w:rsidRDefault="00A47222" w:rsidP="00A47222">
      <w:pPr>
        <w:shd w:val="clear" w:color="auto" w:fill="FFFFFF"/>
        <w:suppressAutoHyphens/>
        <w:autoSpaceDE w:val="0"/>
        <w:spacing w:line="276" w:lineRule="auto"/>
        <w:ind w:firstLine="708"/>
        <w:jc w:val="both"/>
        <w:rPr>
          <w:sz w:val="20"/>
          <w:szCs w:val="20"/>
          <w:lang w:eastAsia="zh-CN"/>
        </w:rPr>
      </w:pPr>
      <w:r w:rsidRPr="00A47222">
        <w:rPr>
          <w:color w:val="000000"/>
          <w:sz w:val="22"/>
          <w:szCs w:val="22"/>
          <w:lang w:eastAsia="zh-CN"/>
        </w:rPr>
        <w:t>3.1.    Оплата   по   настоящему Договору   осуществляется   по   безналичному   расчету платежным поручением путем перечисления Заказчиком денежных средств на расчетный счет Поставщика, указанный в настоящем Договоре.</w:t>
      </w:r>
    </w:p>
    <w:p w14:paraId="05A064E3" w14:textId="61F4DE2E" w:rsidR="00A47222" w:rsidRPr="00A47222" w:rsidRDefault="00A47222" w:rsidP="00A47222">
      <w:pPr>
        <w:shd w:val="clear" w:color="auto" w:fill="FFFFFF"/>
        <w:suppressAutoHyphens/>
        <w:autoSpaceDE w:val="0"/>
        <w:spacing w:line="276" w:lineRule="auto"/>
        <w:ind w:firstLine="708"/>
        <w:jc w:val="both"/>
        <w:rPr>
          <w:sz w:val="20"/>
          <w:szCs w:val="20"/>
          <w:lang w:eastAsia="zh-CN"/>
        </w:rPr>
      </w:pPr>
      <w:r w:rsidRPr="00A47222">
        <w:rPr>
          <w:color w:val="000000"/>
          <w:sz w:val="22"/>
          <w:szCs w:val="22"/>
          <w:lang w:eastAsia="zh-CN"/>
        </w:rPr>
        <w:t xml:space="preserve">3.2.    Расчеты   по   настоящему   Договору Заказчик   производит в следующем порядке: оплата после получения товара в течение 7-ми рабочих дней с момента подписания товарной накладной ответственными представителями с обеих сторон.  </w:t>
      </w:r>
      <w:r w:rsidRPr="00A47222">
        <w:rPr>
          <w:color w:val="000000"/>
          <w:lang w:eastAsia="zh-CN"/>
        </w:rPr>
        <w:t xml:space="preserve"> </w:t>
      </w:r>
    </w:p>
    <w:p w14:paraId="754AFC34" w14:textId="77777777" w:rsidR="00A47222" w:rsidRPr="00A47222" w:rsidRDefault="00A47222" w:rsidP="00A47222">
      <w:pPr>
        <w:suppressAutoHyphens/>
        <w:spacing w:line="276" w:lineRule="auto"/>
        <w:ind w:firstLine="709"/>
        <w:jc w:val="both"/>
        <w:rPr>
          <w:sz w:val="20"/>
          <w:szCs w:val="20"/>
          <w:lang w:eastAsia="zh-CN"/>
        </w:rPr>
      </w:pPr>
      <w:r w:rsidRPr="00A47222">
        <w:rPr>
          <w:color w:val="000000"/>
          <w:sz w:val="22"/>
          <w:szCs w:val="22"/>
          <w:lang w:eastAsia="zh-CN"/>
        </w:rPr>
        <w:t xml:space="preserve">3.3. Источник финансирования по договору - собственные </w:t>
      </w:r>
      <w:r w:rsidRPr="00A47222">
        <w:rPr>
          <w:sz w:val="22"/>
          <w:szCs w:val="22"/>
          <w:lang w:eastAsia="zh-CN"/>
        </w:rPr>
        <w:t>средства МУП «Водоканал».</w:t>
      </w:r>
    </w:p>
    <w:p w14:paraId="58BA4961" w14:textId="77777777" w:rsidR="00A47222" w:rsidRPr="00A47222" w:rsidRDefault="00A47222" w:rsidP="00A47222">
      <w:pPr>
        <w:shd w:val="clear" w:color="auto" w:fill="FFFFFF"/>
        <w:suppressAutoHyphens/>
        <w:autoSpaceDE w:val="0"/>
        <w:spacing w:line="276" w:lineRule="auto"/>
        <w:jc w:val="center"/>
        <w:rPr>
          <w:sz w:val="20"/>
          <w:szCs w:val="20"/>
          <w:lang w:eastAsia="zh-CN"/>
        </w:rPr>
      </w:pPr>
      <w:r w:rsidRPr="00A47222">
        <w:rPr>
          <w:b/>
          <w:color w:val="000000"/>
          <w:sz w:val="22"/>
          <w:szCs w:val="22"/>
          <w:lang w:eastAsia="zh-CN"/>
        </w:rPr>
        <w:t>4. УСЛОВИЯ, СРОКИ ПОСТАВКИ И ПОРЯДОК ПРИЕМА ТОВАРА</w:t>
      </w:r>
    </w:p>
    <w:p w14:paraId="7D9DFD0E" w14:textId="77777777" w:rsidR="00A47222" w:rsidRPr="00A47222" w:rsidRDefault="00A47222" w:rsidP="00A47222">
      <w:pPr>
        <w:shd w:val="clear" w:color="auto" w:fill="FFFFFF"/>
        <w:suppressAutoHyphens/>
        <w:autoSpaceDE w:val="0"/>
        <w:spacing w:line="276" w:lineRule="auto"/>
        <w:ind w:firstLine="708"/>
        <w:jc w:val="both"/>
        <w:rPr>
          <w:sz w:val="20"/>
          <w:szCs w:val="20"/>
          <w:lang w:eastAsia="zh-CN"/>
        </w:rPr>
      </w:pPr>
      <w:r w:rsidRPr="00A47222">
        <w:rPr>
          <w:color w:val="000000"/>
          <w:sz w:val="22"/>
          <w:szCs w:val="22"/>
          <w:lang w:eastAsia="zh-CN"/>
        </w:rPr>
        <w:t>4.1. В соответствии с настоящим Договором поставке подлежит Товар, определенный в п.1.1 договора.</w:t>
      </w:r>
    </w:p>
    <w:p w14:paraId="5E76081C" w14:textId="77777777" w:rsidR="004748BC" w:rsidRDefault="00A47222" w:rsidP="00A47222">
      <w:pPr>
        <w:shd w:val="clear" w:color="auto" w:fill="FFFFFF"/>
        <w:suppressAutoHyphens/>
        <w:autoSpaceDE w:val="0"/>
        <w:spacing w:line="276" w:lineRule="auto"/>
        <w:ind w:firstLine="708"/>
        <w:jc w:val="both"/>
        <w:rPr>
          <w:color w:val="000000"/>
          <w:sz w:val="20"/>
          <w:szCs w:val="20"/>
          <w:lang w:eastAsia="zh-CN"/>
        </w:rPr>
      </w:pPr>
      <w:r w:rsidRPr="00A47222">
        <w:rPr>
          <w:rFonts w:eastAsia="Calibri"/>
          <w:color w:val="000000"/>
          <w:sz w:val="22"/>
          <w:szCs w:val="22"/>
          <w:highlight w:val="white"/>
          <w:lang w:eastAsia="ar-SA"/>
        </w:rPr>
        <w:lastRenderedPageBreak/>
        <w:t>4.2.</w:t>
      </w:r>
      <w:r w:rsidRPr="00A47222">
        <w:rPr>
          <w:sz w:val="20"/>
          <w:szCs w:val="20"/>
          <w:lang w:eastAsia="zh-CN"/>
        </w:rPr>
        <w:t xml:space="preserve">  </w:t>
      </w:r>
      <w:r w:rsidRPr="00A47222">
        <w:rPr>
          <w:color w:val="000000"/>
          <w:sz w:val="22"/>
          <w:szCs w:val="22"/>
          <w:lang w:eastAsia="zh-CN"/>
        </w:rPr>
        <w:t xml:space="preserve">Поставка Товара </w:t>
      </w:r>
      <w:proofErr w:type="gramStart"/>
      <w:r w:rsidRPr="00A47222">
        <w:rPr>
          <w:color w:val="000000"/>
          <w:sz w:val="22"/>
          <w:szCs w:val="22"/>
          <w:lang w:eastAsia="zh-CN"/>
        </w:rPr>
        <w:t>осуществляется  партиями</w:t>
      </w:r>
      <w:proofErr w:type="gramEnd"/>
      <w:r w:rsidRPr="00A47222">
        <w:rPr>
          <w:color w:val="000000"/>
          <w:sz w:val="22"/>
          <w:szCs w:val="22"/>
          <w:lang w:eastAsia="zh-CN"/>
        </w:rPr>
        <w:t xml:space="preserve">    в течение 1-го рабочего дня  с момента подачи заявки Заказчиком в рабочие дни  с 8-00 до 17-00. Заявки подаются  с момента подписания договора по 30 августа 2024 года.</w:t>
      </w:r>
      <w:r w:rsidRPr="00A47222">
        <w:rPr>
          <w:color w:val="000000"/>
          <w:sz w:val="20"/>
          <w:szCs w:val="20"/>
          <w:lang w:eastAsia="zh-CN"/>
        </w:rPr>
        <w:t xml:space="preserve"> </w:t>
      </w:r>
    </w:p>
    <w:p w14:paraId="3101F4BA" w14:textId="4233F620" w:rsidR="00A47222" w:rsidRPr="00A47222" w:rsidRDefault="00A47222" w:rsidP="00A47222">
      <w:pPr>
        <w:shd w:val="clear" w:color="auto" w:fill="FFFFFF"/>
        <w:suppressAutoHyphens/>
        <w:autoSpaceDE w:val="0"/>
        <w:spacing w:line="276" w:lineRule="auto"/>
        <w:ind w:firstLine="708"/>
        <w:jc w:val="both"/>
        <w:rPr>
          <w:sz w:val="20"/>
          <w:szCs w:val="20"/>
          <w:lang w:eastAsia="zh-CN"/>
        </w:rPr>
      </w:pPr>
      <w:r w:rsidRPr="00A47222">
        <w:rPr>
          <w:rFonts w:eastAsia="Calibri"/>
          <w:color w:val="000000"/>
          <w:sz w:val="22"/>
          <w:szCs w:val="22"/>
          <w:highlight w:val="white"/>
          <w:lang w:eastAsia="zh-CN"/>
        </w:rPr>
        <w:t xml:space="preserve">Поставка осуществляется транспортом Заказчика со склада </w:t>
      </w:r>
      <w:proofErr w:type="gramStart"/>
      <w:r w:rsidRPr="00A47222">
        <w:rPr>
          <w:rFonts w:eastAsia="Calibri"/>
          <w:color w:val="000000"/>
          <w:sz w:val="22"/>
          <w:szCs w:val="22"/>
          <w:highlight w:val="white"/>
          <w:lang w:eastAsia="zh-CN"/>
        </w:rPr>
        <w:t>Поставщика</w:t>
      </w:r>
      <w:proofErr w:type="gramEnd"/>
      <w:r w:rsidRPr="00A47222">
        <w:rPr>
          <w:rFonts w:eastAsia="Calibri"/>
          <w:color w:val="000000"/>
          <w:sz w:val="22"/>
          <w:szCs w:val="22"/>
          <w:highlight w:val="white"/>
          <w:lang w:eastAsia="zh-CN"/>
        </w:rPr>
        <w:t xml:space="preserve"> находящегося по адресу: РМЭ, Медведевский район, 16-й километр автомагистрали Йошкар-Ола- Зеленодольск. </w:t>
      </w:r>
      <w:r w:rsidRPr="00A47222">
        <w:rPr>
          <w:rFonts w:eastAsia="Calibri"/>
          <w:color w:val="000000"/>
          <w:sz w:val="22"/>
          <w:szCs w:val="22"/>
          <w:highlight w:val="white"/>
          <w:lang w:eastAsia="ar-SA"/>
        </w:rPr>
        <w:t xml:space="preserve">  </w:t>
      </w:r>
      <w:r w:rsidRPr="00A47222">
        <w:rPr>
          <w:color w:val="000000"/>
          <w:highlight w:val="white"/>
          <w:lang w:eastAsia="zh-CN"/>
        </w:rPr>
        <w:t xml:space="preserve"> </w:t>
      </w:r>
    </w:p>
    <w:p w14:paraId="33165A1D" w14:textId="77777777" w:rsidR="00A47222" w:rsidRPr="00A47222" w:rsidRDefault="00A47222" w:rsidP="00A47222">
      <w:pPr>
        <w:shd w:val="clear" w:color="auto" w:fill="FFFFFF"/>
        <w:suppressAutoHyphens/>
        <w:autoSpaceDE w:val="0"/>
        <w:spacing w:line="276" w:lineRule="auto"/>
        <w:ind w:firstLine="708"/>
        <w:jc w:val="both"/>
        <w:rPr>
          <w:sz w:val="20"/>
          <w:szCs w:val="20"/>
          <w:lang w:eastAsia="zh-CN"/>
        </w:rPr>
      </w:pPr>
      <w:r w:rsidRPr="00A47222">
        <w:rPr>
          <w:color w:val="000000"/>
          <w:sz w:val="22"/>
          <w:szCs w:val="22"/>
          <w:lang w:eastAsia="zh-CN"/>
        </w:rPr>
        <w:t>4.3. Датой поставки Товара Заказчикам является дата, указанная в товарно-транспортной накладной, подписанной ответственными лицами Поставщика и Заказчика.</w:t>
      </w:r>
    </w:p>
    <w:p w14:paraId="7B8BDC81" w14:textId="77777777" w:rsidR="00A47222" w:rsidRPr="00A47222" w:rsidRDefault="00A47222" w:rsidP="00A47222">
      <w:pPr>
        <w:shd w:val="clear" w:color="auto" w:fill="FFFFFF"/>
        <w:suppressAutoHyphens/>
        <w:autoSpaceDE w:val="0"/>
        <w:spacing w:line="276" w:lineRule="auto"/>
        <w:ind w:firstLine="708"/>
        <w:jc w:val="both"/>
        <w:rPr>
          <w:sz w:val="20"/>
          <w:szCs w:val="20"/>
          <w:lang w:eastAsia="zh-CN"/>
        </w:rPr>
      </w:pPr>
      <w:r w:rsidRPr="00A47222">
        <w:rPr>
          <w:color w:val="000000"/>
          <w:sz w:val="22"/>
          <w:szCs w:val="22"/>
          <w:lang w:eastAsia="zh-CN"/>
        </w:rPr>
        <w:t>4.4 Прием Товара по качеству и количеству осуществляется в порядке, установленном Инструкцией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при Совете Министров СССР от 15 июня 1965 года № П-6 (в ред. Постановлений Госарбитража СССР от 29.12.73г. № 81, от 14.11.74г. № 98, с изм., внесенными Постановлением Пленума ВАС РФ от 22.10.1997г. № 18) и Инструкцией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при Совете Министров СССР от 25 апреля 1966 года № П-7 (в ред. Постановлений Госарбитража СССР от 29.12.73г. № 81, от 14.1 1.74г. № 98, с изм., внесенными Постановлением Пленума ВАС РФ от 22.10.1997 г. № 18).</w:t>
      </w:r>
    </w:p>
    <w:p w14:paraId="3F973620" w14:textId="77777777" w:rsidR="00A47222" w:rsidRPr="00A47222" w:rsidRDefault="00A47222" w:rsidP="00A47222">
      <w:pPr>
        <w:shd w:val="clear" w:color="auto" w:fill="FFFFFF"/>
        <w:suppressAutoHyphens/>
        <w:autoSpaceDE w:val="0"/>
        <w:spacing w:line="276" w:lineRule="auto"/>
        <w:ind w:firstLine="708"/>
        <w:jc w:val="both"/>
        <w:rPr>
          <w:color w:val="000000"/>
          <w:sz w:val="22"/>
          <w:szCs w:val="22"/>
          <w:lang w:eastAsia="zh-CN"/>
        </w:rPr>
      </w:pPr>
    </w:p>
    <w:p w14:paraId="27044DCE" w14:textId="77777777" w:rsidR="00A47222" w:rsidRPr="00A47222" w:rsidRDefault="00A47222" w:rsidP="00A47222">
      <w:pPr>
        <w:numPr>
          <w:ilvl w:val="0"/>
          <w:numId w:val="26"/>
        </w:numPr>
        <w:shd w:val="clear" w:color="auto" w:fill="FFFFFF"/>
        <w:suppressAutoHyphens/>
        <w:autoSpaceDE w:val="0"/>
        <w:spacing w:line="276" w:lineRule="auto"/>
        <w:jc w:val="center"/>
        <w:rPr>
          <w:sz w:val="20"/>
          <w:szCs w:val="20"/>
          <w:lang w:eastAsia="zh-CN"/>
        </w:rPr>
      </w:pPr>
      <w:r w:rsidRPr="00A47222">
        <w:rPr>
          <w:b/>
          <w:color w:val="000000"/>
          <w:sz w:val="22"/>
          <w:szCs w:val="22"/>
          <w:lang w:eastAsia="zh-CN"/>
        </w:rPr>
        <w:t>КАЧЕСТВО ТОВАРА И УПАКОВКА</w:t>
      </w:r>
    </w:p>
    <w:p w14:paraId="6B29AC0E" w14:textId="77777777" w:rsidR="00A47222" w:rsidRPr="00A47222" w:rsidRDefault="00A47222" w:rsidP="00A47222">
      <w:pPr>
        <w:numPr>
          <w:ilvl w:val="1"/>
          <w:numId w:val="26"/>
        </w:numPr>
        <w:shd w:val="clear" w:color="auto" w:fill="FFFFFF"/>
        <w:suppressAutoHyphens/>
        <w:autoSpaceDE w:val="0"/>
        <w:spacing w:line="276" w:lineRule="auto"/>
        <w:ind w:left="0" w:firstLine="720"/>
        <w:jc w:val="both"/>
        <w:rPr>
          <w:sz w:val="20"/>
          <w:szCs w:val="20"/>
          <w:lang w:eastAsia="zh-CN"/>
        </w:rPr>
      </w:pPr>
      <w:r w:rsidRPr="00A47222">
        <w:rPr>
          <w:color w:val="000000"/>
          <w:sz w:val="22"/>
          <w:szCs w:val="22"/>
          <w:lang w:eastAsia="zh-CN"/>
        </w:rPr>
        <w:t>Качество поставляемого Товара должно соответствовать установленным требованиям нормативных документов.</w:t>
      </w:r>
    </w:p>
    <w:p w14:paraId="38BA7538" w14:textId="77777777" w:rsidR="00A47222" w:rsidRPr="00A47222" w:rsidRDefault="00A47222" w:rsidP="00A47222">
      <w:pPr>
        <w:tabs>
          <w:tab w:val="left" w:pos="0"/>
        </w:tabs>
        <w:suppressAutoHyphens/>
        <w:spacing w:line="276" w:lineRule="auto"/>
        <w:ind w:firstLine="709"/>
        <w:jc w:val="both"/>
        <w:rPr>
          <w:sz w:val="20"/>
          <w:szCs w:val="20"/>
          <w:lang w:eastAsia="zh-CN"/>
        </w:rPr>
      </w:pPr>
      <w:r w:rsidRPr="00A47222">
        <w:rPr>
          <w:sz w:val="22"/>
          <w:szCs w:val="22"/>
          <w:lang w:eastAsia="zh-CN"/>
        </w:rPr>
        <w:t>5.2. Подтверждением качества Товара со стороны</w:t>
      </w:r>
      <w:r w:rsidRPr="00A47222">
        <w:rPr>
          <w:sz w:val="22"/>
          <w:szCs w:val="22"/>
          <w:shd w:val="clear" w:color="auto" w:fill="FFFFFF"/>
          <w:lang w:eastAsia="zh-CN"/>
        </w:rPr>
        <w:t xml:space="preserve"> Поставщика является паспорт и иные документы,</w:t>
      </w:r>
      <w:r w:rsidRPr="00A47222">
        <w:rPr>
          <w:sz w:val="22"/>
          <w:szCs w:val="22"/>
          <w:lang w:eastAsia="zh-CN"/>
        </w:rPr>
        <w:t xml:space="preserve"> подтверждающие качество поставляемого Товара (в зависимости от вида Товара).</w:t>
      </w:r>
    </w:p>
    <w:p w14:paraId="642FC0FB" w14:textId="77777777" w:rsidR="00A47222" w:rsidRPr="00A47222" w:rsidRDefault="00A47222" w:rsidP="00A47222">
      <w:pPr>
        <w:tabs>
          <w:tab w:val="left" w:pos="0"/>
        </w:tabs>
        <w:suppressAutoHyphens/>
        <w:spacing w:line="276" w:lineRule="auto"/>
        <w:ind w:firstLine="709"/>
        <w:jc w:val="both"/>
        <w:rPr>
          <w:sz w:val="20"/>
          <w:szCs w:val="20"/>
          <w:lang w:eastAsia="zh-CN"/>
        </w:rPr>
      </w:pPr>
      <w:r w:rsidRPr="00A47222">
        <w:rPr>
          <w:sz w:val="22"/>
          <w:szCs w:val="22"/>
          <w:lang w:eastAsia="zh-CN"/>
        </w:rPr>
        <w:t xml:space="preserve">5.3. Тара и упаковка   Товара     должна   соответствовать   </w:t>
      </w:r>
      <w:proofErr w:type="spellStart"/>
      <w:r w:rsidRPr="00A47222">
        <w:rPr>
          <w:sz w:val="22"/>
          <w:szCs w:val="22"/>
          <w:lang w:eastAsia="zh-CN"/>
        </w:rPr>
        <w:t>Г'ОСТ'у</w:t>
      </w:r>
      <w:proofErr w:type="spellEnd"/>
      <w:r w:rsidRPr="00A47222">
        <w:rPr>
          <w:sz w:val="22"/>
          <w:szCs w:val="22"/>
          <w:lang w:eastAsia="zh-CN"/>
        </w:rPr>
        <w:t xml:space="preserve">   и ТУ; способной предотвратить повреждение или порчу Товара, а также обеспечить сохранность во время его перевозки. </w:t>
      </w:r>
    </w:p>
    <w:p w14:paraId="170B3CA5" w14:textId="77777777" w:rsidR="00A47222" w:rsidRPr="00A47222" w:rsidRDefault="00A47222" w:rsidP="00A47222">
      <w:pPr>
        <w:suppressAutoHyphens/>
        <w:spacing w:line="276" w:lineRule="auto"/>
        <w:ind w:firstLine="709"/>
        <w:jc w:val="both"/>
        <w:rPr>
          <w:sz w:val="20"/>
          <w:szCs w:val="20"/>
          <w:lang w:eastAsia="zh-CN"/>
        </w:rPr>
      </w:pPr>
      <w:r w:rsidRPr="00A47222">
        <w:rPr>
          <w:sz w:val="22"/>
          <w:szCs w:val="22"/>
          <w:lang w:eastAsia="zh-CN"/>
        </w:rPr>
        <w:t>5.4. Поставщик несет ответственность за качество поставляемого Товара, ненадлежащую упаковку Товара, не обеспечивающую его сохранность при транспортировке.</w:t>
      </w:r>
    </w:p>
    <w:p w14:paraId="25224927" w14:textId="77777777" w:rsidR="00A47222" w:rsidRPr="00A47222" w:rsidRDefault="00A47222" w:rsidP="00A47222">
      <w:pPr>
        <w:shd w:val="clear" w:color="auto" w:fill="FFFFFF"/>
        <w:suppressAutoHyphens/>
        <w:autoSpaceDE w:val="0"/>
        <w:spacing w:line="276" w:lineRule="auto"/>
        <w:jc w:val="center"/>
        <w:rPr>
          <w:sz w:val="20"/>
          <w:szCs w:val="20"/>
          <w:lang w:eastAsia="zh-CN"/>
        </w:rPr>
      </w:pPr>
      <w:r w:rsidRPr="00A47222">
        <w:rPr>
          <w:b/>
          <w:color w:val="000000"/>
          <w:sz w:val="22"/>
          <w:szCs w:val="22"/>
          <w:lang w:eastAsia="zh-CN"/>
        </w:rPr>
        <w:t>6.    ОБЯЗАТЕЛЬСТВА СТОРОН</w:t>
      </w:r>
    </w:p>
    <w:p w14:paraId="2F5D3463" w14:textId="77777777" w:rsidR="00A47222" w:rsidRPr="00A47222" w:rsidRDefault="00A47222" w:rsidP="00A47222">
      <w:pPr>
        <w:shd w:val="clear" w:color="auto" w:fill="FFFFFF"/>
        <w:suppressAutoHyphens/>
        <w:autoSpaceDE w:val="0"/>
        <w:spacing w:line="276" w:lineRule="auto"/>
        <w:ind w:firstLine="708"/>
        <w:rPr>
          <w:sz w:val="20"/>
          <w:szCs w:val="20"/>
          <w:lang w:eastAsia="zh-CN"/>
        </w:rPr>
      </w:pPr>
      <w:r w:rsidRPr="00A47222">
        <w:rPr>
          <w:b/>
          <w:color w:val="000000"/>
          <w:sz w:val="22"/>
          <w:szCs w:val="22"/>
          <w:lang w:eastAsia="zh-CN"/>
        </w:rPr>
        <w:t>6.1. Поставщик обязуется:</w:t>
      </w:r>
    </w:p>
    <w:p w14:paraId="25AF7DED" w14:textId="77777777" w:rsidR="00A47222" w:rsidRPr="00A47222" w:rsidRDefault="00A47222" w:rsidP="00A47222">
      <w:pPr>
        <w:suppressAutoHyphens/>
        <w:spacing w:line="276" w:lineRule="auto"/>
        <w:ind w:firstLine="709"/>
        <w:jc w:val="both"/>
        <w:rPr>
          <w:sz w:val="20"/>
          <w:szCs w:val="20"/>
          <w:lang w:eastAsia="zh-CN"/>
        </w:rPr>
      </w:pPr>
      <w:r w:rsidRPr="00A47222">
        <w:rPr>
          <w:sz w:val="22"/>
          <w:szCs w:val="22"/>
          <w:lang w:eastAsia="zh-CN"/>
        </w:rPr>
        <w:t>6.1.1. Поставить Товар, определенный в пункте 1.1 настоящего Договора надлежащего качества.</w:t>
      </w:r>
    </w:p>
    <w:p w14:paraId="587EBD45" w14:textId="77777777" w:rsidR="00A47222" w:rsidRPr="00A47222" w:rsidRDefault="00A47222" w:rsidP="00A47222">
      <w:pPr>
        <w:suppressAutoHyphens/>
        <w:spacing w:line="276" w:lineRule="auto"/>
        <w:ind w:firstLine="709"/>
        <w:jc w:val="both"/>
        <w:rPr>
          <w:sz w:val="20"/>
          <w:szCs w:val="20"/>
          <w:lang w:eastAsia="zh-CN"/>
        </w:rPr>
      </w:pPr>
      <w:r w:rsidRPr="00A47222">
        <w:rPr>
          <w:sz w:val="22"/>
          <w:szCs w:val="22"/>
          <w:lang w:eastAsia="zh-CN"/>
        </w:rPr>
        <w:t>6.1.2.  Поставить Товар в сроки, определенные разделом 4 настоящего Договора.</w:t>
      </w:r>
    </w:p>
    <w:p w14:paraId="112FE78C" w14:textId="77777777" w:rsidR="00A47222" w:rsidRPr="00A47222" w:rsidRDefault="00A47222" w:rsidP="00A47222">
      <w:pPr>
        <w:shd w:val="clear" w:color="auto" w:fill="FFFFFF"/>
        <w:suppressAutoHyphens/>
        <w:autoSpaceDE w:val="0"/>
        <w:spacing w:line="276" w:lineRule="auto"/>
        <w:ind w:firstLine="708"/>
        <w:jc w:val="both"/>
        <w:rPr>
          <w:sz w:val="20"/>
          <w:szCs w:val="20"/>
          <w:lang w:eastAsia="zh-CN"/>
        </w:rPr>
      </w:pPr>
      <w:r w:rsidRPr="00A47222">
        <w:rPr>
          <w:color w:val="000000"/>
          <w:sz w:val="22"/>
          <w:szCs w:val="22"/>
          <w:lang w:eastAsia="zh-CN"/>
        </w:rPr>
        <w:t xml:space="preserve">6.1.3.   Предоставить Заказчику </w:t>
      </w:r>
      <w:r w:rsidRPr="00A47222">
        <w:rPr>
          <w:color w:val="000000"/>
          <w:sz w:val="22"/>
          <w:szCs w:val="22"/>
          <w:shd w:val="clear" w:color="auto" w:fill="FFFFFF"/>
          <w:lang w:eastAsia="zh-CN"/>
        </w:rPr>
        <w:t>паспорт и иные документы, подтверждающие качество поставляемого Товара в соответствии с законодательством</w:t>
      </w:r>
      <w:r w:rsidRPr="00A47222">
        <w:rPr>
          <w:color w:val="000000"/>
          <w:sz w:val="22"/>
          <w:szCs w:val="22"/>
          <w:lang w:eastAsia="zh-CN"/>
        </w:rPr>
        <w:t xml:space="preserve"> Российской Федерации (в зависимости от вида Товара), счет, счет-фактуру, товарно-транспортную накладную.</w:t>
      </w:r>
    </w:p>
    <w:p w14:paraId="75D2936A" w14:textId="77777777" w:rsidR="00A47222" w:rsidRPr="00A47222" w:rsidRDefault="00A47222" w:rsidP="00A47222">
      <w:pPr>
        <w:shd w:val="clear" w:color="auto" w:fill="FFFFFF"/>
        <w:suppressAutoHyphens/>
        <w:autoSpaceDE w:val="0"/>
        <w:spacing w:line="276" w:lineRule="auto"/>
        <w:jc w:val="both"/>
        <w:rPr>
          <w:sz w:val="20"/>
          <w:szCs w:val="20"/>
          <w:lang w:eastAsia="zh-CN"/>
        </w:rPr>
      </w:pPr>
      <w:r w:rsidRPr="00A47222">
        <w:rPr>
          <w:color w:val="000000"/>
          <w:sz w:val="22"/>
          <w:szCs w:val="22"/>
          <w:lang w:eastAsia="zh-CN"/>
        </w:rPr>
        <w:tab/>
      </w:r>
      <w:r w:rsidRPr="00A47222">
        <w:rPr>
          <w:b/>
          <w:color w:val="000000"/>
          <w:sz w:val="22"/>
          <w:szCs w:val="22"/>
          <w:lang w:eastAsia="zh-CN"/>
        </w:rPr>
        <w:t>6.2. Заказчик обязуется:</w:t>
      </w:r>
    </w:p>
    <w:p w14:paraId="2A6E3422" w14:textId="77777777" w:rsidR="00A47222" w:rsidRPr="00A47222" w:rsidRDefault="00A47222" w:rsidP="00A47222">
      <w:pPr>
        <w:shd w:val="clear" w:color="auto" w:fill="FFFFFF"/>
        <w:suppressAutoHyphens/>
        <w:autoSpaceDE w:val="0"/>
        <w:spacing w:line="276" w:lineRule="auto"/>
        <w:ind w:firstLine="708"/>
        <w:jc w:val="both"/>
        <w:rPr>
          <w:sz w:val="20"/>
          <w:szCs w:val="20"/>
          <w:lang w:eastAsia="zh-CN"/>
        </w:rPr>
      </w:pPr>
      <w:r w:rsidRPr="00A47222">
        <w:rPr>
          <w:color w:val="000000"/>
          <w:sz w:val="22"/>
          <w:szCs w:val="22"/>
          <w:lang w:eastAsia="zh-CN"/>
        </w:rPr>
        <w:t>6.2.1. Принять Товар, определенный в пункте   1.1   настоящего Договора в порядке, установленном разделом 4 Договора.</w:t>
      </w:r>
    </w:p>
    <w:p w14:paraId="60D2C21C" w14:textId="77777777" w:rsidR="00A47222" w:rsidRPr="00A47222" w:rsidRDefault="00A47222" w:rsidP="004748BC">
      <w:pPr>
        <w:suppressAutoHyphens/>
        <w:spacing w:line="276" w:lineRule="auto"/>
        <w:ind w:left="709"/>
        <w:jc w:val="both"/>
        <w:rPr>
          <w:sz w:val="20"/>
          <w:szCs w:val="20"/>
          <w:lang w:eastAsia="zh-CN"/>
        </w:rPr>
      </w:pPr>
      <w:r w:rsidRPr="00A47222">
        <w:rPr>
          <w:sz w:val="22"/>
          <w:szCs w:val="22"/>
          <w:lang w:eastAsia="zh-CN"/>
        </w:rPr>
        <w:t>6.2.2.  Оплатить Товар на условиях, в порядке предусмотренных разделом 3 настоящего Договора.</w:t>
      </w:r>
    </w:p>
    <w:p w14:paraId="106D8A23" w14:textId="77777777" w:rsidR="00A47222" w:rsidRPr="00A47222" w:rsidRDefault="00A47222" w:rsidP="00A47222">
      <w:pPr>
        <w:numPr>
          <w:ilvl w:val="0"/>
          <w:numId w:val="21"/>
        </w:numPr>
        <w:tabs>
          <w:tab w:val="clear" w:pos="720"/>
          <w:tab w:val="num" w:pos="360"/>
        </w:tabs>
        <w:suppressAutoHyphens/>
        <w:spacing w:line="276" w:lineRule="auto"/>
        <w:ind w:left="360"/>
        <w:jc w:val="center"/>
        <w:rPr>
          <w:sz w:val="20"/>
          <w:szCs w:val="20"/>
          <w:lang w:eastAsia="zh-CN"/>
        </w:rPr>
      </w:pPr>
      <w:r w:rsidRPr="00A47222">
        <w:rPr>
          <w:b/>
          <w:color w:val="000000"/>
          <w:sz w:val="22"/>
          <w:szCs w:val="22"/>
          <w:lang w:eastAsia="zh-CN"/>
        </w:rPr>
        <w:t>ОТВЕТСТВЕННОСТЬ СТОРОН</w:t>
      </w:r>
    </w:p>
    <w:p w14:paraId="55590BA6" w14:textId="77777777" w:rsidR="00A47222" w:rsidRPr="00A47222" w:rsidRDefault="00A47222" w:rsidP="00A47222">
      <w:pPr>
        <w:suppressAutoHyphens/>
        <w:spacing w:line="276" w:lineRule="auto"/>
        <w:ind w:firstLine="708"/>
        <w:jc w:val="both"/>
        <w:rPr>
          <w:sz w:val="16"/>
          <w:szCs w:val="16"/>
          <w:lang w:eastAsia="zh-CN"/>
        </w:rPr>
      </w:pPr>
      <w:r w:rsidRPr="00A47222">
        <w:rPr>
          <w:sz w:val="22"/>
          <w:szCs w:val="22"/>
          <w:lang w:eastAsia="zh-CN"/>
        </w:rPr>
        <w:t>7.1. Стороны несут ответственность за невыполнение или ненадлежащие выполнение условий настоящего Договора в соответствии с законодательством Российской Федерации.</w:t>
      </w:r>
    </w:p>
    <w:p w14:paraId="5420BC37" w14:textId="77777777" w:rsidR="00A47222" w:rsidRPr="00A47222" w:rsidRDefault="00A47222" w:rsidP="00A47222">
      <w:pPr>
        <w:shd w:val="clear" w:color="auto" w:fill="FFFFFF"/>
        <w:suppressAutoHyphens/>
        <w:autoSpaceDE w:val="0"/>
        <w:spacing w:line="276" w:lineRule="auto"/>
        <w:ind w:firstLine="708"/>
        <w:jc w:val="both"/>
        <w:rPr>
          <w:sz w:val="20"/>
          <w:szCs w:val="20"/>
          <w:lang w:eastAsia="zh-CN"/>
        </w:rPr>
      </w:pPr>
      <w:r w:rsidRPr="00A47222">
        <w:rPr>
          <w:color w:val="000000"/>
          <w:sz w:val="22"/>
          <w:szCs w:val="22"/>
          <w:lang w:eastAsia="zh-CN"/>
        </w:rPr>
        <w:t xml:space="preserve">7.2.   В случае поставки Товара ненадлежащего качества, Заказчик вправе предъявить Поставщику   требования, предусмотренные   статьей   475   Гражданским   Кодексом   Российский Федерации, за исключением случаев, если Поставщик, </w:t>
      </w:r>
      <w:r w:rsidRPr="00A47222">
        <w:rPr>
          <w:sz w:val="22"/>
          <w:szCs w:val="22"/>
          <w:lang w:eastAsia="zh-CN"/>
        </w:rPr>
        <w:t>получивший уведомление Заказчика</w:t>
      </w:r>
      <w:r w:rsidRPr="00A47222">
        <w:rPr>
          <w:color w:val="800000"/>
          <w:sz w:val="22"/>
          <w:szCs w:val="22"/>
          <w:lang w:eastAsia="zh-CN"/>
        </w:rPr>
        <w:t xml:space="preserve"> </w:t>
      </w:r>
      <w:r w:rsidRPr="00A47222">
        <w:rPr>
          <w:color w:val="000000"/>
          <w:sz w:val="22"/>
          <w:szCs w:val="22"/>
          <w:lang w:eastAsia="zh-CN"/>
        </w:rPr>
        <w:t xml:space="preserve">о недостатках поставленного Товара, без промедления </w:t>
      </w:r>
      <w:r w:rsidRPr="00A47222">
        <w:rPr>
          <w:sz w:val="22"/>
          <w:szCs w:val="22"/>
          <w:lang w:eastAsia="zh-CN"/>
        </w:rPr>
        <w:t>заменит   поставленный   Товар Товаром</w:t>
      </w:r>
      <w:r w:rsidRPr="00A47222">
        <w:rPr>
          <w:color w:val="800000"/>
          <w:sz w:val="22"/>
          <w:szCs w:val="22"/>
          <w:lang w:eastAsia="zh-CN"/>
        </w:rPr>
        <w:t xml:space="preserve"> </w:t>
      </w:r>
      <w:r w:rsidRPr="00A47222">
        <w:rPr>
          <w:color w:val="000000"/>
          <w:sz w:val="22"/>
          <w:szCs w:val="22"/>
          <w:lang w:eastAsia="zh-CN"/>
        </w:rPr>
        <w:t>надлежащего качества.</w:t>
      </w:r>
    </w:p>
    <w:p w14:paraId="06E16CD1" w14:textId="77777777" w:rsidR="00A47222" w:rsidRPr="00A47222" w:rsidRDefault="00A47222" w:rsidP="00A47222">
      <w:pPr>
        <w:numPr>
          <w:ilvl w:val="0"/>
          <w:numId w:val="21"/>
        </w:numPr>
        <w:shd w:val="clear" w:color="auto" w:fill="FFFFFF"/>
        <w:tabs>
          <w:tab w:val="clear" w:pos="720"/>
          <w:tab w:val="num" w:pos="360"/>
        </w:tabs>
        <w:suppressAutoHyphens/>
        <w:autoSpaceDE w:val="0"/>
        <w:spacing w:line="276" w:lineRule="auto"/>
        <w:ind w:left="360"/>
        <w:jc w:val="center"/>
        <w:rPr>
          <w:sz w:val="20"/>
          <w:szCs w:val="20"/>
          <w:lang w:eastAsia="zh-CN"/>
        </w:rPr>
      </w:pPr>
      <w:r w:rsidRPr="00A47222">
        <w:rPr>
          <w:b/>
          <w:color w:val="000000"/>
          <w:sz w:val="22"/>
          <w:szCs w:val="22"/>
          <w:lang w:eastAsia="zh-CN"/>
        </w:rPr>
        <w:t>ФОРС-МАЖОР</w:t>
      </w:r>
    </w:p>
    <w:p w14:paraId="11183172" w14:textId="77777777" w:rsidR="00A47222" w:rsidRPr="00A47222" w:rsidRDefault="00A47222" w:rsidP="00A47222">
      <w:pPr>
        <w:shd w:val="clear" w:color="auto" w:fill="FFFFFF"/>
        <w:suppressAutoHyphens/>
        <w:autoSpaceDE w:val="0"/>
        <w:spacing w:line="276" w:lineRule="auto"/>
        <w:ind w:firstLine="708"/>
        <w:jc w:val="both"/>
        <w:rPr>
          <w:sz w:val="20"/>
          <w:szCs w:val="20"/>
          <w:lang w:eastAsia="zh-CN"/>
        </w:rPr>
      </w:pPr>
      <w:r w:rsidRPr="00A47222">
        <w:rPr>
          <w:color w:val="000000"/>
          <w:sz w:val="22"/>
          <w:szCs w:val="22"/>
          <w:lang w:eastAsia="zh-CN"/>
        </w:rPr>
        <w:t xml:space="preserve">8.1.  Стороны освобождаются от ответственности за </w:t>
      </w:r>
      <w:r w:rsidRPr="00A47222">
        <w:rPr>
          <w:sz w:val="22"/>
          <w:szCs w:val="22"/>
          <w:lang w:eastAsia="zh-CN"/>
        </w:rPr>
        <w:t xml:space="preserve">частичное или полное неисполнение обязательств    по   Договору, если    это    неисполнение    явилось    следствием    обстоятельств непреодолимой силы, такой как пожар, наводнение, землетрясение, военные действия и иные обстоятельства, при    условии, что   данные    обстоятельства    непосредственно    повлияли    на выполнение </w:t>
      </w:r>
      <w:r w:rsidRPr="00A47222">
        <w:rPr>
          <w:sz w:val="22"/>
          <w:szCs w:val="22"/>
          <w:lang w:eastAsia="zh-CN"/>
        </w:rPr>
        <w:lastRenderedPageBreak/>
        <w:t>условий   настоящего   Договора.   В таком   случае срок   выполнения   договорных обязательств будет продлен на время действия указанных обстоятельств.</w:t>
      </w:r>
    </w:p>
    <w:p w14:paraId="682D99A2" w14:textId="77777777" w:rsidR="00A47222" w:rsidRPr="00A47222" w:rsidRDefault="00A47222" w:rsidP="00A47222">
      <w:pPr>
        <w:shd w:val="clear" w:color="auto" w:fill="FFFFFF"/>
        <w:suppressAutoHyphens/>
        <w:autoSpaceDE w:val="0"/>
        <w:spacing w:line="276" w:lineRule="auto"/>
        <w:ind w:firstLine="708"/>
        <w:jc w:val="both"/>
        <w:rPr>
          <w:sz w:val="20"/>
          <w:szCs w:val="20"/>
          <w:lang w:eastAsia="zh-CN"/>
        </w:rPr>
      </w:pPr>
      <w:r w:rsidRPr="00A47222">
        <w:rPr>
          <w:sz w:val="22"/>
          <w:szCs w:val="22"/>
          <w:lang w:eastAsia="zh-CN"/>
        </w:rPr>
        <w:t>8.2.   Сторона, которая   не   в   состоянии   выполнить   свои   договорные обязательства, незамедлительно информирует другую сторону письмом, или по факсу с уведомлением о начале и прекращении действия указанных обстоятельств, но в любом случае не позднее 10 (десяти) календарных дней после их возникновения. Несвоевременное уведомление о форс-мажорных обстоятельствах лишает соответствующую сторону права ссылаться на данные обстоятельства для оправдания.</w:t>
      </w:r>
    </w:p>
    <w:p w14:paraId="386BD709" w14:textId="77777777" w:rsidR="00A47222" w:rsidRPr="00A47222" w:rsidRDefault="00A47222" w:rsidP="00A47222">
      <w:pPr>
        <w:shd w:val="clear" w:color="auto" w:fill="FFFFFF"/>
        <w:suppressAutoHyphens/>
        <w:autoSpaceDE w:val="0"/>
        <w:spacing w:line="276" w:lineRule="auto"/>
        <w:ind w:firstLine="708"/>
        <w:jc w:val="both"/>
        <w:rPr>
          <w:sz w:val="20"/>
          <w:szCs w:val="20"/>
          <w:lang w:eastAsia="zh-CN"/>
        </w:rPr>
      </w:pPr>
      <w:r w:rsidRPr="00A47222">
        <w:rPr>
          <w:sz w:val="22"/>
          <w:szCs w:val="22"/>
          <w:lang w:eastAsia="zh-CN"/>
        </w:rPr>
        <w:t>8.3.  Если указанные обстоятельства продолжаются более одного месяца, каждая сторона имеет право на аннулирование Договора полностью или в части. В этом случае ни одна из сторон не в праве требовать от другой стороны возмещения нанесенного ущерба.</w:t>
      </w:r>
    </w:p>
    <w:p w14:paraId="1C253F6D" w14:textId="77777777" w:rsidR="00A47222" w:rsidRPr="00A47222" w:rsidRDefault="00A47222" w:rsidP="00A47222">
      <w:pPr>
        <w:numPr>
          <w:ilvl w:val="0"/>
          <w:numId w:val="21"/>
        </w:numPr>
        <w:shd w:val="clear" w:color="auto" w:fill="FFFFFF"/>
        <w:tabs>
          <w:tab w:val="clear" w:pos="720"/>
          <w:tab w:val="num" w:pos="360"/>
        </w:tabs>
        <w:suppressAutoHyphens/>
        <w:autoSpaceDE w:val="0"/>
        <w:spacing w:line="276" w:lineRule="auto"/>
        <w:ind w:left="360"/>
        <w:jc w:val="center"/>
        <w:rPr>
          <w:sz w:val="20"/>
          <w:szCs w:val="20"/>
          <w:lang w:eastAsia="zh-CN"/>
        </w:rPr>
      </w:pPr>
      <w:r w:rsidRPr="00A47222">
        <w:rPr>
          <w:b/>
          <w:sz w:val="22"/>
          <w:szCs w:val="22"/>
          <w:lang w:eastAsia="zh-CN"/>
        </w:rPr>
        <w:t>ДЕЙСТВИЕ ДОГОВОРА И ПОРЯДОК ЕГО РАСТОРЖЕНИЯ</w:t>
      </w:r>
    </w:p>
    <w:p w14:paraId="5BFEF331" w14:textId="77777777" w:rsidR="00A47222" w:rsidRPr="00A47222" w:rsidRDefault="00A47222" w:rsidP="00A47222">
      <w:pPr>
        <w:shd w:val="clear" w:color="auto" w:fill="FFFFFF"/>
        <w:tabs>
          <w:tab w:val="num" w:pos="426"/>
        </w:tabs>
        <w:suppressAutoHyphens/>
        <w:spacing w:line="240" w:lineRule="atLeast"/>
        <w:contextualSpacing/>
        <w:jc w:val="both"/>
        <w:rPr>
          <w:color w:val="00000A"/>
          <w:sz w:val="20"/>
          <w:szCs w:val="20"/>
        </w:rPr>
      </w:pPr>
      <w:r w:rsidRPr="00A47222">
        <w:rPr>
          <w:color w:val="000000"/>
          <w:sz w:val="22"/>
          <w:szCs w:val="22"/>
        </w:rPr>
        <w:tab/>
        <w:t>9.1. Настоящий Договор</w:t>
      </w:r>
      <w:r w:rsidRPr="00A47222">
        <w:rPr>
          <w:color w:val="00000A"/>
          <w:sz w:val="22"/>
          <w:szCs w:val="22"/>
        </w:rPr>
        <w:t>, вступает в силу с момента его подписания Сторонами и действует до полного исполнения Сторонами своих обязательств.</w:t>
      </w:r>
    </w:p>
    <w:p w14:paraId="5EC47A49" w14:textId="77777777" w:rsidR="00A47222" w:rsidRPr="00A47222" w:rsidRDefault="00A47222" w:rsidP="00A47222">
      <w:pPr>
        <w:shd w:val="clear" w:color="auto" w:fill="FFFFFF"/>
        <w:suppressAutoHyphens/>
        <w:autoSpaceDE w:val="0"/>
        <w:spacing w:line="276" w:lineRule="auto"/>
        <w:ind w:firstLine="708"/>
        <w:jc w:val="both"/>
        <w:rPr>
          <w:sz w:val="20"/>
          <w:szCs w:val="20"/>
          <w:lang w:eastAsia="zh-CN"/>
        </w:rPr>
      </w:pPr>
    </w:p>
    <w:p w14:paraId="32943A68" w14:textId="77777777" w:rsidR="00A47222" w:rsidRPr="00A47222" w:rsidRDefault="00A47222" w:rsidP="00A47222">
      <w:pPr>
        <w:shd w:val="clear" w:color="auto" w:fill="FFFFFF"/>
        <w:suppressAutoHyphens/>
        <w:autoSpaceDE w:val="0"/>
        <w:spacing w:line="276" w:lineRule="auto"/>
        <w:jc w:val="center"/>
        <w:rPr>
          <w:sz w:val="20"/>
          <w:szCs w:val="20"/>
          <w:lang w:eastAsia="zh-CN"/>
        </w:rPr>
      </w:pPr>
      <w:r w:rsidRPr="00A47222">
        <w:rPr>
          <w:b/>
          <w:sz w:val="22"/>
          <w:szCs w:val="22"/>
          <w:lang w:eastAsia="zh-CN"/>
        </w:rPr>
        <w:t>10. ПОРЯДОК РАЗРЕШЕНИЯ СПОРОВ</w:t>
      </w:r>
    </w:p>
    <w:p w14:paraId="7B91733B" w14:textId="77777777" w:rsidR="00A47222" w:rsidRPr="00A47222" w:rsidRDefault="00A47222" w:rsidP="00A47222">
      <w:pPr>
        <w:shd w:val="clear" w:color="auto" w:fill="FFFFFF"/>
        <w:suppressAutoHyphens/>
        <w:autoSpaceDE w:val="0"/>
        <w:spacing w:line="276" w:lineRule="auto"/>
        <w:ind w:firstLine="708"/>
        <w:jc w:val="both"/>
        <w:rPr>
          <w:sz w:val="20"/>
          <w:szCs w:val="20"/>
          <w:lang w:eastAsia="zh-CN"/>
        </w:rPr>
      </w:pPr>
      <w:r w:rsidRPr="00A47222">
        <w:rPr>
          <w:sz w:val="22"/>
          <w:szCs w:val="22"/>
          <w:lang w:eastAsia="zh-CN"/>
        </w:rPr>
        <w:t>10.1.  Споры и разногласия, которые могут возникнуть в процессе исполнения настоящего Договора, будут по возможности разрешаться путем проведения переговоров между Сторонами.</w:t>
      </w:r>
    </w:p>
    <w:p w14:paraId="15FE9B44" w14:textId="77777777" w:rsidR="00A47222" w:rsidRPr="00A47222" w:rsidRDefault="00A47222" w:rsidP="00A47222">
      <w:pPr>
        <w:shd w:val="clear" w:color="auto" w:fill="FFFFFF"/>
        <w:suppressAutoHyphens/>
        <w:autoSpaceDE w:val="0"/>
        <w:spacing w:line="276" w:lineRule="auto"/>
        <w:ind w:firstLine="708"/>
        <w:jc w:val="both"/>
        <w:rPr>
          <w:sz w:val="20"/>
          <w:szCs w:val="20"/>
          <w:lang w:eastAsia="zh-CN"/>
        </w:rPr>
      </w:pPr>
      <w:r w:rsidRPr="00A47222">
        <w:rPr>
          <w:sz w:val="22"/>
          <w:szCs w:val="22"/>
          <w:lang w:eastAsia="zh-CN"/>
        </w:rPr>
        <w:t>10.2. До   обращения   в   суд, сторона   обязана   направить   письменную претензию с соответствующими материалами другой стороне, которая обязана рассмотреть претензию и дать на нее ответ в течение 10 (десяти) календарных дней с момента получения.</w:t>
      </w:r>
    </w:p>
    <w:p w14:paraId="63974ADB" w14:textId="77777777" w:rsidR="00A47222" w:rsidRPr="00A47222" w:rsidRDefault="00A47222" w:rsidP="00A47222">
      <w:pPr>
        <w:shd w:val="clear" w:color="auto" w:fill="FFFFFF"/>
        <w:suppressAutoHyphens/>
        <w:autoSpaceDE w:val="0"/>
        <w:spacing w:line="276" w:lineRule="auto"/>
        <w:ind w:firstLine="708"/>
        <w:jc w:val="both"/>
        <w:rPr>
          <w:sz w:val="20"/>
          <w:szCs w:val="20"/>
          <w:lang w:eastAsia="zh-CN"/>
        </w:rPr>
      </w:pPr>
      <w:r w:rsidRPr="00A47222">
        <w:rPr>
          <w:sz w:val="22"/>
          <w:szCs w:val="22"/>
          <w:lang w:eastAsia="zh-CN"/>
        </w:rPr>
        <w:t xml:space="preserve">10.3. В случае невозможности разрешения споров путем проведения переговоров Стороны передают их на рассмотрение в </w:t>
      </w:r>
      <w:r w:rsidRPr="00A47222">
        <w:rPr>
          <w:sz w:val="22"/>
          <w:szCs w:val="22"/>
          <w:shd w:val="clear" w:color="auto" w:fill="FFFFFF"/>
          <w:lang w:eastAsia="zh-CN"/>
        </w:rPr>
        <w:t>Арбитражный суд в соответствии с законодательством РФ.</w:t>
      </w:r>
    </w:p>
    <w:p w14:paraId="3E1F9484" w14:textId="77777777" w:rsidR="00A47222" w:rsidRPr="00A47222" w:rsidRDefault="00A47222" w:rsidP="00A47222">
      <w:pPr>
        <w:numPr>
          <w:ilvl w:val="0"/>
          <w:numId w:val="25"/>
        </w:numPr>
        <w:shd w:val="clear" w:color="auto" w:fill="FFFFFF"/>
        <w:suppressAutoHyphens/>
        <w:autoSpaceDE w:val="0"/>
        <w:spacing w:line="276" w:lineRule="auto"/>
        <w:jc w:val="center"/>
        <w:rPr>
          <w:sz w:val="20"/>
          <w:szCs w:val="20"/>
          <w:lang w:eastAsia="zh-CN"/>
        </w:rPr>
      </w:pPr>
      <w:r w:rsidRPr="00A47222">
        <w:rPr>
          <w:b/>
          <w:sz w:val="22"/>
          <w:szCs w:val="22"/>
          <w:highlight w:val="white"/>
          <w:lang w:eastAsia="zh-CN"/>
        </w:rPr>
        <w:t>ПРОЧИЕ УСЛОВИЯ</w:t>
      </w:r>
    </w:p>
    <w:p w14:paraId="5C916770" w14:textId="77777777" w:rsidR="00A47222" w:rsidRPr="00A47222" w:rsidRDefault="00A47222" w:rsidP="00A47222">
      <w:pPr>
        <w:shd w:val="clear" w:color="auto" w:fill="FFFFFF"/>
        <w:suppressAutoHyphens/>
        <w:autoSpaceDE w:val="0"/>
        <w:spacing w:line="276" w:lineRule="auto"/>
        <w:ind w:firstLine="708"/>
        <w:jc w:val="both"/>
        <w:rPr>
          <w:sz w:val="20"/>
          <w:szCs w:val="20"/>
          <w:lang w:eastAsia="zh-CN"/>
        </w:rPr>
      </w:pPr>
      <w:r w:rsidRPr="00A47222">
        <w:rPr>
          <w:sz w:val="22"/>
          <w:szCs w:val="22"/>
          <w:lang w:eastAsia="zh-CN"/>
        </w:rPr>
        <w:t>11.1. Любые изменения и дополнения к настоящему Договору действительны лишь при условии, что они совершены в письменной форме и подписаны уполномоченными представителями Сторон.</w:t>
      </w:r>
    </w:p>
    <w:p w14:paraId="513A2B92" w14:textId="77777777" w:rsidR="00A47222" w:rsidRPr="00A47222" w:rsidRDefault="00A47222" w:rsidP="00A47222">
      <w:pPr>
        <w:shd w:val="clear" w:color="auto" w:fill="FFFFFF"/>
        <w:suppressAutoHyphens/>
        <w:autoSpaceDE w:val="0"/>
        <w:spacing w:line="276" w:lineRule="auto"/>
        <w:ind w:firstLine="708"/>
        <w:jc w:val="both"/>
        <w:rPr>
          <w:sz w:val="20"/>
          <w:szCs w:val="20"/>
          <w:lang w:eastAsia="zh-CN"/>
        </w:rPr>
      </w:pPr>
      <w:r w:rsidRPr="00A47222">
        <w:rPr>
          <w:sz w:val="22"/>
          <w:szCs w:val="22"/>
          <w:lang w:eastAsia="zh-CN"/>
        </w:rPr>
        <w:t>11.2. При    выполнении   условий    настоящего Договора стороны    руководствуются действующим законодательством Российской Федерации.</w:t>
      </w:r>
    </w:p>
    <w:p w14:paraId="3FA671DB" w14:textId="77777777" w:rsidR="00A47222" w:rsidRPr="00A47222" w:rsidRDefault="00A47222" w:rsidP="00A47222">
      <w:pPr>
        <w:shd w:val="clear" w:color="auto" w:fill="FFFFFF"/>
        <w:suppressAutoHyphens/>
        <w:autoSpaceDE w:val="0"/>
        <w:spacing w:line="276" w:lineRule="auto"/>
        <w:ind w:firstLine="708"/>
        <w:jc w:val="both"/>
        <w:rPr>
          <w:sz w:val="20"/>
          <w:szCs w:val="20"/>
          <w:lang w:eastAsia="zh-CN"/>
        </w:rPr>
      </w:pPr>
      <w:r w:rsidRPr="00A47222">
        <w:rPr>
          <w:sz w:val="22"/>
          <w:szCs w:val="22"/>
          <w:lang w:eastAsia="zh-CN"/>
        </w:rPr>
        <w:t>11.3. В случае изменения адресов, банковских реквизитов, номеров телефонов, Стороны письменно извещают друг друга о таком изменении в течение 3 (трех) календарных дней со дня такого изменения.</w:t>
      </w:r>
    </w:p>
    <w:p w14:paraId="6F6AB506" w14:textId="77777777" w:rsidR="00A47222" w:rsidRPr="00A47222" w:rsidRDefault="00A47222" w:rsidP="00A47222">
      <w:pPr>
        <w:shd w:val="clear" w:color="auto" w:fill="FFFFFF"/>
        <w:suppressAutoHyphens/>
        <w:autoSpaceDE w:val="0"/>
        <w:spacing w:line="276" w:lineRule="auto"/>
        <w:ind w:firstLine="708"/>
        <w:jc w:val="both"/>
        <w:rPr>
          <w:sz w:val="20"/>
          <w:szCs w:val="20"/>
          <w:lang w:eastAsia="zh-CN"/>
        </w:rPr>
      </w:pPr>
      <w:r w:rsidRPr="00A47222">
        <w:rPr>
          <w:sz w:val="22"/>
          <w:szCs w:val="22"/>
          <w:lang w:eastAsia="zh-CN"/>
        </w:rPr>
        <w:t>11.4. Реорганизация Заказчика или Поставщика не является основанием для расторжения настоящего Договора. Обязательства по настоящему   Договору переходят к правопреемнику Заказчика или Поставщика.</w:t>
      </w:r>
    </w:p>
    <w:p w14:paraId="6BAF988B" w14:textId="77777777" w:rsidR="00A47222" w:rsidRPr="00A47222" w:rsidRDefault="00A47222" w:rsidP="00A47222">
      <w:pPr>
        <w:suppressAutoHyphens/>
        <w:spacing w:line="276" w:lineRule="auto"/>
        <w:ind w:firstLine="708"/>
        <w:jc w:val="both"/>
        <w:rPr>
          <w:sz w:val="20"/>
          <w:szCs w:val="20"/>
          <w:lang w:eastAsia="zh-CN"/>
        </w:rPr>
      </w:pPr>
      <w:r w:rsidRPr="00A47222">
        <w:rPr>
          <w:sz w:val="22"/>
          <w:szCs w:val="22"/>
          <w:lang w:eastAsia="zh-CN"/>
        </w:rPr>
        <w:t>11.5. Настоящий Договор, может быть расторгнут на основании обоюдного согласия, по инициативе Заказчика в случае невыполнения другой стороной своих обязательств или решению суда по основаниям, предусмотренным гражданским законодательством Российской Федерации</w:t>
      </w:r>
    </w:p>
    <w:p w14:paraId="4A7C05F4" w14:textId="77777777" w:rsidR="00A47222" w:rsidRPr="00A47222" w:rsidRDefault="00A47222" w:rsidP="00A47222">
      <w:pPr>
        <w:suppressAutoHyphens/>
        <w:spacing w:line="276" w:lineRule="auto"/>
        <w:ind w:firstLine="708"/>
        <w:jc w:val="both"/>
        <w:rPr>
          <w:sz w:val="20"/>
          <w:szCs w:val="20"/>
          <w:lang w:eastAsia="zh-CN"/>
        </w:rPr>
      </w:pPr>
      <w:r w:rsidRPr="00A47222">
        <w:rPr>
          <w:sz w:val="22"/>
          <w:szCs w:val="22"/>
          <w:lang w:eastAsia="zh-CN"/>
        </w:rPr>
        <w:t>11.6. Все приложения и дополнительные соглашения к настоящему Договору являются его неотъемлемой частью.</w:t>
      </w:r>
    </w:p>
    <w:p w14:paraId="12FD4C6B" w14:textId="77777777" w:rsidR="00A47222" w:rsidRPr="00A47222" w:rsidRDefault="00A47222" w:rsidP="00A47222">
      <w:pPr>
        <w:suppressAutoHyphens/>
        <w:spacing w:line="276" w:lineRule="auto"/>
        <w:ind w:firstLine="708"/>
        <w:jc w:val="both"/>
        <w:rPr>
          <w:sz w:val="20"/>
          <w:szCs w:val="20"/>
          <w:lang w:eastAsia="zh-CN"/>
        </w:rPr>
      </w:pPr>
      <w:r w:rsidRPr="00A47222">
        <w:rPr>
          <w:sz w:val="22"/>
          <w:szCs w:val="22"/>
          <w:lang w:eastAsia="zh-CN"/>
        </w:rPr>
        <w:t>11.7. Договор составлен на русском языке в двух экземплярах, имеющих одинаковую юридическую силу, по одному для каждой из сторон.</w:t>
      </w:r>
    </w:p>
    <w:p w14:paraId="1A695221" w14:textId="61CB3631" w:rsidR="00A47222" w:rsidRPr="00A47222" w:rsidRDefault="00A47222" w:rsidP="00A47222">
      <w:pPr>
        <w:suppressAutoHyphens/>
        <w:spacing w:line="276" w:lineRule="auto"/>
        <w:jc w:val="center"/>
        <w:rPr>
          <w:sz w:val="20"/>
          <w:szCs w:val="20"/>
          <w:lang w:eastAsia="zh-CN"/>
        </w:rPr>
      </w:pPr>
      <w:r w:rsidRPr="00A47222">
        <w:rPr>
          <w:b/>
          <w:bCs/>
          <w:sz w:val="20"/>
          <w:szCs w:val="20"/>
          <w:lang w:eastAsia="zh-CN"/>
        </w:rPr>
        <w:t xml:space="preserve">12. </w:t>
      </w:r>
      <w:r w:rsidR="004748BC" w:rsidRPr="00A47222">
        <w:rPr>
          <w:b/>
          <w:bCs/>
          <w:sz w:val="20"/>
          <w:szCs w:val="20"/>
          <w:lang w:eastAsia="zh-CN"/>
        </w:rPr>
        <w:t>АДРЕСА, БАНКОВСКИЕ РЕКВИЗИТЫ И ПОДПИСИ СТОРОН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26"/>
        <w:gridCol w:w="3531"/>
        <w:gridCol w:w="1288"/>
        <w:gridCol w:w="4536"/>
      </w:tblGrid>
      <w:tr w:rsidR="00A47222" w:rsidRPr="00A47222" w14:paraId="3E271436" w14:textId="77777777" w:rsidTr="00B03908">
        <w:tc>
          <w:tcPr>
            <w:tcW w:w="1526" w:type="dxa"/>
            <w:shd w:val="clear" w:color="auto" w:fill="auto"/>
          </w:tcPr>
          <w:p w14:paraId="55808ABD" w14:textId="77777777" w:rsidR="00A47222" w:rsidRPr="00A47222" w:rsidRDefault="00A47222" w:rsidP="00A47222">
            <w:pPr>
              <w:suppressAutoHyphens/>
              <w:snapToGrid w:val="0"/>
              <w:spacing w:line="276" w:lineRule="auto"/>
              <w:ind w:right="-108"/>
              <w:jc w:val="right"/>
              <w:rPr>
                <w:sz w:val="22"/>
                <w:szCs w:val="22"/>
                <w:lang w:eastAsia="zh-CN"/>
              </w:rPr>
            </w:pPr>
          </w:p>
        </w:tc>
        <w:tc>
          <w:tcPr>
            <w:tcW w:w="3531" w:type="dxa"/>
            <w:shd w:val="clear" w:color="auto" w:fill="auto"/>
          </w:tcPr>
          <w:p w14:paraId="3F574AD4" w14:textId="77777777" w:rsidR="00A47222" w:rsidRPr="00A47222" w:rsidRDefault="00A47222" w:rsidP="00A47222">
            <w:pPr>
              <w:suppressAutoHyphens/>
              <w:snapToGrid w:val="0"/>
              <w:jc w:val="center"/>
              <w:rPr>
                <w:sz w:val="28"/>
                <w:szCs w:val="20"/>
                <w:lang w:eastAsia="zh-CN"/>
              </w:rPr>
            </w:pPr>
            <w:r w:rsidRPr="00A47222">
              <w:rPr>
                <w:b/>
                <w:bCs/>
                <w:sz w:val="22"/>
                <w:szCs w:val="22"/>
                <w:lang w:eastAsia="zh-CN"/>
              </w:rPr>
              <w:t>Заказчик</w:t>
            </w:r>
          </w:p>
          <w:p w14:paraId="12DE7C83" w14:textId="77777777" w:rsidR="00A47222" w:rsidRPr="00A47222" w:rsidRDefault="00A47222" w:rsidP="00A47222">
            <w:pPr>
              <w:suppressAutoHyphens/>
              <w:snapToGrid w:val="0"/>
              <w:jc w:val="center"/>
              <w:rPr>
                <w:sz w:val="28"/>
                <w:szCs w:val="20"/>
                <w:lang w:eastAsia="zh-CN"/>
              </w:rPr>
            </w:pPr>
            <w:r w:rsidRPr="00A47222">
              <w:rPr>
                <w:b/>
                <w:bCs/>
                <w:sz w:val="22"/>
                <w:szCs w:val="22"/>
                <w:lang w:eastAsia="zh-CN"/>
              </w:rPr>
              <w:t>Муниципальное унитарное предприятие</w:t>
            </w:r>
          </w:p>
          <w:p w14:paraId="7C5B6ABA" w14:textId="77777777" w:rsidR="00A47222" w:rsidRPr="00A47222" w:rsidRDefault="00A47222" w:rsidP="00A47222">
            <w:pPr>
              <w:suppressAutoHyphens/>
              <w:snapToGrid w:val="0"/>
              <w:jc w:val="center"/>
              <w:rPr>
                <w:sz w:val="28"/>
                <w:szCs w:val="20"/>
                <w:lang w:eastAsia="zh-CN"/>
              </w:rPr>
            </w:pPr>
            <w:r w:rsidRPr="00A47222">
              <w:rPr>
                <w:b/>
                <w:bCs/>
                <w:sz w:val="22"/>
                <w:szCs w:val="22"/>
                <w:lang w:eastAsia="zh-CN"/>
              </w:rPr>
              <w:t>«Водоканал» г. Йошкар-Олы»</w:t>
            </w:r>
          </w:p>
          <w:p w14:paraId="5A1A6A2A" w14:textId="77777777" w:rsidR="00A47222" w:rsidRPr="00A47222" w:rsidRDefault="00A47222" w:rsidP="00A47222">
            <w:pPr>
              <w:suppressAutoHyphens/>
              <w:snapToGrid w:val="0"/>
              <w:jc w:val="center"/>
              <w:rPr>
                <w:sz w:val="28"/>
                <w:szCs w:val="20"/>
                <w:lang w:eastAsia="zh-CN"/>
              </w:rPr>
            </w:pPr>
            <w:r w:rsidRPr="00A47222">
              <w:rPr>
                <w:b/>
                <w:bCs/>
                <w:sz w:val="22"/>
                <w:szCs w:val="22"/>
                <w:lang w:eastAsia="zh-CN"/>
              </w:rPr>
              <w:t>муниципального образования</w:t>
            </w:r>
          </w:p>
          <w:p w14:paraId="4267AC31" w14:textId="77777777" w:rsidR="00A47222" w:rsidRPr="00A47222" w:rsidRDefault="00A47222" w:rsidP="00A47222">
            <w:pPr>
              <w:suppressAutoHyphens/>
              <w:snapToGrid w:val="0"/>
              <w:jc w:val="center"/>
              <w:rPr>
                <w:sz w:val="28"/>
                <w:szCs w:val="20"/>
                <w:lang w:eastAsia="zh-CN"/>
              </w:rPr>
            </w:pPr>
            <w:r w:rsidRPr="00A47222">
              <w:rPr>
                <w:b/>
                <w:bCs/>
                <w:sz w:val="22"/>
                <w:szCs w:val="22"/>
                <w:lang w:eastAsia="zh-CN"/>
              </w:rPr>
              <w:t>«Город Йошкар-Ола»</w:t>
            </w:r>
          </w:p>
          <w:p w14:paraId="1E45B2F6" w14:textId="77777777" w:rsidR="00A47222" w:rsidRPr="00A47222" w:rsidRDefault="00A47222" w:rsidP="00A47222">
            <w:pPr>
              <w:suppressAutoHyphens/>
              <w:snapToGrid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288" w:type="dxa"/>
            <w:shd w:val="clear" w:color="auto" w:fill="auto"/>
          </w:tcPr>
          <w:p w14:paraId="72EF5511" w14:textId="77777777" w:rsidR="00A47222" w:rsidRPr="00A47222" w:rsidRDefault="00A47222" w:rsidP="00A47222">
            <w:pPr>
              <w:suppressAutoHyphens/>
              <w:snapToGrid w:val="0"/>
              <w:spacing w:line="276" w:lineRule="auto"/>
              <w:ind w:right="-108"/>
              <w:jc w:val="both"/>
              <w:rPr>
                <w:sz w:val="22"/>
                <w:szCs w:val="22"/>
                <w:lang w:eastAsia="zh-CN"/>
              </w:rPr>
            </w:pPr>
          </w:p>
        </w:tc>
        <w:tc>
          <w:tcPr>
            <w:tcW w:w="4536" w:type="dxa"/>
            <w:shd w:val="clear" w:color="auto" w:fill="auto"/>
          </w:tcPr>
          <w:p w14:paraId="629F54E0" w14:textId="77777777" w:rsidR="00A47222" w:rsidRPr="00A47222" w:rsidRDefault="00A47222" w:rsidP="00A47222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A47222">
              <w:rPr>
                <w:b/>
                <w:sz w:val="22"/>
                <w:szCs w:val="22"/>
                <w:lang w:eastAsia="zh-CN"/>
              </w:rPr>
              <w:t>Поставщик</w:t>
            </w:r>
          </w:p>
          <w:p w14:paraId="1587FE34" w14:textId="77777777" w:rsidR="00A47222" w:rsidRPr="00A47222" w:rsidRDefault="00A47222" w:rsidP="00A47222">
            <w:pPr>
              <w:suppressAutoHyphens/>
              <w:rPr>
                <w:sz w:val="20"/>
                <w:szCs w:val="20"/>
                <w:lang w:eastAsia="zh-CN"/>
              </w:rPr>
            </w:pPr>
            <w:r w:rsidRPr="00A47222">
              <w:rPr>
                <w:b/>
                <w:sz w:val="22"/>
                <w:szCs w:val="22"/>
                <w:lang w:eastAsia="zh-CN"/>
              </w:rPr>
              <w:t xml:space="preserve"> </w:t>
            </w:r>
          </w:p>
          <w:p w14:paraId="1D2FC8CA" w14:textId="43B4034F" w:rsidR="00A47222" w:rsidRPr="00A47222" w:rsidRDefault="00A47222" w:rsidP="00A47222">
            <w:pPr>
              <w:suppressAutoHyphens/>
              <w:rPr>
                <w:sz w:val="20"/>
                <w:szCs w:val="20"/>
                <w:lang w:eastAsia="zh-CN"/>
              </w:rPr>
            </w:pPr>
            <w:r w:rsidRPr="00A47222">
              <w:rPr>
                <w:sz w:val="22"/>
                <w:szCs w:val="22"/>
                <w:lang w:eastAsia="zh-CN"/>
              </w:rPr>
              <w:t xml:space="preserve">            </w:t>
            </w:r>
            <w:r w:rsidR="004748BC">
              <w:rPr>
                <w:b/>
                <w:bCs/>
                <w:sz w:val="22"/>
                <w:szCs w:val="22"/>
                <w:lang w:eastAsia="zh-CN"/>
              </w:rPr>
              <w:t>__________________</w:t>
            </w:r>
          </w:p>
          <w:p w14:paraId="4D36B431" w14:textId="77777777" w:rsidR="00A47222" w:rsidRPr="00A47222" w:rsidRDefault="00A47222" w:rsidP="00A47222">
            <w:pPr>
              <w:suppressAutoHyphens/>
              <w:jc w:val="right"/>
              <w:rPr>
                <w:sz w:val="22"/>
                <w:szCs w:val="22"/>
                <w:lang w:eastAsia="zh-CN"/>
              </w:rPr>
            </w:pPr>
          </w:p>
          <w:p w14:paraId="46AB883A" w14:textId="77777777" w:rsidR="00A47222" w:rsidRPr="00A47222" w:rsidRDefault="00A47222" w:rsidP="00A47222">
            <w:pPr>
              <w:suppressAutoHyphens/>
              <w:jc w:val="right"/>
              <w:rPr>
                <w:sz w:val="22"/>
                <w:szCs w:val="22"/>
                <w:lang w:eastAsia="zh-CN"/>
              </w:rPr>
            </w:pPr>
          </w:p>
          <w:p w14:paraId="3D95FD66" w14:textId="77777777" w:rsidR="00A47222" w:rsidRPr="00A47222" w:rsidRDefault="00A47222" w:rsidP="00A47222">
            <w:pPr>
              <w:suppressAutoHyphens/>
              <w:rPr>
                <w:sz w:val="20"/>
                <w:szCs w:val="20"/>
                <w:lang w:eastAsia="zh-CN"/>
              </w:rPr>
            </w:pPr>
            <w:r w:rsidRPr="00A47222">
              <w:rPr>
                <w:sz w:val="22"/>
                <w:szCs w:val="22"/>
                <w:lang w:eastAsia="zh-CN"/>
              </w:rPr>
              <w:t xml:space="preserve">  </w:t>
            </w:r>
          </w:p>
        </w:tc>
      </w:tr>
      <w:tr w:rsidR="00A47222" w:rsidRPr="00A47222" w14:paraId="64871B13" w14:textId="77777777" w:rsidTr="00B03908">
        <w:tc>
          <w:tcPr>
            <w:tcW w:w="1526" w:type="dxa"/>
            <w:shd w:val="clear" w:color="auto" w:fill="auto"/>
          </w:tcPr>
          <w:p w14:paraId="7C3F3381" w14:textId="77777777" w:rsidR="00A47222" w:rsidRPr="00A47222" w:rsidRDefault="00A47222" w:rsidP="00A47222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proofErr w:type="spellStart"/>
            <w:proofErr w:type="gramStart"/>
            <w:r w:rsidRPr="00A47222">
              <w:rPr>
                <w:b/>
                <w:sz w:val="22"/>
                <w:szCs w:val="22"/>
                <w:lang w:eastAsia="zh-CN"/>
              </w:rPr>
              <w:t>Юр.адрес</w:t>
            </w:r>
            <w:proofErr w:type="spellEnd"/>
            <w:proofErr w:type="gramEnd"/>
            <w:r w:rsidRPr="00A47222">
              <w:rPr>
                <w:sz w:val="22"/>
                <w:szCs w:val="22"/>
                <w:lang w:eastAsia="zh-CN"/>
              </w:rPr>
              <w:t>:</w:t>
            </w:r>
          </w:p>
          <w:p w14:paraId="1FA7DE8A" w14:textId="77777777" w:rsidR="00A47222" w:rsidRPr="00A47222" w:rsidRDefault="00A47222" w:rsidP="00A47222">
            <w:pPr>
              <w:suppressAutoHyphens/>
              <w:snapToGrid w:val="0"/>
              <w:spacing w:line="276" w:lineRule="auto"/>
              <w:ind w:right="-108"/>
              <w:jc w:val="right"/>
              <w:rPr>
                <w:sz w:val="22"/>
                <w:szCs w:val="22"/>
                <w:lang w:eastAsia="zh-CN"/>
              </w:rPr>
            </w:pPr>
          </w:p>
        </w:tc>
        <w:tc>
          <w:tcPr>
            <w:tcW w:w="3531" w:type="dxa"/>
            <w:shd w:val="clear" w:color="auto" w:fill="auto"/>
          </w:tcPr>
          <w:p w14:paraId="06112595" w14:textId="77777777" w:rsidR="00A47222" w:rsidRPr="00A47222" w:rsidRDefault="00A47222" w:rsidP="00A47222">
            <w:pPr>
              <w:shd w:val="clear" w:color="auto" w:fill="FFFFFF"/>
              <w:suppressAutoHyphens/>
              <w:autoSpaceDE w:val="0"/>
              <w:rPr>
                <w:sz w:val="20"/>
                <w:szCs w:val="20"/>
                <w:lang w:eastAsia="zh-CN"/>
              </w:rPr>
            </w:pPr>
            <w:r w:rsidRPr="00A47222">
              <w:rPr>
                <w:sz w:val="22"/>
                <w:szCs w:val="22"/>
                <w:lang w:eastAsia="zh-CN"/>
              </w:rPr>
              <w:t>424039, РФ, РМЭ, г. Йошкар-Ола, ул. Дружбы, д. 2</w:t>
            </w:r>
          </w:p>
        </w:tc>
        <w:tc>
          <w:tcPr>
            <w:tcW w:w="1288" w:type="dxa"/>
            <w:shd w:val="clear" w:color="auto" w:fill="auto"/>
          </w:tcPr>
          <w:p w14:paraId="5ADB899D" w14:textId="77777777" w:rsidR="00A47222" w:rsidRPr="00A47222" w:rsidRDefault="00A47222" w:rsidP="00A47222">
            <w:pPr>
              <w:suppressAutoHyphens/>
              <w:jc w:val="right"/>
              <w:rPr>
                <w:sz w:val="20"/>
                <w:szCs w:val="20"/>
                <w:lang w:eastAsia="zh-CN"/>
              </w:rPr>
            </w:pPr>
            <w:proofErr w:type="spellStart"/>
            <w:proofErr w:type="gramStart"/>
            <w:r w:rsidRPr="00A47222">
              <w:rPr>
                <w:b/>
                <w:sz w:val="22"/>
                <w:szCs w:val="22"/>
                <w:lang w:eastAsia="zh-CN"/>
              </w:rPr>
              <w:t>Юр.адрес</w:t>
            </w:r>
            <w:proofErr w:type="spellEnd"/>
            <w:proofErr w:type="gramEnd"/>
            <w:r w:rsidRPr="00A47222">
              <w:rPr>
                <w:sz w:val="22"/>
                <w:szCs w:val="22"/>
                <w:lang w:eastAsia="zh-CN"/>
              </w:rPr>
              <w:t>:</w:t>
            </w:r>
          </w:p>
          <w:p w14:paraId="333B26A0" w14:textId="77777777" w:rsidR="00A47222" w:rsidRPr="00A47222" w:rsidRDefault="00A47222" w:rsidP="00A47222">
            <w:pPr>
              <w:suppressAutoHyphens/>
              <w:snapToGrid w:val="0"/>
              <w:spacing w:line="276" w:lineRule="auto"/>
              <w:ind w:right="-108"/>
              <w:jc w:val="right"/>
              <w:rPr>
                <w:sz w:val="22"/>
                <w:szCs w:val="22"/>
                <w:lang w:eastAsia="zh-CN"/>
              </w:rPr>
            </w:pPr>
          </w:p>
        </w:tc>
        <w:tc>
          <w:tcPr>
            <w:tcW w:w="4536" w:type="dxa"/>
            <w:shd w:val="clear" w:color="auto" w:fill="auto"/>
          </w:tcPr>
          <w:p w14:paraId="2B1BCCA8" w14:textId="6BEFB448" w:rsidR="00A47222" w:rsidRPr="00A47222" w:rsidRDefault="00A47222" w:rsidP="00A47222">
            <w:pPr>
              <w:suppressAutoHyphens/>
              <w:snapToGrid w:val="0"/>
              <w:ind w:right="-108"/>
              <w:rPr>
                <w:sz w:val="20"/>
                <w:szCs w:val="20"/>
                <w:lang w:eastAsia="zh-CN"/>
              </w:rPr>
            </w:pPr>
          </w:p>
        </w:tc>
      </w:tr>
      <w:tr w:rsidR="00A47222" w:rsidRPr="00A47222" w14:paraId="1AC78FF6" w14:textId="77777777" w:rsidTr="00B03908">
        <w:tc>
          <w:tcPr>
            <w:tcW w:w="1526" w:type="dxa"/>
            <w:shd w:val="clear" w:color="auto" w:fill="auto"/>
          </w:tcPr>
          <w:p w14:paraId="2E26A423" w14:textId="77777777" w:rsidR="00A47222" w:rsidRPr="00A47222" w:rsidRDefault="00A47222" w:rsidP="00A47222">
            <w:pPr>
              <w:tabs>
                <w:tab w:val="left" w:pos="180"/>
              </w:tabs>
              <w:suppressAutoHyphens/>
              <w:snapToGrid w:val="0"/>
              <w:spacing w:line="276" w:lineRule="auto"/>
              <w:ind w:right="-108"/>
              <w:jc w:val="right"/>
              <w:rPr>
                <w:sz w:val="28"/>
                <w:szCs w:val="20"/>
                <w:lang w:eastAsia="zh-CN"/>
              </w:rPr>
            </w:pPr>
            <w:r w:rsidRPr="00A47222">
              <w:rPr>
                <w:sz w:val="22"/>
                <w:szCs w:val="22"/>
                <w:lang w:eastAsia="zh-CN"/>
              </w:rPr>
              <w:lastRenderedPageBreak/>
              <w:tab/>
            </w:r>
            <w:proofErr w:type="spellStart"/>
            <w:r w:rsidRPr="00A47222">
              <w:rPr>
                <w:b/>
                <w:sz w:val="22"/>
                <w:szCs w:val="22"/>
                <w:lang w:eastAsia="zh-CN"/>
              </w:rPr>
              <w:t>Почт.адрес</w:t>
            </w:r>
            <w:proofErr w:type="spellEnd"/>
          </w:p>
        </w:tc>
        <w:tc>
          <w:tcPr>
            <w:tcW w:w="3531" w:type="dxa"/>
            <w:shd w:val="clear" w:color="auto" w:fill="auto"/>
          </w:tcPr>
          <w:p w14:paraId="1B738C56" w14:textId="77777777" w:rsidR="00A47222" w:rsidRPr="00A47222" w:rsidRDefault="00A47222" w:rsidP="00A47222">
            <w:pPr>
              <w:suppressAutoHyphens/>
              <w:snapToGrid w:val="0"/>
              <w:spacing w:line="276" w:lineRule="auto"/>
              <w:ind w:right="-108"/>
              <w:jc w:val="both"/>
              <w:rPr>
                <w:sz w:val="28"/>
                <w:szCs w:val="20"/>
                <w:lang w:eastAsia="zh-CN"/>
              </w:rPr>
            </w:pPr>
            <w:r w:rsidRPr="00A47222">
              <w:rPr>
                <w:sz w:val="22"/>
                <w:szCs w:val="22"/>
                <w:lang w:eastAsia="zh-CN"/>
              </w:rPr>
              <w:t>424039, РФ, РМЭ, г. Йошкар-Ола, ул. Дружбы, д. 2</w:t>
            </w:r>
          </w:p>
        </w:tc>
        <w:tc>
          <w:tcPr>
            <w:tcW w:w="1288" w:type="dxa"/>
            <w:shd w:val="clear" w:color="auto" w:fill="auto"/>
          </w:tcPr>
          <w:p w14:paraId="3ADB8CDE" w14:textId="77777777" w:rsidR="00A47222" w:rsidRPr="00A47222" w:rsidRDefault="00A47222" w:rsidP="00A47222">
            <w:pPr>
              <w:suppressAutoHyphens/>
              <w:snapToGrid w:val="0"/>
              <w:spacing w:line="276" w:lineRule="auto"/>
              <w:ind w:right="-108"/>
              <w:jc w:val="right"/>
              <w:rPr>
                <w:sz w:val="28"/>
                <w:szCs w:val="20"/>
                <w:lang w:eastAsia="zh-CN"/>
              </w:rPr>
            </w:pPr>
            <w:proofErr w:type="spellStart"/>
            <w:r w:rsidRPr="00A47222">
              <w:rPr>
                <w:b/>
                <w:sz w:val="22"/>
                <w:szCs w:val="22"/>
                <w:lang w:eastAsia="zh-CN"/>
              </w:rPr>
              <w:t>Факт.адрес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14:paraId="1519D330" w14:textId="226E0C55" w:rsidR="00A47222" w:rsidRPr="00A47222" w:rsidRDefault="00A47222" w:rsidP="00A47222">
            <w:pPr>
              <w:suppressAutoHyphens/>
              <w:snapToGrid w:val="0"/>
              <w:ind w:right="-108"/>
              <w:rPr>
                <w:sz w:val="20"/>
                <w:szCs w:val="20"/>
                <w:lang w:eastAsia="zh-CN"/>
              </w:rPr>
            </w:pPr>
          </w:p>
        </w:tc>
      </w:tr>
      <w:tr w:rsidR="00A47222" w:rsidRPr="00A47222" w14:paraId="69BCDB79" w14:textId="77777777" w:rsidTr="00B03908">
        <w:tc>
          <w:tcPr>
            <w:tcW w:w="1526" w:type="dxa"/>
            <w:shd w:val="clear" w:color="auto" w:fill="auto"/>
          </w:tcPr>
          <w:p w14:paraId="74EA9AB1" w14:textId="77777777" w:rsidR="00A47222" w:rsidRPr="00A47222" w:rsidRDefault="00A47222" w:rsidP="00A47222">
            <w:pPr>
              <w:suppressAutoHyphens/>
              <w:snapToGrid w:val="0"/>
              <w:spacing w:line="276" w:lineRule="auto"/>
              <w:ind w:right="-108"/>
              <w:jc w:val="right"/>
              <w:rPr>
                <w:sz w:val="28"/>
                <w:szCs w:val="20"/>
                <w:lang w:eastAsia="zh-CN"/>
              </w:rPr>
            </w:pPr>
            <w:r w:rsidRPr="00A47222">
              <w:rPr>
                <w:b/>
                <w:sz w:val="22"/>
                <w:szCs w:val="22"/>
                <w:lang w:eastAsia="zh-CN"/>
              </w:rPr>
              <w:t>ИНН/КПП</w:t>
            </w:r>
          </w:p>
        </w:tc>
        <w:tc>
          <w:tcPr>
            <w:tcW w:w="3531" w:type="dxa"/>
            <w:shd w:val="clear" w:color="auto" w:fill="auto"/>
          </w:tcPr>
          <w:p w14:paraId="673D7FB2" w14:textId="77777777" w:rsidR="00A47222" w:rsidRPr="00A47222" w:rsidRDefault="00A47222" w:rsidP="00A47222">
            <w:pPr>
              <w:suppressAutoHyphens/>
              <w:snapToGrid w:val="0"/>
              <w:jc w:val="both"/>
              <w:rPr>
                <w:sz w:val="28"/>
                <w:szCs w:val="20"/>
                <w:lang w:eastAsia="zh-CN"/>
              </w:rPr>
            </w:pPr>
            <w:r w:rsidRPr="00A47222">
              <w:rPr>
                <w:sz w:val="22"/>
                <w:szCs w:val="22"/>
                <w:lang w:eastAsia="zh-CN"/>
              </w:rPr>
              <w:t>1215020390/121501001</w:t>
            </w:r>
          </w:p>
        </w:tc>
        <w:tc>
          <w:tcPr>
            <w:tcW w:w="1288" w:type="dxa"/>
            <w:shd w:val="clear" w:color="auto" w:fill="auto"/>
          </w:tcPr>
          <w:p w14:paraId="3D58B232" w14:textId="77777777" w:rsidR="00A47222" w:rsidRPr="00A47222" w:rsidRDefault="00A47222" w:rsidP="00A47222">
            <w:pPr>
              <w:suppressAutoHyphens/>
              <w:snapToGrid w:val="0"/>
              <w:spacing w:line="276" w:lineRule="auto"/>
              <w:ind w:right="-108"/>
              <w:jc w:val="right"/>
              <w:rPr>
                <w:sz w:val="28"/>
                <w:szCs w:val="20"/>
                <w:lang w:eastAsia="zh-CN"/>
              </w:rPr>
            </w:pPr>
            <w:r w:rsidRPr="00A47222">
              <w:rPr>
                <w:b/>
                <w:sz w:val="22"/>
                <w:szCs w:val="22"/>
                <w:lang w:eastAsia="zh-CN"/>
              </w:rPr>
              <w:t>ИНН/КПП</w:t>
            </w:r>
          </w:p>
        </w:tc>
        <w:tc>
          <w:tcPr>
            <w:tcW w:w="4536" w:type="dxa"/>
            <w:shd w:val="clear" w:color="auto" w:fill="auto"/>
          </w:tcPr>
          <w:p w14:paraId="0EB8FC89" w14:textId="72DBE275" w:rsidR="00A47222" w:rsidRPr="00A47222" w:rsidRDefault="00A47222" w:rsidP="00A47222">
            <w:pPr>
              <w:suppressAutoHyphens/>
              <w:snapToGrid w:val="0"/>
              <w:spacing w:line="360" w:lineRule="auto"/>
              <w:rPr>
                <w:sz w:val="20"/>
                <w:szCs w:val="20"/>
                <w:lang w:eastAsia="zh-CN"/>
              </w:rPr>
            </w:pPr>
          </w:p>
        </w:tc>
      </w:tr>
      <w:tr w:rsidR="00A47222" w:rsidRPr="00A47222" w14:paraId="2B24FED0" w14:textId="77777777" w:rsidTr="00B03908">
        <w:tc>
          <w:tcPr>
            <w:tcW w:w="1526" w:type="dxa"/>
            <w:shd w:val="clear" w:color="auto" w:fill="auto"/>
          </w:tcPr>
          <w:p w14:paraId="0D3CAAA5" w14:textId="77777777" w:rsidR="00A47222" w:rsidRPr="00A47222" w:rsidRDefault="00A47222" w:rsidP="00A47222">
            <w:pPr>
              <w:suppressAutoHyphens/>
              <w:snapToGrid w:val="0"/>
              <w:spacing w:line="276" w:lineRule="auto"/>
              <w:ind w:right="-108"/>
              <w:jc w:val="right"/>
              <w:rPr>
                <w:sz w:val="28"/>
                <w:szCs w:val="20"/>
                <w:lang w:eastAsia="zh-CN"/>
              </w:rPr>
            </w:pPr>
            <w:r w:rsidRPr="00A47222">
              <w:rPr>
                <w:sz w:val="22"/>
                <w:szCs w:val="22"/>
                <w:lang w:eastAsia="zh-CN"/>
              </w:rPr>
              <w:t>р/счет</w:t>
            </w:r>
          </w:p>
        </w:tc>
        <w:tc>
          <w:tcPr>
            <w:tcW w:w="3531" w:type="dxa"/>
            <w:shd w:val="clear" w:color="auto" w:fill="auto"/>
          </w:tcPr>
          <w:p w14:paraId="6B6B2ED1" w14:textId="77777777" w:rsidR="00A47222" w:rsidRPr="00A47222" w:rsidRDefault="00A47222" w:rsidP="00A47222">
            <w:pPr>
              <w:suppressAutoHyphens/>
              <w:ind w:right="-108"/>
              <w:rPr>
                <w:sz w:val="20"/>
                <w:szCs w:val="20"/>
                <w:lang w:eastAsia="zh-CN"/>
              </w:rPr>
            </w:pPr>
            <w:r w:rsidRPr="00A47222">
              <w:rPr>
                <w:rFonts w:ascii="Calibri" w:eastAsia="Calibri" w:hAnsi="Calibri" w:cs="Calibri"/>
                <w:color w:val="000000"/>
                <w:lang w:eastAsia="zh-CN"/>
              </w:rPr>
              <w:t>40702810300000050227</w:t>
            </w:r>
          </w:p>
        </w:tc>
        <w:tc>
          <w:tcPr>
            <w:tcW w:w="1288" w:type="dxa"/>
            <w:shd w:val="clear" w:color="auto" w:fill="auto"/>
          </w:tcPr>
          <w:p w14:paraId="09EFEE95" w14:textId="77777777" w:rsidR="00A47222" w:rsidRPr="00A47222" w:rsidRDefault="00A47222" w:rsidP="00A47222">
            <w:pPr>
              <w:suppressAutoHyphens/>
              <w:snapToGrid w:val="0"/>
              <w:spacing w:line="276" w:lineRule="auto"/>
              <w:ind w:right="-108"/>
              <w:jc w:val="right"/>
              <w:rPr>
                <w:sz w:val="28"/>
                <w:szCs w:val="20"/>
                <w:lang w:eastAsia="zh-CN"/>
              </w:rPr>
            </w:pPr>
            <w:r w:rsidRPr="00A47222">
              <w:rPr>
                <w:b/>
                <w:sz w:val="22"/>
                <w:szCs w:val="22"/>
                <w:lang w:eastAsia="zh-CN"/>
              </w:rPr>
              <w:t>р/счет</w:t>
            </w:r>
          </w:p>
        </w:tc>
        <w:tc>
          <w:tcPr>
            <w:tcW w:w="4536" w:type="dxa"/>
            <w:shd w:val="clear" w:color="auto" w:fill="auto"/>
          </w:tcPr>
          <w:p w14:paraId="54A077E9" w14:textId="788B8A94" w:rsidR="00A47222" w:rsidRPr="00A47222" w:rsidRDefault="00A47222" w:rsidP="00A47222">
            <w:pPr>
              <w:suppressAutoHyphens/>
              <w:snapToGrid w:val="0"/>
              <w:spacing w:line="360" w:lineRule="auto"/>
              <w:rPr>
                <w:sz w:val="20"/>
                <w:szCs w:val="20"/>
                <w:lang w:eastAsia="zh-CN"/>
              </w:rPr>
            </w:pPr>
          </w:p>
        </w:tc>
      </w:tr>
      <w:tr w:rsidR="00A47222" w:rsidRPr="00A47222" w14:paraId="10EB30A6" w14:textId="77777777" w:rsidTr="00B03908">
        <w:tc>
          <w:tcPr>
            <w:tcW w:w="1526" w:type="dxa"/>
            <w:shd w:val="clear" w:color="auto" w:fill="auto"/>
          </w:tcPr>
          <w:p w14:paraId="45502AE2" w14:textId="77777777" w:rsidR="00A47222" w:rsidRPr="00A47222" w:rsidRDefault="00A47222" w:rsidP="00A47222">
            <w:pPr>
              <w:suppressAutoHyphens/>
              <w:snapToGrid w:val="0"/>
              <w:spacing w:line="276" w:lineRule="auto"/>
              <w:ind w:right="-108"/>
              <w:jc w:val="right"/>
              <w:rPr>
                <w:sz w:val="28"/>
                <w:szCs w:val="20"/>
                <w:lang w:eastAsia="zh-CN"/>
              </w:rPr>
            </w:pPr>
            <w:r w:rsidRPr="00A47222">
              <w:rPr>
                <w:b/>
                <w:sz w:val="22"/>
                <w:szCs w:val="22"/>
                <w:lang w:eastAsia="zh-CN"/>
              </w:rPr>
              <w:t>Банк</w:t>
            </w:r>
          </w:p>
        </w:tc>
        <w:tc>
          <w:tcPr>
            <w:tcW w:w="3531" w:type="dxa"/>
            <w:shd w:val="clear" w:color="auto" w:fill="auto"/>
          </w:tcPr>
          <w:p w14:paraId="2F89F838" w14:textId="77777777" w:rsidR="00A47222" w:rsidRPr="00A47222" w:rsidRDefault="00A47222" w:rsidP="00A47222">
            <w:pPr>
              <w:suppressAutoHyphens/>
              <w:rPr>
                <w:sz w:val="20"/>
                <w:szCs w:val="20"/>
                <w:lang w:eastAsia="zh-CN"/>
              </w:rPr>
            </w:pPr>
            <w:r w:rsidRPr="00A47222">
              <w:rPr>
                <w:rFonts w:ascii="Calibri" w:eastAsia="Calibri" w:hAnsi="Calibri" w:cs="Calibri"/>
                <w:color w:val="000000"/>
                <w:lang w:eastAsia="zh-CN"/>
              </w:rPr>
              <w:t>Банк ГПБ (АО)</w:t>
            </w:r>
          </w:p>
        </w:tc>
        <w:tc>
          <w:tcPr>
            <w:tcW w:w="1288" w:type="dxa"/>
            <w:shd w:val="clear" w:color="auto" w:fill="auto"/>
          </w:tcPr>
          <w:p w14:paraId="5B044732" w14:textId="77777777" w:rsidR="00A47222" w:rsidRPr="00A47222" w:rsidRDefault="00A47222" w:rsidP="00A47222">
            <w:pPr>
              <w:suppressAutoHyphens/>
              <w:snapToGrid w:val="0"/>
              <w:spacing w:line="276" w:lineRule="auto"/>
              <w:ind w:right="-108"/>
              <w:jc w:val="right"/>
              <w:rPr>
                <w:sz w:val="28"/>
                <w:szCs w:val="20"/>
                <w:lang w:eastAsia="zh-CN"/>
              </w:rPr>
            </w:pPr>
            <w:r w:rsidRPr="00A47222">
              <w:rPr>
                <w:b/>
                <w:sz w:val="22"/>
                <w:szCs w:val="22"/>
                <w:lang w:eastAsia="zh-CN"/>
              </w:rPr>
              <w:t>Банк</w:t>
            </w:r>
          </w:p>
        </w:tc>
        <w:tc>
          <w:tcPr>
            <w:tcW w:w="4536" w:type="dxa"/>
            <w:shd w:val="clear" w:color="auto" w:fill="auto"/>
          </w:tcPr>
          <w:p w14:paraId="4E2C349C" w14:textId="1C503525" w:rsidR="00A47222" w:rsidRPr="00A47222" w:rsidRDefault="00A47222" w:rsidP="00A47222">
            <w:pPr>
              <w:suppressAutoHyphens/>
              <w:snapToGrid w:val="0"/>
              <w:ind w:firstLine="27"/>
              <w:rPr>
                <w:sz w:val="20"/>
                <w:szCs w:val="20"/>
                <w:lang w:eastAsia="zh-CN"/>
              </w:rPr>
            </w:pPr>
          </w:p>
        </w:tc>
      </w:tr>
      <w:tr w:rsidR="00A47222" w:rsidRPr="00A47222" w14:paraId="2224A7A5" w14:textId="77777777" w:rsidTr="00B03908">
        <w:tc>
          <w:tcPr>
            <w:tcW w:w="1526" w:type="dxa"/>
            <w:shd w:val="clear" w:color="auto" w:fill="auto"/>
          </w:tcPr>
          <w:p w14:paraId="29B5F9F7" w14:textId="77777777" w:rsidR="00A47222" w:rsidRPr="00A47222" w:rsidRDefault="00A47222" w:rsidP="00A47222">
            <w:pPr>
              <w:suppressAutoHyphens/>
              <w:snapToGrid w:val="0"/>
              <w:spacing w:line="276" w:lineRule="auto"/>
              <w:ind w:right="-108"/>
              <w:jc w:val="right"/>
              <w:rPr>
                <w:sz w:val="28"/>
                <w:szCs w:val="20"/>
                <w:lang w:eastAsia="zh-CN"/>
              </w:rPr>
            </w:pPr>
            <w:r w:rsidRPr="00A47222">
              <w:rPr>
                <w:sz w:val="22"/>
                <w:szCs w:val="22"/>
                <w:lang w:eastAsia="zh-CN"/>
              </w:rPr>
              <w:t>к/счет</w:t>
            </w:r>
          </w:p>
        </w:tc>
        <w:tc>
          <w:tcPr>
            <w:tcW w:w="3531" w:type="dxa"/>
            <w:shd w:val="clear" w:color="auto" w:fill="auto"/>
          </w:tcPr>
          <w:p w14:paraId="45435245" w14:textId="77777777" w:rsidR="00A47222" w:rsidRPr="00A47222" w:rsidRDefault="00A47222" w:rsidP="00A47222">
            <w:pPr>
              <w:suppressAutoHyphens/>
              <w:ind w:right="-108"/>
              <w:rPr>
                <w:sz w:val="20"/>
                <w:szCs w:val="20"/>
                <w:lang w:eastAsia="zh-CN"/>
              </w:rPr>
            </w:pPr>
            <w:r w:rsidRPr="00A47222">
              <w:rPr>
                <w:rFonts w:ascii="Calibri" w:eastAsia="Calibri" w:hAnsi="Calibri" w:cs="Calibri"/>
                <w:color w:val="000000"/>
                <w:lang w:eastAsia="zh-CN"/>
              </w:rPr>
              <w:t xml:space="preserve">30101810200000000823 </w:t>
            </w:r>
          </w:p>
        </w:tc>
        <w:tc>
          <w:tcPr>
            <w:tcW w:w="1288" w:type="dxa"/>
            <w:shd w:val="clear" w:color="auto" w:fill="auto"/>
          </w:tcPr>
          <w:p w14:paraId="42B7FD3A" w14:textId="77777777" w:rsidR="00A47222" w:rsidRPr="00A47222" w:rsidRDefault="00A47222" w:rsidP="00A47222">
            <w:pPr>
              <w:suppressAutoHyphens/>
              <w:snapToGrid w:val="0"/>
              <w:spacing w:line="276" w:lineRule="auto"/>
              <w:ind w:right="-108"/>
              <w:jc w:val="right"/>
              <w:rPr>
                <w:sz w:val="28"/>
                <w:szCs w:val="20"/>
                <w:lang w:eastAsia="zh-CN"/>
              </w:rPr>
            </w:pPr>
            <w:r w:rsidRPr="00A47222">
              <w:rPr>
                <w:b/>
                <w:sz w:val="22"/>
                <w:szCs w:val="22"/>
                <w:lang w:eastAsia="zh-CN"/>
              </w:rPr>
              <w:t>к/счет</w:t>
            </w:r>
          </w:p>
        </w:tc>
        <w:tc>
          <w:tcPr>
            <w:tcW w:w="4536" w:type="dxa"/>
            <w:shd w:val="clear" w:color="auto" w:fill="auto"/>
          </w:tcPr>
          <w:p w14:paraId="277A83F2" w14:textId="4C139D24" w:rsidR="00A47222" w:rsidRPr="00A47222" w:rsidRDefault="00A47222" w:rsidP="00A47222">
            <w:pPr>
              <w:suppressAutoHyphens/>
              <w:snapToGrid w:val="0"/>
              <w:spacing w:line="360" w:lineRule="auto"/>
              <w:ind w:right="-108"/>
              <w:rPr>
                <w:sz w:val="20"/>
                <w:szCs w:val="20"/>
                <w:lang w:eastAsia="zh-CN"/>
              </w:rPr>
            </w:pPr>
          </w:p>
        </w:tc>
      </w:tr>
      <w:tr w:rsidR="00A47222" w:rsidRPr="00A47222" w14:paraId="28EAFEC8" w14:textId="77777777" w:rsidTr="00B03908">
        <w:tc>
          <w:tcPr>
            <w:tcW w:w="1526" w:type="dxa"/>
            <w:shd w:val="clear" w:color="auto" w:fill="auto"/>
          </w:tcPr>
          <w:p w14:paraId="7340186A" w14:textId="77777777" w:rsidR="00A47222" w:rsidRPr="00A47222" w:rsidRDefault="00A47222" w:rsidP="00A47222">
            <w:pPr>
              <w:suppressAutoHyphens/>
              <w:snapToGrid w:val="0"/>
              <w:spacing w:line="276" w:lineRule="auto"/>
              <w:ind w:right="-108"/>
              <w:jc w:val="right"/>
              <w:rPr>
                <w:sz w:val="28"/>
                <w:szCs w:val="20"/>
                <w:lang w:eastAsia="zh-CN"/>
              </w:rPr>
            </w:pPr>
            <w:r w:rsidRPr="00A47222">
              <w:rPr>
                <w:b/>
                <w:sz w:val="22"/>
                <w:szCs w:val="22"/>
                <w:lang w:eastAsia="zh-CN"/>
              </w:rPr>
              <w:t>БИК</w:t>
            </w:r>
          </w:p>
        </w:tc>
        <w:tc>
          <w:tcPr>
            <w:tcW w:w="3531" w:type="dxa"/>
            <w:shd w:val="clear" w:color="auto" w:fill="auto"/>
          </w:tcPr>
          <w:p w14:paraId="7CF5928A" w14:textId="77777777" w:rsidR="00A47222" w:rsidRPr="00A47222" w:rsidRDefault="00A47222" w:rsidP="00A47222">
            <w:pPr>
              <w:shd w:val="clear" w:color="auto" w:fill="FFFFFF"/>
              <w:suppressAutoHyphens/>
              <w:rPr>
                <w:sz w:val="20"/>
                <w:szCs w:val="20"/>
                <w:lang w:eastAsia="zh-CN"/>
              </w:rPr>
            </w:pPr>
            <w:r w:rsidRPr="00A47222">
              <w:rPr>
                <w:rFonts w:ascii="Calibri" w:eastAsia="Calibri" w:hAnsi="Calibri" w:cs="Calibri"/>
                <w:lang w:eastAsia="zh-CN"/>
              </w:rPr>
              <w:t xml:space="preserve"> </w:t>
            </w:r>
            <w:r w:rsidRPr="00A47222">
              <w:rPr>
                <w:rFonts w:ascii="Calibri" w:eastAsia="Calibri" w:hAnsi="Calibri" w:cs="Calibri"/>
                <w:color w:val="000000"/>
                <w:lang w:eastAsia="zh-CN"/>
              </w:rPr>
              <w:t>044525823</w:t>
            </w:r>
          </w:p>
        </w:tc>
        <w:tc>
          <w:tcPr>
            <w:tcW w:w="1288" w:type="dxa"/>
            <w:shd w:val="clear" w:color="auto" w:fill="auto"/>
          </w:tcPr>
          <w:p w14:paraId="7403B808" w14:textId="77777777" w:rsidR="00A47222" w:rsidRPr="00A47222" w:rsidRDefault="00A47222" w:rsidP="00A47222">
            <w:pPr>
              <w:suppressAutoHyphens/>
              <w:snapToGrid w:val="0"/>
              <w:spacing w:line="276" w:lineRule="auto"/>
              <w:ind w:right="-108"/>
              <w:jc w:val="right"/>
              <w:rPr>
                <w:sz w:val="28"/>
                <w:szCs w:val="20"/>
                <w:lang w:eastAsia="zh-CN"/>
              </w:rPr>
            </w:pPr>
            <w:r w:rsidRPr="00A47222">
              <w:rPr>
                <w:b/>
                <w:sz w:val="22"/>
                <w:szCs w:val="22"/>
                <w:lang w:eastAsia="zh-CN"/>
              </w:rPr>
              <w:t>БИК</w:t>
            </w:r>
          </w:p>
        </w:tc>
        <w:tc>
          <w:tcPr>
            <w:tcW w:w="4536" w:type="dxa"/>
            <w:shd w:val="clear" w:color="auto" w:fill="auto"/>
          </w:tcPr>
          <w:p w14:paraId="4DB80D81" w14:textId="2780399C" w:rsidR="00A47222" w:rsidRPr="00A47222" w:rsidRDefault="00A47222" w:rsidP="00A47222">
            <w:pPr>
              <w:suppressAutoHyphens/>
              <w:snapToGrid w:val="0"/>
              <w:spacing w:line="360" w:lineRule="auto"/>
              <w:rPr>
                <w:sz w:val="20"/>
                <w:szCs w:val="20"/>
                <w:lang w:eastAsia="zh-CN"/>
              </w:rPr>
            </w:pPr>
          </w:p>
        </w:tc>
      </w:tr>
      <w:tr w:rsidR="00A47222" w:rsidRPr="00A47222" w14:paraId="0C5D25D5" w14:textId="77777777" w:rsidTr="00B03908">
        <w:tc>
          <w:tcPr>
            <w:tcW w:w="1526" w:type="dxa"/>
            <w:shd w:val="clear" w:color="auto" w:fill="auto"/>
          </w:tcPr>
          <w:p w14:paraId="5A3D0E3B" w14:textId="77777777" w:rsidR="00A47222" w:rsidRPr="00A47222" w:rsidRDefault="00A47222" w:rsidP="00A47222">
            <w:pPr>
              <w:suppressAutoHyphens/>
              <w:snapToGrid w:val="0"/>
              <w:spacing w:line="276" w:lineRule="auto"/>
              <w:ind w:right="-108"/>
              <w:jc w:val="right"/>
              <w:rPr>
                <w:sz w:val="28"/>
                <w:szCs w:val="20"/>
                <w:lang w:eastAsia="zh-CN"/>
              </w:rPr>
            </w:pPr>
            <w:r w:rsidRPr="00A47222">
              <w:rPr>
                <w:sz w:val="22"/>
                <w:szCs w:val="22"/>
                <w:lang w:eastAsia="zh-CN"/>
              </w:rPr>
              <w:t>ОКПО</w:t>
            </w:r>
          </w:p>
        </w:tc>
        <w:tc>
          <w:tcPr>
            <w:tcW w:w="3531" w:type="dxa"/>
            <w:shd w:val="clear" w:color="auto" w:fill="auto"/>
          </w:tcPr>
          <w:p w14:paraId="7357C386" w14:textId="77777777" w:rsidR="00A47222" w:rsidRPr="00A47222" w:rsidRDefault="00A47222" w:rsidP="00A47222">
            <w:pPr>
              <w:suppressAutoHyphens/>
              <w:snapToGrid w:val="0"/>
              <w:jc w:val="both"/>
              <w:rPr>
                <w:sz w:val="28"/>
                <w:szCs w:val="20"/>
                <w:lang w:eastAsia="zh-CN"/>
              </w:rPr>
            </w:pPr>
            <w:r w:rsidRPr="00A47222">
              <w:rPr>
                <w:sz w:val="22"/>
                <w:szCs w:val="22"/>
                <w:lang w:eastAsia="zh-CN"/>
              </w:rPr>
              <w:t>03220481</w:t>
            </w:r>
          </w:p>
        </w:tc>
        <w:tc>
          <w:tcPr>
            <w:tcW w:w="1288" w:type="dxa"/>
            <w:shd w:val="clear" w:color="auto" w:fill="auto"/>
          </w:tcPr>
          <w:p w14:paraId="08F4E092" w14:textId="77777777" w:rsidR="00A47222" w:rsidRPr="00A47222" w:rsidRDefault="00A47222" w:rsidP="00A47222">
            <w:pPr>
              <w:suppressAutoHyphens/>
              <w:snapToGrid w:val="0"/>
              <w:spacing w:line="276" w:lineRule="auto"/>
              <w:ind w:right="-108"/>
              <w:jc w:val="right"/>
              <w:rPr>
                <w:sz w:val="28"/>
                <w:szCs w:val="20"/>
                <w:lang w:eastAsia="zh-CN"/>
              </w:rPr>
            </w:pPr>
            <w:r w:rsidRPr="00A47222">
              <w:rPr>
                <w:b/>
                <w:sz w:val="22"/>
                <w:szCs w:val="22"/>
                <w:lang w:eastAsia="zh-CN"/>
              </w:rPr>
              <w:t>ОКПО</w:t>
            </w:r>
          </w:p>
        </w:tc>
        <w:tc>
          <w:tcPr>
            <w:tcW w:w="4536" w:type="dxa"/>
            <w:shd w:val="clear" w:color="auto" w:fill="auto"/>
          </w:tcPr>
          <w:p w14:paraId="3558024D" w14:textId="7D2ECCBE" w:rsidR="00A47222" w:rsidRPr="00A47222" w:rsidRDefault="00A47222" w:rsidP="00A47222">
            <w:pPr>
              <w:suppressAutoHyphens/>
              <w:spacing w:line="360" w:lineRule="auto"/>
              <w:rPr>
                <w:sz w:val="20"/>
                <w:szCs w:val="20"/>
                <w:lang w:eastAsia="zh-CN"/>
              </w:rPr>
            </w:pPr>
          </w:p>
        </w:tc>
      </w:tr>
      <w:tr w:rsidR="00A47222" w:rsidRPr="00A47222" w14:paraId="0793458F" w14:textId="77777777" w:rsidTr="00B03908">
        <w:tc>
          <w:tcPr>
            <w:tcW w:w="1526" w:type="dxa"/>
            <w:shd w:val="clear" w:color="auto" w:fill="auto"/>
          </w:tcPr>
          <w:p w14:paraId="6C811865" w14:textId="77777777" w:rsidR="00A47222" w:rsidRPr="00A47222" w:rsidRDefault="00A47222" w:rsidP="00A47222">
            <w:pPr>
              <w:suppressAutoHyphens/>
              <w:snapToGrid w:val="0"/>
              <w:spacing w:line="276" w:lineRule="auto"/>
              <w:ind w:right="-108"/>
              <w:jc w:val="right"/>
              <w:rPr>
                <w:sz w:val="28"/>
                <w:szCs w:val="20"/>
                <w:lang w:eastAsia="zh-CN"/>
              </w:rPr>
            </w:pPr>
            <w:r w:rsidRPr="00A47222">
              <w:rPr>
                <w:b/>
                <w:sz w:val="22"/>
                <w:szCs w:val="22"/>
                <w:lang w:eastAsia="zh-CN"/>
              </w:rPr>
              <w:t>Тел./ф</w:t>
            </w:r>
          </w:p>
        </w:tc>
        <w:tc>
          <w:tcPr>
            <w:tcW w:w="3531" w:type="dxa"/>
            <w:shd w:val="clear" w:color="auto" w:fill="auto"/>
          </w:tcPr>
          <w:p w14:paraId="2F91C77D" w14:textId="77777777" w:rsidR="00A47222" w:rsidRPr="00A47222" w:rsidRDefault="00A47222" w:rsidP="00A47222">
            <w:pPr>
              <w:suppressAutoHyphens/>
              <w:snapToGrid w:val="0"/>
              <w:jc w:val="both"/>
              <w:rPr>
                <w:sz w:val="28"/>
                <w:szCs w:val="20"/>
                <w:lang w:eastAsia="zh-CN"/>
              </w:rPr>
            </w:pPr>
            <w:r w:rsidRPr="00A47222">
              <w:rPr>
                <w:sz w:val="22"/>
                <w:szCs w:val="22"/>
                <w:lang w:eastAsia="zh-CN"/>
              </w:rPr>
              <w:t>(8362) 41-79-</w:t>
            </w:r>
            <w:proofErr w:type="gramStart"/>
            <w:r w:rsidRPr="00A47222">
              <w:rPr>
                <w:sz w:val="22"/>
                <w:szCs w:val="22"/>
                <w:lang w:eastAsia="zh-CN"/>
              </w:rPr>
              <w:t>62,  42</w:t>
            </w:r>
            <w:proofErr w:type="gramEnd"/>
            <w:r w:rsidRPr="00A47222">
              <w:rPr>
                <w:sz w:val="22"/>
                <w:szCs w:val="22"/>
                <w:lang w:eastAsia="zh-CN"/>
              </w:rPr>
              <w:t>-77-04</w:t>
            </w:r>
          </w:p>
        </w:tc>
        <w:tc>
          <w:tcPr>
            <w:tcW w:w="1288" w:type="dxa"/>
            <w:shd w:val="clear" w:color="auto" w:fill="auto"/>
          </w:tcPr>
          <w:p w14:paraId="069ED65D" w14:textId="77777777" w:rsidR="00A47222" w:rsidRPr="00A47222" w:rsidRDefault="00A47222" w:rsidP="00A47222">
            <w:pPr>
              <w:suppressAutoHyphens/>
              <w:snapToGrid w:val="0"/>
              <w:spacing w:line="276" w:lineRule="auto"/>
              <w:ind w:right="-108"/>
              <w:jc w:val="right"/>
              <w:rPr>
                <w:sz w:val="28"/>
                <w:szCs w:val="20"/>
                <w:lang w:eastAsia="zh-CN"/>
              </w:rPr>
            </w:pPr>
            <w:r w:rsidRPr="00A47222">
              <w:rPr>
                <w:b/>
                <w:sz w:val="22"/>
                <w:szCs w:val="22"/>
                <w:lang w:eastAsia="zh-CN"/>
              </w:rPr>
              <w:t>Тел./ф</w:t>
            </w:r>
          </w:p>
        </w:tc>
        <w:tc>
          <w:tcPr>
            <w:tcW w:w="4536" w:type="dxa"/>
            <w:shd w:val="clear" w:color="auto" w:fill="auto"/>
          </w:tcPr>
          <w:p w14:paraId="169259FF" w14:textId="07718246" w:rsidR="00A47222" w:rsidRPr="00A47222" w:rsidRDefault="00A47222" w:rsidP="00A47222">
            <w:pPr>
              <w:suppressAutoHyphens/>
              <w:spacing w:line="360" w:lineRule="auto"/>
              <w:rPr>
                <w:sz w:val="20"/>
                <w:szCs w:val="20"/>
                <w:lang w:eastAsia="zh-CN"/>
              </w:rPr>
            </w:pPr>
          </w:p>
        </w:tc>
      </w:tr>
      <w:tr w:rsidR="00A47222" w:rsidRPr="00A47222" w14:paraId="181728D0" w14:textId="77777777" w:rsidTr="00B03908">
        <w:tc>
          <w:tcPr>
            <w:tcW w:w="1526" w:type="dxa"/>
            <w:shd w:val="clear" w:color="auto" w:fill="auto"/>
          </w:tcPr>
          <w:p w14:paraId="37E04216" w14:textId="77777777" w:rsidR="00A47222" w:rsidRPr="00A47222" w:rsidRDefault="00A47222" w:rsidP="00A47222">
            <w:pPr>
              <w:suppressAutoHyphens/>
              <w:snapToGrid w:val="0"/>
              <w:spacing w:line="276" w:lineRule="auto"/>
              <w:ind w:right="-108"/>
              <w:jc w:val="right"/>
              <w:rPr>
                <w:sz w:val="28"/>
                <w:szCs w:val="20"/>
                <w:lang w:eastAsia="zh-CN"/>
              </w:rPr>
            </w:pPr>
            <w:r w:rsidRPr="00A47222">
              <w:rPr>
                <w:b/>
                <w:sz w:val="22"/>
                <w:szCs w:val="22"/>
                <w:lang w:val="en-US" w:eastAsia="zh-CN"/>
              </w:rPr>
              <w:t>E</w:t>
            </w:r>
            <w:r w:rsidRPr="00A47222">
              <w:rPr>
                <w:b/>
                <w:sz w:val="22"/>
                <w:szCs w:val="22"/>
                <w:lang w:eastAsia="zh-CN"/>
              </w:rPr>
              <w:t>-</w:t>
            </w:r>
            <w:r w:rsidRPr="00A47222">
              <w:rPr>
                <w:b/>
                <w:sz w:val="22"/>
                <w:szCs w:val="22"/>
                <w:lang w:val="en-US" w:eastAsia="zh-CN"/>
              </w:rPr>
              <w:t>mail</w:t>
            </w:r>
            <w:r w:rsidRPr="00A47222">
              <w:rPr>
                <w:b/>
                <w:sz w:val="22"/>
                <w:szCs w:val="22"/>
                <w:lang w:eastAsia="zh-CN"/>
              </w:rPr>
              <w:t>:</w:t>
            </w:r>
          </w:p>
        </w:tc>
        <w:tc>
          <w:tcPr>
            <w:tcW w:w="3531" w:type="dxa"/>
            <w:shd w:val="clear" w:color="auto" w:fill="auto"/>
          </w:tcPr>
          <w:p w14:paraId="3154163E" w14:textId="77777777" w:rsidR="00A47222" w:rsidRPr="00A47222" w:rsidRDefault="00A47222" w:rsidP="00A47222">
            <w:pPr>
              <w:shd w:val="clear" w:color="auto" w:fill="FFFFFF"/>
              <w:suppressAutoHyphens/>
              <w:autoSpaceDE w:val="0"/>
              <w:rPr>
                <w:b/>
                <w:sz w:val="22"/>
                <w:szCs w:val="22"/>
                <w:lang w:val="en-US" w:eastAsia="zh-CN"/>
              </w:rPr>
            </w:pPr>
            <w:proofErr w:type="spellStart"/>
            <w:r w:rsidRPr="00A47222">
              <w:rPr>
                <w:color w:val="0000FF"/>
                <w:sz w:val="22"/>
                <w:szCs w:val="22"/>
                <w:u w:val="single"/>
                <w:lang w:val="en-US" w:eastAsia="zh-CN"/>
              </w:rPr>
              <w:t>s</w:t>
            </w:r>
            <w:hyperlink r:id="rId12" w:history="1">
              <w:r w:rsidRPr="00A47222">
                <w:rPr>
                  <w:color w:val="0000FF"/>
                  <w:sz w:val="22"/>
                  <w:szCs w:val="22"/>
                  <w:u w:val="single"/>
                  <w:lang w:val="en-US" w:eastAsia="zh-CN"/>
                </w:rPr>
                <w:t>nab</w:t>
              </w:r>
              <w:proofErr w:type="spellEnd"/>
              <w:r w:rsidRPr="00A47222">
                <w:rPr>
                  <w:color w:val="0000FF"/>
                  <w:sz w:val="22"/>
                  <w:szCs w:val="22"/>
                  <w:u w:val="single"/>
                  <w:lang w:eastAsia="zh-CN"/>
                </w:rPr>
                <w:t>424039@</w:t>
              </w:r>
              <w:proofErr w:type="spellStart"/>
              <w:r w:rsidRPr="00A47222">
                <w:rPr>
                  <w:color w:val="0000FF"/>
                  <w:sz w:val="22"/>
                  <w:szCs w:val="22"/>
                  <w:u w:val="single"/>
                  <w:lang w:val="en-US" w:eastAsia="zh-CN"/>
                </w:rPr>
                <w:t>yandex</w:t>
              </w:r>
              <w:proofErr w:type="spellEnd"/>
              <w:r w:rsidRPr="00A47222">
                <w:rPr>
                  <w:color w:val="0000FF"/>
                  <w:sz w:val="22"/>
                  <w:szCs w:val="22"/>
                  <w:u w:val="single"/>
                  <w:lang w:eastAsia="zh-CN"/>
                </w:rPr>
                <w:t>.</w:t>
              </w:r>
              <w:proofErr w:type="spellStart"/>
              <w:r w:rsidRPr="00A47222">
                <w:rPr>
                  <w:color w:val="0000FF"/>
                  <w:sz w:val="22"/>
                  <w:szCs w:val="22"/>
                  <w:u w:val="single"/>
                  <w:lang w:val="en-US" w:eastAsia="zh-CN"/>
                </w:rPr>
                <w:t>ru</w:t>
              </w:r>
              <w:proofErr w:type="spellEnd"/>
            </w:hyperlink>
          </w:p>
        </w:tc>
        <w:tc>
          <w:tcPr>
            <w:tcW w:w="1288" w:type="dxa"/>
            <w:shd w:val="clear" w:color="auto" w:fill="auto"/>
          </w:tcPr>
          <w:p w14:paraId="01E6109C" w14:textId="77777777" w:rsidR="00A47222" w:rsidRPr="00A47222" w:rsidRDefault="00A47222" w:rsidP="00A47222">
            <w:pPr>
              <w:suppressAutoHyphens/>
              <w:snapToGrid w:val="0"/>
              <w:spacing w:line="276" w:lineRule="auto"/>
              <w:ind w:right="-108"/>
              <w:jc w:val="right"/>
              <w:rPr>
                <w:sz w:val="28"/>
                <w:szCs w:val="20"/>
                <w:lang w:eastAsia="zh-CN"/>
              </w:rPr>
            </w:pPr>
            <w:r w:rsidRPr="00A47222">
              <w:rPr>
                <w:b/>
                <w:sz w:val="22"/>
                <w:szCs w:val="22"/>
                <w:lang w:val="en-US" w:eastAsia="zh-CN"/>
              </w:rPr>
              <w:t>E</w:t>
            </w:r>
            <w:r w:rsidRPr="00A47222">
              <w:rPr>
                <w:b/>
                <w:sz w:val="22"/>
                <w:szCs w:val="22"/>
                <w:lang w:eastAsia="zh-CN"/>
              </w:rPr>
              <w:t>-</w:t>
            </w:r>
            <w:r w:rsidRPr="00A47222">
              <w:rPr>
                <w:b/>
                <w:sz w:val="22"/>
                <w:szCs w:val="22"/>
                <w:lang w:val="en-US" w:eastAsia="zh-CN"/>
              </w:rPr>
              <w:t>mail</w:t>
            </w:r>
            <w:r w:rsidRPr="00A47222">
              <w:rPr>
                <w:b/>
                <w:sz w:val="22"/>
                <w:szCs w:val="22"/>
                <w:lang w:eastAsia="zh-CN"/>
              </w:rPr>
              <w:t>:</w:t>
            </w:r>
          </w:p>
        </w:tc>
        <w:tc>
          <w:tcPr>
            <w:tcW w:w="4536" w:type="dxa"/>
            <w:shd w:val="clear" w:color="auto" w:fill="auto"/>
          </w:tcPr>
          <w:p w14:paraId="7217DA1B" w14:textId="289F649D" w:rsidR="00A47222" w:rsidRPr="00A47222" w:rsidRDefault="00A47222" w:rsidP="00A47222">
            <w:pPr>
              <w:shd w:val="clear" w:color="auto" w:fill="FFFFFF"/>
              <w:suppressAutoHyphens/>
              <w:autoSpaceDE w:val="0"/>
              <w:rPr>
                <w:sz w:val="20"/>
                <w:szCs w:val="20"/>
                <w:lang w:eastAsia="zh-CN"/>
              </w:rPr>
            </w:pPr>
          </w:p>
        </w:tc>
      </w:tr>
      <w:tr w:rsidR="00A47222" w:rsidRPr="00A47222" w14:paraId="6BB16FEA" w14:textId="77777777" w:rsidTr="00B03908">
        <w:tc>
          <w:tcPr>
            <w:tcW w:w="1526" w:type="dxa"/>
            <w:shd w:val="clear" w:color="auto" w:fill="auto"/>
          </w:tcPr>
          <w:p w14:paraId="4B856670" w14:textId="77777777" w:rsidR="00A47222" w:rsidRPr="00A47222" w:rsidRDefault="00A47222" w:rsidP="00A47222">
            <w:pPr>
              <w:suppressAutoHyphens/>
              <w:snapToGrid w:val="0"/>
              <w:spacing w:line="276" w:lineRule="auto"/>
              <w:ind w:right="-108"/>
              <w:jc w:val="right"/>
              <w:rPr>
                <w:b/>
                <w:sz w:val="22"/>
                <w:szCs w:val="22"/>
                <w:lang w:eastAsia="zh-CN"/>
              </w:rPr>
            </w:pPr>
          </w:p>
        </w:tc>
        <w:tc>
          <w:tcPr>
            <w:tcW w:w="3531" w:type="dxa"/>
            <w:shd w:val="clear" w:color="auto" w:fill="auto"/>
          </w:tcPr>
          <w:p w14:paraId="57B7BD57" w14:textId="77777777" w:rsidR="00A47222" w:rsidRPr="00A47222" w:rsidRDefault="00A47222" w:rsidP="00A47222">
            <w:pPr>
              <w:suppressAutoHyphens/>
              <w:snapToGrid w:val="0"/>
              <w:ind w:right="-108"/>
              <w:jc w:val="both"/>
              <w:rPr>
                <w:sz w:val="28"/>
                <w:szCs w:val="20"/>
                <w:lang w:eastAsia="zh-CN"/>
              </w:rPr>
            </w:pPr>
            <w:r w:rsidRPr="00A47222">
              <w:rPr>
                <w:sz w:val="22"/>
                <w:szCs w:val="22"/>
                <w:lang w:eastAsia="zh-CN"/>
              </w:rPr>
              <w:t xml:space="preserve">  </w:t>
            </w:r>
          </w:p>
          <w:p w14:paraId="53238D2C" w14:textId="2BF2A13D" w:rsidR="00A47222" w:rsidRPr="00A47222" w:rsidRDefault="00A47222" w:rsidP="00A47222">
            <w:pPr>
              <w:suppressAutoHyphens/>
              <w:snapToGrid w:val="0"/>
              <w:ind w:right="-108"/>
              <w:jc w:val="both"/>
              <w:rPr>
                <w:sz w:val="28"/>
                <w:szCs w:val="20"/>
                <w:lang w:eastAsia="zh-CN"/>
              </w:rPr>
            </w:pPr>
          </w:p>
          <w:p w14:paraId="15EBB8EA" w14:textId="77777777" w:rsidR="00A47222" w:rsidRPr="00A47222" w:rsidRDefault="00A47222" w:rsidP="00A47222">
            <w:pPr>
              <w:suppressAutoHyphens/>
              <w:snapToGrid w:val="0"/>
              <w:ind w:right="-108"/>
              <w:jc w:val="both"/>
              <w:rPr>
                <w:sz w:val="22"/>
                <w:szCs w:val="22"/>
                <w:lang w:eastAsia="zh-CN"/>
              </w:rPr>
            </w:pPr>
          </w:p>
          <w:p w14:paraId="0F219A04" w14:textId="77777777" w:rsidR="00A47222" w:rsidRPr="00A47222" w:rsidRDefault="00A47222" w:rsidP="00A47222">
            <w:pPr>
              <w:suppressAutoHyphens/>
              <w:snapToGrid w:val="0"/>
              <w:ind w:right="-108"/>
              <w:jc w:val="both"/>
              <w:rPr>
                <w:sz w:val="22"/>
                <w:szCs w:val="22"/>
                <w:lang w:eastAsia="zh-CN"/>
              </w:rPr>
            </w:pPr>
          </w:p>
          <w:p w14:paraId="171E36FD" w14:textId="431D5853" w:rsidR="00A47222" w:rsidRPr="00A47222" w:rsidRDefault="00A47222" w:rsidP="00A47222">
            <w:pPr>
              <w:suppressAutoHyphens/>
              <w:snapToGrid w:val="0"/>
              <w:ind w:right="-108"/>
              <w:jc w:val="both"/>
              <w:rPr>
                <w:sz w:val="28"/>
                <w:szCs w:val="20"/>
                <w:lang w:eastAsia="zh-CN"/>
              </w:rPr>
            </w:pPr>
            <w:r w:rsidRPr="00A47222">
              <w:rPr>
                <w:sz w:val="22"/>
                <w:szCs w:val="22"/>
                <w:lang w:eastAsia="zh-CN"/>
              </w:rPr>
              <w:t>_____________/./</w:t>
            </w:r>
          </w:p>
          <w:p w14:paraId="7D304FD7" w14:textId="77777777" w:rsidR="00A47222" w:rsidRPr="00A47222" w:rsidRDefault="00A47222" w:rsidP="00A47222">
            <w:pPr>
              <w:suppressAutoHyphens/>
              <w:snapToGrid w:val="0"/>
              <w:spacing w:line="276" w:lineRule="auto"/>
              <w:ind w:right="-108"/>
              <w:jc w:val="both"/>
              <w:rPr>
                <w:sz w:val="28"/>
                <w:szCs w:val="20"/>
                <w:lang w:eastAsia="zh-CN"/>
              </w:rPr>
            </w:pPr>
            <w:proofErr w:type="spellStart"/>
            <w:r w:rsidRPr="00A47222">
              <w:rPr>
                <w:sz w:val="22"/>
                <w:szCs w:val="22"/>
                <w:lang w:eastAsia="zh-CN"/>
              </w:rPr>
              <w:t>м.п</w:t>
            </w:r>
            <w:proofErr w:type="spellEnd"/>
            <w:r w:rsidRPr="00A47222">
              <w:rPr>
                <w:sz w:val="22"/>
                <w:szCs w:val="22"/>
                <w:lang w:eastAsia="zh-CN"/>
              </w:rPr>
              <w:t>.</w:t>
            </w:r>
          </w:p>
        </w:tc>
        <w:tc>
          <w:tcPr>
            <w:tcW w:w="1288" w:type="dxa"/>
            <w:shd w:val="clear" w:color="auto" w:fill="auto"/>
          </w:tcPr>
          <w:p w14:paraId="4173D355" w14:textId="77777777" w:rsidR="00A47222" w:rsidRPr="00A47222" w:rsidRDefault="00A47222" w:rsidP="00A47222">
            <w:pPr>
              <w:suppressAutoHyphens/>
              <w:snapToGrid w:val="0"/>
              <w:spacing w:line="276" w:lineRule="auto"/>
              <w:ind w:right="-108"/>
              <w:jc w:val="right"/>
              <w:rPr>
                <w:sz w:val="22"/>
                <w:szCs w:val="22"/>
                <w:lang w:eastAsia="zh-CN"/>
              </w:rPr>
            </w:pPr>
          </w:p>
        </w:tc>
        <w:tc>
          <w:tcPr>
            <w:tcW w:w="4536" w:type="dxa"/>
            <w:shd w:val="clear" w:color="auto" w:fill="auto"/>
          </w:tcPr>
          <w:p w14:paraId="137F30D5" w14:textId="77777777" w:rsidR="00A47222" w:rsidRPr="00A47222" w:rsidRDefault="00A47222" w:rsidP="00A47222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zh-CN"/>
              </w:rPr>
            </w:pPr>
            <w:r w:rsidRPr="00A47222">
              <w:rPr>
                <w:sz w:val="22"/>
                <w:szCs w:val="22"/>
                <w:lang w:eastAsia="zh-CN"/>
              </w:rPr>
              <w:t xml:space="preserve"> </w:t>
            </w:r>
          </w:p>
          <w:p w14:paraId="2245B527" w14:textId="319BDA95" w:rsidR="00A47222" w:rsidRPr="00A47222" w:rsidRDefault="00A47222" w:rsidP="004748BC">
            <w:pPr>
              <w:suppressAutoHyphens/>
              <w:rPr>
                <w:sz w:val="20"/>
                <w:szCs w:val="20"/>
                <w:lang w:eastAsia="zh-CN"/>
              </w:rPr>
            </w:pPr>
            <w:r w:rsidRPr="00A47222">
              <w:rPr>
                <w:sz w:val="22"/>
                <w:szCs w:val="22"/>
                <w:lang w:eastAsia="zh-CN"/>
              </w:rPr>
              <w:t xml:space="preserve">  </w:t>
            </w:r>
          </w:p>
          <w:p w14:paraId="67434D51" w14:textId="77777777" w:rsidR="00A47222" w:rsidRPr="00A47222" w:rsidRDefault="00A47222" w:rsidP="00A47222">
            <w:pPr>
              <w:suppressAutoHyphens/>
              <w:rPr>
                <w:sz w:val="22"/>
                <w:szCs w:val="22"/>
                <w:lang w:eastAsia="zh-CN"/>
              </w:rPr>
            </w:pPr>
          </w:p>
          <w:p w14:paraId="1BFA0674" w14:textId="77777777" w:rsidR="00A47222" w:rsidRPr="00A47222" w:rsidRDefault="00A47222" w:rsidP="00A47222">
            <w:pPr>
              <w:suppressAutoHyphens/>
              <w:jc w:val="right"/>
              <w:rPr>
                <w:sz w:val="22"/>
                <w:szCs w:val="22"/>
                <w:lang w:eastAsia="zh-CN"/>
              </w:rPr>
            </w:pPr>
          </w:p>
          <w:p w14:paraId="61D64470" w14:textId="77777777" w:rsidR="00A47222" w:rsidRPr="00A47222" w:rsidRDefault="00A47222" w:rsidP="00A47222">
            <w:pPr>
              <w:suppressAutoHyphens/>
              <w:jc w:val="right"/>
              <w:rPr>
                <w:sz w:val="22"/>
                <w:szCs w:val="22"/>
                <w:lang w:eastAsia="zh-CN"/>
              </w:rPr>
            </w:pPr>
          </w:p>
          <w:p w14:paraId="740C74A5" w14:textId="57D24BF5" w:rsidR="00A47222" w:rsidRPr="00A47222" w:rsidRDefault="00A47222" w:rsidP="00A47222">
            <w:pPr>
              <w:suppressAutoHyphens/>
              <w:snapToGrid w:val="0"/>
              <w:spacing w:line="276" w:lineRule="auto"/>
              <w:ind w:right="-108"/>
              <w:jc w:val="right"/>
              <w:rPr>
                <w:sz w:val="28"/>
                <w:szCs w:val="20"/>
                <w:lang w:eastAsia="zh-CN"/>
              </w:rPr>
            </w:pPr>
            <w:r w:rsidRPr="00A47222">
              <w:rPr>
                <w:sz w:val="22"/>
                <w:szCs w:val="22"/>
                <w:lang w:eastAsia="zh-CN"/>
              </w:rPr>
              <w:t>___________________/</w:t>
            </w:r>
            <w:r w:rsidRPr="00A47222">
              <w:rPr>
                <w:lang w:eastAsia="zh-CN"/>
              </w:rPr>
              <w:t>.</w:t>
            </w:r>
            <w:r w:rsidRPr="00A47222">
              <w:rPr>
                <w:sz w:val="22"/>
                <w:szCs w:val="22"/>
                <w:lang w:eastAsia="zh-CN"/>
              </w:rPr>
              <w:t>./</w:t>
            </w:r>
          </w:p>
          <w:p w14:paraId="1CE3D6BA" w14:textId="77777777" w:rsidR="00A47222" w:rsidRPr="00A47222" w:rsidRDefault="00A47222" w:rsidP="00A47222">
            <w:pPr>
              <w:suppressAutoHyphens/>
              <w:snapToGrid w:val="0"/>
              <w:spacing w:line="276" w:lineRule="auto"/>
              <w:rPr>
                <w:sz w:val="20"/>
                <w:szCs w:val="20"/>
                <w:lang w:eastAsia="zh-CN"/>
              </w:rPr>
            </w:pPr>
          </w:p>
        </w:tc>
      </w:tr>
    </w:tbl>
    <w:p w14:paraId="111F55C1" w14:textId="77777777" w:rsidR="00A47222" w:rsidRPr="00A47222" w:rsidRDefault="00A47222" w:rsidP="00A47222">
      <w:pPr>
        <w:suppressAutoHyphens/>
        <w:snapToGrid w:val="0"/>
        <w:spacing w:line="276" w:lineRule="auto"/>
        <w:ind w:right="-108"/>
        <w:jc w:val="both"/>
        <w:rPr>
          <w:rFonts w:eastAsia="Calibri"/>
          <w:color w:val="000000"/>
          <w:sz w:val="22"/>
          <w:szCs w:val="22"/>
          <w:lang w:eastAsia="zh-CN"/>
        </w:rPr>
      </w:pPr>
    </w:p>
    <w:p w14:paraId="7A297665" w14:textId="77777777" w:rsidR="00A47222" w:rsidRPr="00A47222" w:rsidRDefault="00A47222" w:rsidP="00A47222">
      <w:pPr>
        <w:suppressAutoHyphens/>
        <w:snapToGrid w:val="0"/>
        <w:spacing w:line="216" w:lineRule="auto"/>
        <w:ind w:right="-108"/>
        <w:rPr>
          <w:rFonts w:eastAsia="Calibri"/>
          <w:color w:val="000000"/>
          <w:sz w:val="22"/>
          <w:szCs w:val="22"/>
          <w:lang w:eastAsia="zh-CN"/>
        </w:rPr>
      </w:pPr>
    </w:p>
    <w:p w14:paraId="23B0041E" w14:textId="77777777" w:rsidR="00A47222" w:rsidRPr="00A47222" w:rsidRDefault="00A47222" w:rsidP="00A47222">
      <w:pPr>
        <w:suppressAutoHyphens/>
        <w:snapToGrid w:val="0"/>
        <w:spacing w:line="216" w:lineRule="auto"/>
        <w:ind w:right="-108"/>
        <w:rPr>
          <w:rFonts w:eastAsia="Calibri"/>
          <w:color w:val="000000"/>
          <w:sz w:val="22"/>
          <w:szCs w:val="22"/>
          <w:lang w:eastAsia="zh-CN"/>
        </w:rPr>
      </w:pPr>
    </w:p>
    <w:p w14:paraId="329ABD74" w14:textId="77777777" w:rsidR="00A47222" w:rsidRPr="00A47222" w:rsidRDefault="00A47222" w:rsidP="00A47222">
      <w:pPr>
        <w:suppressAutoHyphens/>
        <w:snapToGrid w:val="0"/>
        <w:spacing w:line="216" w:lineRule="auto"/>
        <w:ind w:right="-108"/>
        <w:rPr>
          <w:rFonts w:eastAsia="Calibri"/>
          <w:color w:val="000000"/>
          <w:sz w:val="22"/>
          <w:szCs w:val="22"/>
          <w:lang w:eastAsia="zh-CN"/>
        </w:rPr>
      </w:pPr>
    </w:p>
    <w:p w14:paraId="7562DAB6" w14:textId="77777777" w:rsidR="00A47222" w:rsidRPr="00A47222" w:rsidRDefault="00A47222" w:rsidP="00A47222">
      <w:pPr>
        <w:suppressAutoHyphens/>
        <w:snapToGrid w:val="0"/>
        <w:spacing w:line="216" w:lineRule="auto"/>
        <w:ind w:right="-108"/>
        <w:rPr>
          <w:rFonts w:eastAsia="Calibri"/>
          <w:color w:val="000000"/>
          <w:sz w:val="22"/>
          <w:szCs w:val="22"/>
          <w:lang w:eastAsia="zh-CN"/>
        </w:rPr>
      </w:pPr>
    </w:p>
    <w:p w14:paraId="6C6D7492" w14:textId="77777777" w:rsidR="00A47222" w:rsidRPr="00A47222" w:rsidRDefault="00A47222" w:rsidP="00A47222">
      <w:pPr>
        <w:suppressAutoHyphens/>
        <w:snapToGrid w:val="0"/>
        <w:spacing w:line="216" w:lineRule="auto"/>
        <w:ind w:right="-108"/>
        <w:rPr>
          <w:rFonts w:eastAsia="Calibri"/>
          <w:color w:val="000000"/>
          <w:sz w:val="22"/>
          <w:szCs w:val="22"/>
          <w:lang w:eastAsia="zh-CN"/>
        </w:rPr>
      </w:pPr>
    </w:p>
    <w:p w14:paraId="21F26714" w14:textId="77777777" w:rsidR="00A47222" w:rsidRDefault="00A47222" w:rsidP="00B20492">
      <w:pPr>
        <w:suppressAutoHyphens/>
        <w:jc w:val="center"/>
        <w:rPr>
          <w:b/>
          <w:sz w:val="22"/>
          <w:szCs w:val="22"/>
        </w:rPr>
      </w:pPr>
    </w:p>
    <w:p w14:paraId="3BF444B2" w14:textId="77777777" w:rsidR="00A47222" w:rsidRDefault="00A47222" w:rsidP="00B20492">
      <w:pPr>
        <w:suppressAutoHyphens/>
        <w:jc w:val="center"/>
        <w:rPr>
          <w:b/>
          <w:sz w:val="22"/>
          <w:szCs w:val="22"/>
        </w:rPr>
      </w:pPr>
    </w:p>
    <w:p w14:paraId="78AB5792" w14:textId="77777777" w:rsidR="00A47222" w:rsidRDefault="00A47222" w:rsidP="00B20492">
      <w:pPr>
        <w:suppressAutoHyphens/>
        <w:jc w:val="center"/>
        <w:rPr>
          <w:b/>
          <w:sz w:val="22"/>
          <w:szCs w:val="22"/>
        </w:rPr>
      </w:pPr>
    </w:p>
    <w:p w14:paraId="4996F788" w14:textId="77777777" w:rsidR="00A47222" w:rsidRDefault="00A47222" w:rsidP="00B20492">
      <w:pPr>
        <w:suppressAutoHyphens/>
        <w:jc w:val="center"/>
        <w:rPr>
          <w:b/>
          <w:sz w:val="22"/>
          <w:szCs w:val="22"/>
        </w:rPr>
      </w:pPr>
    </w:p>
    <w:p w14:paraId="68EA8AC6" w14:textId="77777777" w:rsidR="00A47222" w:rsidRDefault="00A47222" w:rsidP="00B20492">
      <w:pPr>
        <w:suppressAutoHyphens/>
        <w:jc w:val="center"/>
        <w:rPr>
          <w:b/>
          <w:sz w:val="22"/>
          <w:szCs w:val="22"/>
        </w:rPr>
      </w:pPr>
    </w:p>
    <w:p w14:paraId="4A1D82D0" w14:textId="77777777" w:rsidR="00A47222" w:rsidRDefault="00A47222" w:rsidP="00B20492">
      <w:pPr>
        <w:suppressAutoHyphens/>
        <w:jc w:val="center"/>
        <w:rPr>
          <w:b/>
          <w:sz w:val="22"/>
          <w:szCs w:val="22"/>
        </w:rPr>
      </w:pPr>
    </w:p>
    <w:p w14:paraId="7A538BB8" w14:textId="77777777" w:rsidR="00A47222" w:rsidRDefault="00A47222" w:rsidP="00B20492">
      <w:pPr>
        <w:suppressAutoHyphens/>
        <w:jc w:val="center"/>
        <w:rPr>
          <w:b/>
          <w:sz w:val="22"/>
          <w:szCs w:val="22"/>
        </w:rPr>
      </w:pPr>
    </w:p>
    <w:p w14:paraId="68F574CC" w14:textId="77777777" w:rsidR="00A47222" w:rsidRDefault="00A47222" w:rsidP="00B20492">
      <w:pPr>
        <w:suppressAutoHyphens/>
        <w:jc w:val="center"/>
        <w:rPr>
          <w:b/>
          <w:sz w:val="22"/>
          <w:szCs w:val="22"/>
        </w:rPr>
      </w:pPr>
    </w:p>
    <w:p w14:paraId="19969389" w14:textId="77777777" w:rsidR="00A47222" w:rsidRDefault="00A47222" w:rsidP="00B20492">
      <w:pPr>
        <w:suppressAutoHyphens/>
        <w:jc w:val="center"/>
        <w:rPr>
          <w:b/>
          <w:sz w:val="22"/>
          <w:szCs w:val="22"/>
        </w:rPr>
      </w:pPr>
    </w:p>
    <w:p w14:paraId="54E74E55" w14:textId="77777777" w:rsidR="00A47222" w:rsidRDefault="00A47222" w:rsidP="00B20492">
      <w:pPr>
        <w:suppressAutoHyphens/>
        <w:jc w:val="center"/>
        <w:rPr>
          <w:b/>
          <w:sz w:val="22"/>
          <w:szCs w:val="22"/>
        </w:rPr>
      </w:pPr>
    </w:p>
    <w:p w14:paraId="60E71522" w14:textId="77777777" w:rsidR="00A47222" w:rsidRDefault="00A47222" w:rsidP="00B20492">
      <w:pPr>
        <w:suppressAutoHyphens/>
        <w:jc w:val="center"/>
        <w:rPr>
          <w:b/>
          <w:sz w:val="22"/>
          <w:szCs w:val="22"/>
        </w:rPr>
      </w:pPr>
    </w:p>
    <w:p w14:paraId="169C0ECF" w14:textId="77777777" w:rsidR="00D47B3A" w:rsidRDefault="00D47B3A" w:rsidP="00B20492">
      <w:pPr>
        <w:suppressAutoHyphens/>
        <w:jc w:val="center"/>
        <w:rPr>
          <w:b/>
          <w:sz w:val="22"/>
          <w:szCs w:val="22"/>
        </w:rPr>
      </w:pPr>
    </w:p>
    <w:sectPr w:rsidR="00D47B3A" w:rsidSect="00E9449F">
      <w:headerReference w:type="default" r:id="rId13"/>
      <w:pgSz w:w="11906" w:h="16838"/>
      <w:pgMar w:top="1440" w:right="70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704697" w14:textId="77777777" w:rsidR="008E0461" w:rsidRDefault="008E0461">
      <w:r>
        <w:separator/>
      </w:r>
    </w:p>
  </w:endnote>
  <w:endnote w:type="continuationSeparator" w:id="0">
    <w:p w14:paraId="36DEDC1F" w14:textId="77777777" w:rsidR="008E0461" w:rsidRDefault="008E0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0A717D" w14:textId="77777777" w:rsidR="00057CC5" w:rsidRDefault="00AC54AC">
    <w:pPr>
      <w:pStyle w:val="af1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057CC5"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4EB0CADC" w14:textId="77777777" w:rsidR="00057CC5" w:rsidRDefault="00057CC5">
    <w:pPr>
      <w:pStyle w:val="af1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2441BC" w14:textId="77777777" w:rsidR="00057CC5" w:rsidRDefault="00057CC5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0D2B9F" w14:textId="77777777" w:rsidR="008E0461" w:rsidRDefault="008E0461">
      <w:r>
        <w:separator/>
      </w:r>
    </w:p>
  </w:footnote>
  <w:footnote w:type="continuationSeparator" w:id="0">
    <w:p w14:paraId="6D3AD8A2" w14:textId="77777777" w:rsidR="008E0461" w:rsidRDefault="008E04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12B85E" w14:textId="77777777" w:rsidR="00057CC5" w:rsidRPr="00C900B3" w:rsidRDefault="00AC54AC">
    <w:pPr>
      <w:pStyle w:val="ac"/>
      <w:jc w:val="center"/>
      <w:rPr>
        <w:sz w:val="24"/>
        <w:szCs w:val="24"/>
      </w:rPr>
    </w:pPr>
    <w:r w:rsidRPr="00C900B3">
      <w:rPr>
        <w:sz w:val="24"/>
        <w:szCs w:val="24"/>
      </w:rPr>
      <w:fldChar w:fldCharType="begin"/>
    </w:r>
    <w:r w:rsidR="00057CC5" w:rsidRPr="00C900B3">
      <w:rPr>
        <w:sz w:val="24"/>
        <w:szCs w:val="24"/>
      </w:rPr>
      <w:instrText xml:space="preserve"> PAGE   \* MERGEFORMAT </w:instrText>
    </w:r>
    <w:r w:rsidRPr="00C900B3">
      <w:rPr>
        <w:sz w:val="24"/>
        <w:szCs w:val="24"/>
      </w:rPr>
      <w:fldChar w:fldCharType="separate"/>
    </w:r>
    <w:r w:rsidR="00377622">
      <w:rPr>
        <w:noProof/>
        <w:sz w:val="24"/>
        <w:szCs w:val="24"/>
      </w:rPr>
      <w:t>4</w:t>
    </w:r>
    <w:r w:rsidRPr="00C900B3">
      <w:rPr>
        <w:sz w:val="24"/>
        <w:szCs w:val="24"/>
      </w:rPr>
      <w:fldChar w:fldCharType="end"/>
    </w:r>
  </w:p>
  <w:p w14:paraId="5337F11F" w14:textId="77777777" w:rsidR="00057CC5" w:rsidRDefault="00057CC5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A4CF25" w14:textId="1FB6260A" w:rsidR="00057CC5" w:rsidRDefault="00057CC5">
    <w:pPr>
      <w:pStyle w:val="LO-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4"/>
    <w:multiLevelType w:val="singleLevel"/>
    <w:tmpl w:val="00000004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720"/>
      </w:pPr>
      <w:rPr>
        <w:rFonts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720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080"/>
      </w:pPr>
      <w:rPr>
        <w:rFonts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400" w:hanging="1080"/>
      </w:pPr>
      <w:rPr>
        <w:rFonts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120" w:hanging="1080"/>
      </w:pPr>
      <w:rPr>
        <w:rFonts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200" w:hanging="1440"/>
      </w:pPr>
      <w:rPr>
        <w:rFonts w:hint="default"/>
        <w:sz w:val="22"/>
        <w:szCs w:val="22"/>
      </w:rPr>
    </w:lvl>
  </w:abstractNum>
  <w:abstractNum w:abstractNumId="6" w15:restartNumberingAfterBreak="0">
    <w:nsid w:val="1C883580"/>
    <w:multiLevelType w:val="multilevel"/>
    <w:tmpl w:val="3C54CC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7" w15:restartNumberingAfterBreak="0">
    <w:nsid w:val="1CCA1C8E"/>
    <w:multiLevelType w:val="multilevel"/>
    <w:tmpl w:val="D396D6D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8" w15:restartNumberingAfterBreak="0">
    <w:nsid w:val="215023E3"/>
    <w:multiLevelType w:val="multilevel"/>
    <w:tmpl w:val="C856FD82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0" w:firstLine="567"/>
      </w:pPr>
      <w:rPr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9" w15:restartNumberingAfterBreak="0">
    <w:nsid w:val="2BC60AA8"/>
    <w:multiLevelType w:val="multilevel"/>
    <w:tmpl w:val="001C855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32646EE1"/>
    <w:multiLevelType w:val="multilevel"/>
    <w:tmpl w:val="F8C44338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1" w15:restartNumberingAfterBreak="0">
    <w:nsid w:val="365102C4"/>
    <w:multiLevelType w:val="multilevel"/>
    <w:tmpl w:val="B33CB7AC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8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1420"/>
        </w:tabs>
        <w:ind w:left="0" w:firstLine="284"/>
      </w:pPr>
      <w:rPr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1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F6151C"/>
    <w:multiLevelType w:val="hybridMultilevel"/>
    <w:tmpl w:val="0360D966"/>
    <w:lvl w:ilvl="0" w:tplc="DA64C1E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BA25DAE"/>
    <w:multiLevelType w:val="multilevel"/>
    <w:tmpl w:val="499AF97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FD5947"/>
    <w:multiLevelType w:val="multilevel"/>
    <w:tmpl w:val="E32EE8F2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0046207"/>
    <w:multiLevelType w:val="multilevel"/>
    <w:tmpl w:val="19D67A2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60"/>
        </w:tabs>
        <w:ind w:left="2160" w:hanging="1440"/>
      </w:p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1440"/>
      </w:p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440"/>
      </w:p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</w:lvl>
  </w:abstractNum>
  <w:abstractNum w:abstractNumId="18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8555CA"/>
    <w:multiLevelType w:val="multilevel"/>
    <w:tmpl w:val="F6E2080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OpenSymbol" w:hAnsi="OpenSymbol" w:cs="OpenSymbol" w:hint="default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OpenSymbol" w:hAnsi="OpenSymbol" w:cs="OpenSymbol" w:hint="default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OpenSymbol" w:hAnsi="OpenSymbol" w:cs="OpenSymbol" w:hint="default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5760" w:hanging="360"/>
      </w:pPr>
      <w:rPr>
        <w:rFonts w:ascii="OpenSymbol" w:hAnsi="OpenSymbol" w:cs="OpenSymbol" w:hint="default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20" w15:restartNumberingAfterBreak="0">
    <w:nsid w:val="5B882F78"/>
    <w:multiLevelType w:val="multilevel"/>
    <w:tmpl w:val="93FC8D4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1" w15:restartNumberingAfterBreak="0">
    <w:nsid w:val="61373E1C"/>
    <w:multiLevelType w:val="multilevel"/>
    <w:tmpl w:val="E7BEFE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372AEC"/>
    <w:multiLevelType w:val="multilevel"/>
    <w:tmpl w:val="B20E4F3C"/>
    <w:lvl w:ilvl="0">
      <w:start w:val="5"/>
      <w:numFmt w:val="decimal"/>
      <w:lvlText w:val="%1."/>
      <w:lvlJc w:val="left"/>
      <w:pPr>
        <w:ind w:left="360" w:hanging="360"/>
      </w:pPr>
      <w:rPr>
        <w:rFonts w:eastAsia="Calibri" w:cs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cs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cs="Calibri" w:hint="default"/>
      </w:rPr>
    </w:lvl>
  </w:abstractNum>
  <w:abstractNum w:abstractNumId="23" w15:restartNumberingAfterBreak="0">
    <w:nsid w:val="660406E3"/>
    <w:multiLevelType w:val="multilevel"/>
    <w:tmpl w:val="C7269A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position w:val="0"/>
        <w:sz w:val="22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position w:val="0"/>
        <w:sz w:val="22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position w:val="0"/>
        <w:sz w:val="22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position w:val="0"/>
        <w:sz w:val="22"/>
        <w:vertAlign w:val="baseline"/>
      </w:rPr>
    </w:lvl>
  </w:abstractNum>
  <w:abstractNum w:abstractNumId="24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081DE7"/>
    <w:multiLevelType w:val="multilevel"/>
    <w:tmpl w:val="4080E2A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num w:numId="1" w16cid:durableId="1319188789">
    <w:abstractNumId w:val="13"/>
  </w:num>
  <w:num w:numId="2" w16cid:durableId="964240641">
    <w:abstractNumId w:val="24"/>
  </w:num>
  <w:num w:numId="3" w16cid:durableId="193540652">
    <w:abstractNumId w:val="12"/>
  </w:num>
  <w:num w:numId="4" w16cid:durableId="2091734191">
    <w:abstractNumId w:val="1"/>
  </w:num>
  <w:num w:numId="5" w16cid:durableId="1546286388">
    <w:abstractNumId w:val="18"/>
  </w:num>
  <w:num w:numId="6" w16cid:durableId="1126779121">
    <w:abstractNumId w:val="0"/>
    <w:lvlOverride w:ilvl="0">
      <w:startOverride w:val="1"/>
    </w:lvlOverride>
  </w:num>
  <w:num w:numId="7" w16cid:durableId="188128358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6079025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40303679">
    <w:abstractNumId w:val="10"/>
  </w:num>
  <w:num w:numId="10" w16cid:durableId="130954897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31910706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0952353">
    <w:abstractNumId w:val="2"/>
  </w:num>
  <w:num w:numId="13" w16cid:durableId="1369406058">
    <w:abstractNumId w:val="25"/>
  </w:num>
  <w:num w:numId="14" w16cid:durableId="407071097">
    <w:abstractNumId w:val="7"/>
  </w:num>
  <w:num w:numId="15" w16cid:durableId="1833175123">
    <w:abstractNumId w:val="20"/>
  </w:num>
  <w:num w:numId="16" w16cid:durableId="1176119490">
    <w:abstractNumId w:val="14"/>
  </w:num>
  <w:num w:numId="17" w16cid:durableId="1453011554">
    <w:abstractNumId w:val="9"/>
  </w:num>
  <w:num w:numId="18" w16cid:durableId="444232287">
    <w:abstractNumId w:val="21"/>
  </w:num>
  <w:num w:numId="19" w16cid:durableId="1863010011">
    <w:abstractNumId w:val="23"/>
  </w:num>
  <w:num w:numId="20" w16cid:durableId="963921372">
    <w:abstractNumId w:val="19"/>
  </w:num>
  <w:num w:numId="21" w16cid:durableId="1976180987">
    <w:abstractNumId w:val="3"/>
  </w:num>
  <w:num w:numId="22" w16cid:durableId="1313296272">
    <w:abstractNumId w:val="6"/>
  </w:num>
  <w:num w:numId="23" w16cid:durableId="1156410254">
    <w:abstractNumId w:val="22"/>
  </w:num>
  <w:num w:numId="24" w16cid:durableId="1175997637">
    <w:abstractNumId w:val="15"/>
  </w:num>
  <w:num w:numId="25" w16cid:durableId="2084250905">
    <w:abstractNumId w:val="4"/>
  </w:num>
  <w:num w:numId="26" w16cid:durableId="197146966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99A"/>
    <w:rsid w:val="00000B45"/>
    <w:rsid w:val="0000383A"/>
    <w:rsid w:val="00005B52"/>
    <w:rsid w:val="00015099"/>
    <w:rsid w:val="000250D9"/>
    <w:rsid w:val="00035A48"/>
    <w:rsid w:val="0004156E"/>
    <w:rsid w:val="00042E43"/>
    <w:rsid w:val="00047692"/>
    <w:rsid w:val="00051551"/>
    <w:rsid w:val="00057CC5"/>
    <w:rsid w:val="00067205"/>
    <w:rsid w:val="000672B7"/>
    <w:rsid w:val="00072726"/>
    <w:rsid w:val="000738E3"/>
    <w:rsid w:val="000747F0"/>
    <w:rsid w:val="00084A24"/>
    <w:rsid w:val="000866FC"/>
    <w:rsid w:val="0009720B"/>
    <w:rsid w:val="000D78C8"/>
    <w:rsid w:val="00102A30"/>
    <w:rsid w:val="001068B6"/>
    <w:rsid w:val="00111548"/>
    <w:rsid w:val="00123989"/>
    <w:rsid w:val="00124D51"/>
    <w:rsid w:val="0013354B"/>
    <w:rsid w:val="0013687C"/>
    <w:rsid w:val="001372F0"/>
    <w:rsid w:val="00144A10"/>
    <w:rsid w:val="001509FA"/>
    <w:rsid w:val="001653DF"/>
    <w:rsid w:val="00165AF0"/>
    <w:rsid w:val="001679D6"/>
    <w:rsid w:val="001706AC"/>
    <w:rsid w:val="001709BA"/>
    <w:rsid w:val="0017480C"/>
    <w:rsid w:val="00183A28"/>
    <w:rsid w:val="0018446D"/>
    <w:rsid w:val="00190985"/>
    <w:rsid w:val="00193A08"/>
    <w:rsid w:val="001B3CA2"/>
    <w:rsid w:val="001C01D6"/>
    <w:rsid w:val="001C1713"/>
    <w:rsid w:val="001C620B"/>
    <w:rsid w:val="001E62FA"/>
    <w:rsid w:val="001F519C"/>
    <w:rsid w:val="002112CE"/>
    <w:rsid w:val="00211E93"/>
    <w:rsid w:val="00215019"/>
    <w:rsid w:val="00220A0C"/>
    <w:rsid w:val="0022110C"/>
    <w:rsid w:val="00225A8F"/>
    <w:rsid w:val="00233DD9"/>
    <w:rsid w:val="00245A21"/>
    <w:rsid w:val="0025167E"/>
    <w:rsid w:val="00255562"/>
    <w:rsid w:val="00263D73"/>
    <w:rsid w:val="00265BE4"/>
    <w:rsid w:val="00265C6D"/>
    <w:rsid w:val="00295B1B"/>
    <w:rsid w:val="002965E7"/>
    <w:rsid w:val="002A46DD"/>
    <w:rsid w:val="002A679E"/>
    <w:rsid w:val="002B2CE9"/>
    <w:rsid w:val="002B3361"/>
    <w:rsid w:val="002B469B"/>
    <w:rsid w:val="002C3D42"/>
    <w:rsid w:val="002C6112"/>
    <w:rsid w:val="002D1A7E"/>
    <w:rsid w:val="00312E9D"/>
    <w:rsid w:val="00315367"/>
    <w:rsid w:val="00333489"/>
    <w:rsid w:val="00341DDE"/>
    <w:rsid w:val="0034564B"/>
    <w:rsid w:val="00357BC0"/>
    <w:rsid w:val="00361E2C"/>
    <w:rsid w:val="0037376D"/>
    <w:rsid w:val="00377622"/>
    <w:rsid w:val="003821F9"/>
    <w:rsid w:val="003A1E3D"/>
    <w:rsid w:val="003A4B7A"/>
    <w:rsid w:val="003B2EA5"/>
    <w:rsid w:val="003C67D1"/>
    <w:rsid w:val="003D346C"/>
    <w:rsid w:val="003E252D"/>
    <w:rsid w:val="003E39E1"/>
    <w:rsid w:val="003F43AE"/>
    <w:rsid w:val="0040443F"/>
    <w:rsid w:val="004050D0"/>
    <w:rsid w:val="004060E7"/>
    <w:rsid w:val="004104FF"/>
    <w:rsid w:val="00422EEA"/>
    <w:rsid w:val="0042470C"/>
    <w:rsid w:val="0042562B"/>
    <w:rsid w:val="00432BC6"/>
    <w:rsid w:val="00443F10"/>
    <w:rsid w:val="00444446"/>
    <w:rsid w:val="00450D07"/>
    <w:rsid w:val="00453F7A"/>
    <w:rsid w:val="004612B8"/>
    <w:rsid w:val="00461313"/>
    <w:rsid w:val="00462860"/>
    <w:rsid w:val="004636BC"/>
    <w:rsid w:val="0046758B"/>
    <w:rsid w:val="00470744"/>
    <w:rsid w:val="00471C07"/>
    <w:rsid w:val="004748BC"/>
    <w:rsid w:val="00486016"/>
    <w:rsid w:val="004B1DF3"/>
    <w:rsid w:val="004C2ACA"/>
    <w:rsid w:val="004C492D"/>
    <w:rsid w:val="004C63E2"/>
    <w:rsid w:val="004E0B22"/>
    <w:rsid w:val="004E4243"/>
    <w:rsid w:val="004F04F5"/>
    <w:rsid w:val="004F17AD"/>
    <w:rsid w:val="00503EC9"/>
    <w:rsid w:val="00506F98"/>
    <w:rsid w:val="005121FD"/>
    <w:rsid w:val="00513F5C"/>
    <w:rsid w:val="005271EF"/>
    <w:rsid w:val="005315DC"/>
    <w:rsid w:val="00536B06"/>
    <w:rsid w:val="00540252"/>
    <w:rsid w:val="00542E83"/>
    <w:rsid w:val="00543239"/>
    <w:rsid w:val="00556A5B"/>
    <w:rsid w:val="005708B2"/>
    <w:rsid w:val="00574799"/>
    <w:rsid w:val="005927AD"/>
    <w:rsid w:val="005965AC"/>
    <w:rsid w:val="005A6CC3"/>
    <w:rsid w:val="005B6DC3"/>
    <w:rsid w:val="005C3FA8"/>
    <w:rsid w:val="005D613B"/>
    <w:rsid w:val="005E58CA"/>
    <w:rsid w:val="00616A5C"/>
    <w:rsid w:val="0062017F"/>
    <w:rsid w:val="00620185"/>
    <w:rsid w:val="00621CDD"/>
    <w:rsid w:val="0062411A"/>
    <w:rsid w:val="006428CA"/>
    <w:rsid w:val="00655E07"/>
    <w:rsid w:val="006707B6"/>
    <w:rsid w:val="00671C7A"/>
    <w:rsid w:val="00683D54"/>
    <w:rsid w:val="00692531"/>
    <w:rsid w:val="0069628D"/>
    <w:rsid w:val="006A026A"/>
    <w:rsid w:val="006A0FF6"/>
    <w:rsid w:val="006B4503"/>
    <w:rsid w:val="006C62CB"/>
    <w:rsid w:val="006D061D"/>
    <w:rsid w:val="006D5A11"/>
    <w:rsid w:val="006D7098"/>
    <w:rsid w:val="006E1D29"/>
    <w:rsid w:val="00700D75"/>
    <w:rsid w:val="00700F99"/>
    <w:rsid w:val="0070133F"/>
    <w:rsid w:val="007015B3"/>
    <w:rsid w:val="007071F1"/>
    <w:rsid w:val="007112BB"/>
    <w:rsid w:val="00711767"/>
    <w:rsid w:val="00715860"/>
    <w:rsid w:val="00721623"/>
    <w:rsid w:val="00725B98"/>
    <w:rsid w:val="007265C3"/>
    <w:rsid w:val="00726CFB"/>
    <w:rsid w:val="0073299E"/>
    <w:rsid w:val="007413FB"/>
    <w:rsid w:val="00741F54"/>
    <w:rsid w:val="00743113"/>
    <w:rsid w:val="0074357F"/>
    <w:rsid w:val="0074442F"/>
    <w:rsid w:val="007569F2"/>
    <w:rsid w:val="00770B5A"/>
    <w:rsid w:val="0077171C"/>
    <w:rsid w:val="0077462B"/>
    <w:rsid w:val="007833FF"/>
    <w:rsid w:val="007B1E83"/>
    <w:rsid w:val="007C42FE"/>
    <w:rsid w:val="007F00D2"/>
    <w:rsid w:val="0080618B"/>
    <w:rsid w:val="00811446"/>
    <w:rsid w:val="00812087"/>
    <w:rsid w:val="00816D17"/>
    <w:rsid w:val="008207F0"/>
    <w:rsid w:val="00824C1A"/>
    <w:rsid w:val="00830B35"/>
    <w:rsid w:val="008323FA"/>
    <w:rsid w:val="00857F77"/>
    <w:rsid w:val="00866D59"/>
    <w:rsid w:val="008712DB"/>
    <w:rsid w:val="00872711"/>
    <w:rsid w:val="00883513"/>
    <w:rsid w:val="0089647E"/>
    <w:rsid w:val="008A3513"/>
    <w:rsid w:val="008B64C8"/>
    <w:rsid w:val="008B679F"/>
    <w:rsid w:val="008B7190"/>
    <w:rsid w:val="008D6AC8"/>
    <w:rsid w:val="008E0461"/>
    <w:rsid w:val="008E190C"/>
    <w:rsid w:val="008E29A8"/>
    <w:rsid w:val="008E33F1"/>
    <w:rsid w:val="00907548"/>
    <w:rsid w:val="00913F7A"/>
    <w:rsid w:val="0092160E"/>
    <w:rsid w:val="009449E2"/>
    <w:rsid w:val="00961983"/>
    <w:rsid w:val="009653F6"/>
    <w:rsid w:val="00972A04"/>
    <w:rsid w:val="009827D8"/>
    <w:rsid w:val="00986613"/>
    <w:rsid w:val="00992878"/>
    <w:rsid w:val="00992F81"/>
    <w:rsid w:val="0099611B"/>
    <w:rsid w:val="00996D06"/>
    <w:rsid w:val="009A2E49"/>
    <w:rsid w:val="009A72F2"/>
    <w:rsid w:val="009B3187"/>
    <w:rsid w:val="009B46CB"/>
    <w:rsid w:val="009E53A7"/>
    <w:rsid w:val="009F49A1"/>
    <w:rsid w:val="009F57FE"/>
    <w:rsid w:val="00A047BC"/>
    <w:rsid w:val="00A05BBE"/>
    <w:rsid w:val="00A216C4"/>
    <w:rsid w:val="00A23325"/>
    <w:rsid w:val="00A434E4"/>
    <w:rsid w:val="00A436C7"/>
    <w:rsid w:val="00A47222"/>
    <w:rsid w:val="00A51D37"/>
    <w:rsid w:val="00A81315"/>
    <w:rsid w:val="00A85E6C"/>
    <w:rsid w:val="00A87716"/>
    <w:rsid w:val="00A93E8D"/>
    <w:rsid w:val="00A95FF2"/>
    <w:rsid w:val="00AA346E"/>
    <w:rsid w:val="00AA4F93"/>
    <w:rsid w:val="00AC041A"/>
    <w:rsid w:val="00AC06E8"/>
    <w:rsid w:val="00AC54AC"/>
    <w:rsid w:val="00AC65D1"/>
    <w:rsid w:val="00AD2B89"/>
    <w:rsid w:val="00AD3A0F"/>
    <w:rsid w:val="00AE0AD9"/>
    <w:rsid w:val="00AF2AC4"/>
    <w:rsid w:val="00AF3FF3"/>
    <w:rsid w:val="00B20492"/>
    <w:rsid w:val="00B24455"/>
    <w:rsid w:val="00B25436"/>
    <w:rsid w:val="00B31F5D"/>
    <w:rsid w:val="00B40EB9"/>
    <w:rsid w:val="00B63463"/>
    <w:rsid w:val="00B72DD6"/>
    <w:rsid w:val="00B73607"/>
    <w:rsid w:val="00B87E51"/>
    <w:rsid w:val="00B95915"/>
    <w:rsid w:val="00BA187C"/>
    <w:rsid w:val="00BA59FD"/>
    <w:rsid w:val="00BB0FCE"/>
    <w:rsid w:val="00BC1F19"/>
    <w:rsid w:val="00BC298B"/>
    <w:rsid w:val="00BC7AF0"/>
    <w:rsid w:val="00BD63A7"/>
    <w:rsid w:val="00BE1E15"/>
    <w:rsid w:val="00BE6FEC"/>
    <w:rsid w:val="00BE76C9"/>
    <w:rsid w:val="00BF10FB"/>
    <w:rsid w:val="00C12DB1"/>
    <w:rsid w:val="00C13986"/>
    <w:rsid w:val="00C15618"/>
    <w:rsid w:val="00C22BAB"/>
    <w:rsid w:val="00C26262"/>
    <w:rsid w:val="00C319FB"/>
    <w:rsid w:val="00C339FC"/>
    <w:rsid w:val="00C5335F"/>
    <w:rsid w:val="00C60352"/>
    <w:rsid w:val="00C60966"/>
    <w:rsid w:val="00C626DD"/>
    <w:rsid w:val="00C736EF"/>
    <w:rsid w:val="00C813C9"/>
    <w:rsid w:val="00C94AB3"/>
    <w:rsid w:val="00CA1B0A"/>
    <w:rsid w:val="00CA6DD5"/>
    <w:rsid w:val="00CA75E6"/>
    <w:rsid w:val="00CC5155"/>
    <w:rsid w:val="00CD3753"/>
    <w:rsid w:val="00CE3440"/>
    <w:rsid w:val="00CF75B4"/>
    <w:rsid w:val="00D023DB"/>
    <w:rsid w:val="00D03B4E"/>
    <w:rsid w:val="00D06058"/>
    <w:rsid w:val="00D47B3A"/>
    <w:rsid w:val="00D52EEF"/>
    <w:rsid w:val="00D53A93"/>
    <w:rsid w:val="00D63C50"/>
    <w:rsid w:val="00D82D81"/>
    <w:rsid w:val="00D832CF"/>
    <w:rsid w:val="00D929D1"/>
    <w:rsid w:val="00DA354F"/>
    <w:rsid w:val="00DB2751"/>
    <w:rsid w:val="00DB5680"/>
    <w:rsid w:val="00DC25E7"/>
    <w:rsid w:val="00DC74B3"/>
    <w:rsid w:val="00DD47C2"/>
    <w:rsid w:val="00DE103D"/>
    <w:rsid w:val="00E0077F"/>
    <w:rsid w:val="00E01CD7"/>
    <w:rsid w:val="00E05B3B"/>
    <w:rsid w:val="00E135B2"/>
    <w:rsid w:val="00E13F61"/>
    <w:rsid w:val="00E14220"/>
    <w:rsid w:val="00E14EEB"/>
    <w:rsid w:val="00E303D7"/>
    <w:rsid w:val="00E35DDF"/>
    <w:rsid w:val="00E47678"/>
    <w:rsid w:val="00E510A7"/>
    <w:rsid w:val="00E52597"/>
    <w:rsid w:val="00E61367"/>
    <w:rsid w:val="00E62023"/>
    <w:rsid w:val="00E67889"/>
    <w:rsid w:val="00E90163"/>
    <w:rsid w:val="00E9062E"/>
    <w:rsid w:val="00E9449F"/>
    <w:rsid w:val="00EB4FBC"/>
    <w:rsid w:val="00EC558B"/>
    <w:rsid w:val="00EF1C1A"/>
    <w:rsid w:val="00EF353E"/>
    <w:rsid w:val="00F0107D"/>
    <w:rsid w:val="00F2049D"/>
    <w:rsid w:val="00F21269"/>
    <w:rsid w:val="00F34925"/>
    <w:rsid w:val="00F35218"/>
    <w:rsid w:val="00F376B4"/>
    <w:rsid w:val="00F43E41"/>
    <w:rsid w:val="00F47E85"/>
    <w:rsid w:val="00F6319D"/>
    <w:rsid w:val="00F7604C"/>
    <w:rsid w:val="00F85D94"/>
    <w:rsid w:val="00F86AFB"/>
    <w:rsid w:val="00F86C43"/>
    <w:rsid w:val="00F90E89"/>
    <w:rsid w:val="00F9166E"/>
    <w:rsid w:val="00FA0A3A"/>
    <w:rsid w:val="00FA1FBA"/>
    <w:rsid w:val="00FC2A39"/>
    <w:rsid w:val="00FC64C0"/>
    <w:rsid w:val="00FC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75FE74"/>
  <w15:docId w15:val="{5659D22F-2A47-4AA4-81BE-2372DFC2F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paragraph" w:styleId="ac">
    <w:name w:val="header"/>
    <w:aliases w:val="Linie,header,Знак8,Header/Footer,header odd,Hyphen,הנדון"/>
    <w:basedOn w:val="a0"/>
    <w:link w:val="ad"/>
    <w:uiPriority w:val="99"/>
    <w:rsid w:val="00B20492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d">
    <w:name w:val="Верхний колонтитул Знак"/>
    <w:aliases w:val="Linie Знак,header Знак,Знак8 Знак,Header/Footer Знак,header odd Знак,Hyphen Знак,הנדון Знак"/>
    <w:link w:val="ac"/>
    <w:uiPriority w:val="99"/>
    <w:rsid w:val="00B20492"/>
    <w:rPr>
      <w:sz w:val="28"/>
      <w:szCs w:val="28"/>
    </w:rPr>
  </w:style>
  <w:style w:type="character" w:styleId="ae">
    <w:name w:val="page number"/>
    <w:basedOn w:val="a1"/>
    <w:rsid w:val="00B20492"/>
  </w:style>
  <w:style w:type="paragraph" w:customStyle="1" w:styleId="3">
    <w:name w:val="Стиль3 Знак Знак"/>
    <w:basedOn w:val="2"/>
    <w:rsid w:val="00B20492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  <w:szCs w:val="20"/>
    </w:rPr>
  </w:style>
  <w:style w:type="paragraph" w:styleId="2">
    <w:name w:val="Body Text Indent 2"/>
    <w:basedOn w:val="a0"/>
    <w:link w:val="20"/>
    <w:rsid w:val="00B20492"/>
    <w:pPr>
      <w:spacing w:after="120" w:line="480" w:lineRule="auto"/>
      <w:ind w:left="283"/>
    </w:pPr>
    <w:rPr>
      <w:sz w:val="28"/>
      <w:szCs w:val="28"/>
    </w:rPr>
  </w:style>
  <w:style w:type="character" w:customStyle="1" w:styleId="20">
    <w:name w:val="Основной текст с отступом 2 Знак"/>
    <w:link w:val="2"/>
    <w:rsid w:val="00B20492"/>
    <w:rPr>
      <w:sz w:val="28"/>
      <w:szCs w:val="28"/>
    </w:rPr>
  </w:style>
  <w:style w:type="paragraph" w:styleId="af">
    <w:name w:val="Normal (Web)"/>
    <w:aliases w:val=" Знак Знак Знак Знак Знак Знак Знак Знак Знак Знак Знак Знак Знак Знак"/>
    <w:basedOn w:val="a0"/>
    <w:link w:val="af0"/>
    <w:rsid w:val="00B20492"/>
    <w:pPr>
      <w:spacing w:before="100" w:beforeAutospacing="1" w:after="100" w:afterAutospacing="1"/>
    </w:pPr>
  </w:style>
  <w:style w:type="paragraph" w:customStyle="1" w:styleId="21">
    <w:name w:val="Стиль2"/>
    <w:basedOn w:val="a0"/>
    <w:link w:val="22"/>
    <w:rsid w:val="00B20492"/>
    <w:pPr>
      <w:ind w:firstLine="426"/>
      <w:jc w:val="both"/>
    </w:pPr>
    <w:rPr>
      <w:szCs w:val="20"/>
    </w:rPr>
  </w:style>
  <w:style w:type="paragraph" w:styleId="af1">
    <w:name w:val="footer"/>
    <w:basedOn w:val="a0"/>
    <w:link w:val="af2"/>
    <w:uiPriority w:val="99"/>
    <w:rsid w:val="00B20492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2">
    <w:name w:val="Нижний колонтитул Знак"/>
    <w:link w:val="af1"/>
    <w:uiPriority w:val="99"/>
    <w:rsid w:val="00B20492"/>
    <w:rPr>
      <w:sz w:val="28"/>
      <w:szCs w:val="28"/>
    </w:rPr>
  </w:style>
  <w:style w:type="character" w:customStyle="1" w:styleId="af0">
    <w:name w:val="Обычный (Интернет) Знак"/>
    <w:aliases w:val=" Знак Знак Знак Знак Знак Знак Знак Знак Знак Знак Знак Знак Знак Знак Знак"/>
    <w:link w:val="af"/>
    <w:rsid w:val="00B20492"/>
    <w:rPr>
      <w:sz w:val="24"/>
      <w:szCs w:val="24"/>
    </w:rPr>
  </w:style>
  <w:style w:type="character" w:customStyle="1" w:styleId="22">
    <w:name w:val="Стиль2 Знак"/>
    <w:link w:val="21"/>
    <w:locked/>
    <w:rsid w:val="00B20492"/>
    <w:rPr>
      <w:sz w:val="24"/>
    </w:rPr>
  </w:style>
  <w:style w:type="table" w:styleId="af3">
    <w:name w:val="Table Grid"/>
    <w:basedOn w:val="a2"/>
    <w:rsid w:val="00CA6DD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357BC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TML">
    <w:name w:val="HTML Preformatted"/>
    <w:basedOn w:val="a0"/>
    <w:link w:val="HTML0"/>
    <w:rsid w:val="00312E9D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312E9D"/>
    <w:rPr>
      <w:rFonts w:ascii="Courier New" w:hAnsi="Courier New" w:cs="Courier New"/>
    </w:rPr>
  </w:style>
  <w:style w:type="paragraph" w:customStyle="1" w:styleId="TableParagraph">
    <w:name w:val="Table Paragraph"/>
    <w:basedOn w:val="a0"/>
    <w:rsid w:val="00E67889"/>
    <w:pPr>
      <w:keepNext/>
      <w:widowControl w:val="0"/>
      <w:pBdr>
        <w:top w:val="nil"/>
        <w:left w:val="nil"/>
        <w:bottom w:val="nil"/>
        <w:right w:val="nil"/>
      </w:pBdr>
      <w:suppressAutoHyphens/>
      <w:textAlignment w:val="baseline"/>
    </w:pPr>
    <w:rPr>
      <w:rFonts w:ascii="Liberation Serif" w:eastAsia="NSimSun" w:hAnsi="Liberation Serif" w:cs="Arial"/>
      <w:sz w:val="22"/>
      <w:szCs w:val="22"/>
      <w:lang w:eastAsia="en-US" w:bidi="hi-IN"/>
    </w:rPr>
  </w:style>
  <w:style w:type="paragraph" w:customStyle="1" w:styleId="LO-normal">
    <w:name w:val="LO-normal"/>
    <w:qFormat/>
    <w:rsid w:val="0013354B"/>
    <w:pPr>
      <w:suppressAutoHyphens/>
      <w:spacing w:line="276" w:lineRule="auto"/>
    </w:pPr>
    <w:rPr>
      <w:rFonts w:ascii="Arial" w:eastAsia="Arial" w:hAnsi="Arial" w:cs="Arial"/>
      <w:sz w:val="22"/>
      <w:szCs w:val="22"/>
    </w:rPr>
  </w:style>
  <w:style w:type="paragraph" w:styleId="af4">
    <w:name w:val="No Spacing"/>
    <w:uiPriority w:val="1"/>
    <w:qFormat/>
    <w:rsid w:val="00057CC5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19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nab424039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3645</Words>
  <Characters>20779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24376</CharactersWithSpaces>
  <SharedDoc>false</SharedDoc>
  <HLinks>
    <vt:vector size="6" baseType="variant"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2023-01-30T11:41:00Z</cp:lastPrinted>
  <dcterms:created xsi:type="dcterms:W3CDTF">2024-08-05T13:22:00Z</dcterms:created>
  <dcterms:modified xsi:type="dcterms:W3CDTF">2024-08-05T13:22:00Z</dcterms:modified>
</cp:coreProperties>
</file>