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A6D9F"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7054960F" w14:textId="77777777" w:rsidR="008D72E7" w:rsidRPr="008D72E7" w:rsidRDefault="008D72E7" w:rsidP="008D72E7">
      <w:pPr>
        <w:spacing w:line="276" w:lineRule="auto"/>
        <w:ind w:left="4248" w:firstLine="1706"/>
        <w:jc w:val="left"/>
        <w:rPr>
          <w:rFonts w:eastAsia="Calibri"/>
          <w:color w:val="auto"/>
          <w:sz w:val="22"/>
          <w:szCs w:val="22"/>
          <w:shd w:val="clear" w:color="auto" w:fill="auto"/>
          <w:lang w:eastAsia="en-US"/>
        </w:rPr>
      </w:pPr>
      <w:r w:rsidRPr="008D72E7">
        <w:rPr>
          <w:rFonts w:eastAsia="Calibri"/>
          <w:color w:val="auto"/>
          <w:sz w:val="22"/>
          <w:szCs w:val="22"/>
          <w:shd w:val="clear" w:color="auto" w:fill="auto"/>
          <w:lang w:eastAsia="en-US"/>
        </w:rPr>
        <w:t xml:space="preserve">Начальник отдела </w:t>
      </w:r>
    </w:p>
    <w:p w14:paraId="780DA54C" w14:textId="77777777" w:rsidR="008D72E7" w:rsidRPr="008D72E7" w:rsidRDefault="008D72E7" w:rsidP="008D72E7">
      <w:pPr>
        <w:spacing w:line="276" w:lineRule="auto"/>
        <w:ind w:left="4248" w:firstLine="1706"/>
        <w:jc w:val="left"/>
        <w:rPr>
          <w:rFonts w:eastAsia="Calibri"/>
          <w:color w:val="auto"/>
          <w:sz w:val="22"/>
          <w:szCs w:val="22"/>
          <w:shd w:val="clear" w:color="auto" w:fill="auto"/>
          <w:lang w:eastAsia="en-US"/>
        </w:rPr>
      </w:pPr>
      <w:r w:rsidRPr="008D72E7">
        <w:rPr>
          <w:rFonts w:eastAsia="Calibri"/>
          <w:color w:val="auto"/>
          <w:sz w:val="22"/>
          <w:szCs w:val="22"/>
          <w:shd w:val="clear" w:color="auto" w:fill="auto"/>
          <w:lang w:eastAsia="en-US"/>
        </w:rPr>
        <w:t xml:space="preserve">материально-технического </w:t>
      </w:r>
    </w:p>
    <w:p w14:paraId="3E8B4B85" w14:textId="77777777" w:rsidR="008D72E7" w:rsidRPr="008D72E7" w:rsidRDefault="008D72E7" w:rsidP="008D72E7">
      <w:pPr>
        <w:spacing w:line="276" w:lineRule="auto"/>
        <w:ind w:left="4248" w:firstLine="1706"/>
        <w:jc w:val="left"/>
        <w:rPr>
          <w:rFonts w:eastAsia="Calibri"/>
          <w:color w:val="auto"/>
          <w:sz w:val="22"/>
          <w:szCs w:val="22"/>
          <w:shd w:val="clear" w:color="auto" w:fill="auto"/>
          <w:lang w:eastAsia="en-US"/>
        </w:rPr>
      </w:pPr>
      <w:r w:rsidRPr="008D72E7">
        <w:rPr>
          <w:rFonts w:eastAsia="Calibri"/>
          <w:color w:val="auto"/>
          <w:sz w:val="22"/>
          <w:szCs w:val="22"/>
          <w:shd w:val="clear" w:color="auto" w:fill="auto"/>
          <w:lang w:eastAsia="en-US"/>
        </w:rPr>
        <w:t>снабжения и торгов МУП «Водоканал»</w:t>
      </w:r>
    </w:p>
    <w:p w14:paraId="00DD115A" w14:textId="77777777" w:rsidR="008D72E7" w:rsidRPr="008D72E7" w:rsidRDefault="008D72E7" w:rsidP="008D72E7">
      <w:pPr>
        <w:spacing w:line="276" w:lineRule="auto"/>
        <w:ind w:left="4248" w:firstLine="1706"/>
        <w:jc w:val="left"/>
        <w:rPr>
          <w:rFonts w:eastAsia="Calibri"/>
          <w:color w:val="auto"/>
          <w:sz w:val="22"/>
          <w:szCs w:val="22"/>
          <w:shd w:val="clear" w:color="auto" w:fill="auto"/>
          <w:lang w:eastAsia="en-US"/>
        </w:rPr>
      </w:pPr>
    </w:p>
    <w:p w14:paraId="3BEF499E" w14:textId="77777777" w:rsidR="008D72E7" w:rsidRPr="008D72E7" w:rsidRDefault="008D72E7" w:rsidP="008D72E7">
      <w:pPr>
        <w:spacing w:line="276" w:lineRule="auto"/>
        <w:ind w:left="4248" w:firstLine="1706"/>
        <w:jc w:val="left"/>
        <w:rPr>
          <w:rFonts w:eastAsia="Calibri"/>
          <w:color w:val="auto"/>
          <w:sz w:val="22"/>
          <w:szCs w:val="22"/>
          <w:shd w:val="clear" w:color="auto" w:fill="auto"/>
          <w:lang w:eastAsia="en-US"/>
        </w:rPr>
      </w:pPr>
      <w:r w:rsidRPr="008D72E7">
        <w:rPr>
          <w:rFonts w:eastAsia="Calibri"/>
          <w:color w:val="auto"/>
          <w:sz w:val="22"/>
          <w:szCs w:val="22"/>
          <w:shd w:val="clear" w:color="auto" w:fill="auto"/>
          <w:lang w:eastAsia="en-US"/>
        </w:rPr>
        <w:t xml:space="preserve">__________________ И.А. </w:t>
      </w:r>
      <w:proofErr w:type="spellStart"/>
      <w:r w:rsidRPr="008D72E7">
        <w:rPr>
          <w:rFonts w:eastAsia="Calibri"/>
          <w:color w:val="auto"/>
          <w:sz w:val="22"/>
          <w:szCs w:val="22"/>
          <w:shd w:val="clear" w:color="auto" w:fill="auto"/>
          <w:lang w:eastAsia="en-US"/>
        </w:rPr>
        <w:t>Криваксина</w:t>
      </w:r>
      <w:proofErr w:type="spellEnd"/>
    </w:p>
    <w:p w14:paraId="662CE66B" w14:textId="65E7F469" w:rsidR="00F14FF8" w:rsidRPr="00AD35E6" w:rsidRDefault="008D72E7" w:rsidP="008D72E7">
      <w:pPr>
        <w:spacing w:line="276" w:lineRule="auto"/>
        <w:ind w:left="4248" w:firstLine="1706"/>
        <w:jc w:val="left"/>
        <w:rPr>
          <w:rFonts w:eastAsia="Calibri"/>
          <w:color w:val="auto"/>
          <w:sz w:val="22"/>
          <w:szCs w:val="22"/>
          <w:shd w:val="clear" w:color="auto" w:fill="auto"/>
          <w:lang w:eastAsia="en-US"/>
        </w:rPr>
      </w:pPr>
      <w:r w:rsidRPr="008D72E7">
        <w:rPr>
          <w:rFonts w:eastAsia="Calibri"/>
          <w:color w:val="auto"/>
          <w:sz w:val="22"/>
          <w:szCs w:val="22"/>
          <w:shd w:val="clear" w:color="auto" w:fill="auto"/>
          <w:lang w:eastAsia="en-US"/>
        </w:rPr>
        <w:t>«      »  _____________  2024г.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748541F4"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B75682" w:rsidRPr="00B75682">
        <w:rPr>
          <w:rFonts w:ascii="Times New Roman" w:hAnsi="Times New Roman"/>
          <w:b/>
        </w:rPr>
        <w:t>СТАЦИОНАРНОГО АНТИФРИКЦИОННОГО КОЛЬЦА ДЛЯ ГИДРАВЛИЧЕСКОЙ ЧАСТИ НАСОСНОГО АГРЕГАТА FLYGT СZ 3312/765-1161143</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77777777"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837F63">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1C1D7BD0" w14:textId="77777777"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22389EB" w14:textId="77777777"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14:paraId="186ECE6C" w14:textId="77777777"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DF1B4BD" w14:textId="77777777"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6CAF96A4" w14:textId="77777777"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73305A5" w14:textId="77777777"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14:paraId="6B6C4C5A" w14:textId="77777777"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000E700D" w:rsidRPr="00AD35E6">
        <w:rPr>
          <w:rFonts w:eastAsia="Calibri"/>
          <w:color w:val="auto"/>
          <w:sz w:val="22"/>
          <w:szCs w:val="22"/>
          <w:shd w:val="clear" w:color="auto" w:fill="auto"/>
          <w:lang w:eastAsia="en-US"/>
        </w:rPr>
        <w:t>товаров.</w:t>
      </w:r>
      <w:r w:rsidR="00544ED6" w:rsidRPr="00AD35E6">
        <w:rPr>
          <w:rFonts w:eastAsia="Calibri"/>
          <w:color w:val="auto"/>
          <w:sz w:val="22"/>
          <w:szCs w:val="22"/>
          <w:shd w:val="clear" w:color="auto" w:fill="auto"/>
          <w:lang w:eastAsia="en-US"/>
        </w:rPr>
        <w:t>.</w:t>
      </w:r>
      <w:proofErr w:type="gramEnd"/>
      <w:r w:rsidR="00544ED6" w:rsidRPr="00AD35E6">
        <w:rPr>
          <w:rFonts w:eastAsia="Calibri"/>
          <w:color w:val="auto"/>
          <w:sz w:val="22"/>
          <w:szCs w:val="22"/>
          <w:shd w:val="clear" w:color="auto" w:fill="auto"/>
          <w:lang w:eastAsia="en-US"/>
        </w:rPr>
        <w:t xml:space="preserve"> </w:t>
      </w:r>
    </w:p>
    <w:p w14:paraId="34BA087D" w14:textId="77777777"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E47D8C" w14:textId="77777777"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BB15167" w14:textId="77777777"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3C8CCBB0" w14:textId="77777777"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006EEEAA" w14:textId="77777777"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3AC6AD6D" w14:textId="77777777"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72F7F4E1"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2D7A4F94"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484BB3B6"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1B3A29E2"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16571A2" w14:textId="77777777"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C525F9" w14:textId="77777777"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54E9E4B" w14:textId="77777777"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1B7F1C" w14:textId="77777777"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77777777"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429D4F4A" w14:textId="77777777"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3F82FFDF"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F9EF0D8"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F8A5859"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2"/>
          <w:szCs w:val="22"/>
          <w:shd w:val="clear" w:color="auto" w:fill="auto"/>
          <w:lang w:eastAsia="en-US"/>
        </w:rPr>
        <w:t>в закупке</w:t>
      </w:r>
      <w:proofErr w:type="gramEnd"/>
      <w:r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77777777"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w:t>
      </w:r>
      <w:proofErr w:type="gramStart"/>
      <w:r w:rsidR="007E56F0" w:rsidRPr="00AD35E6">
        <w:rPr>
          <w:rFonts w:eastAsia="Calibri"/>
          <w:color w:val="auto"/>
          <w:sz w:val="22"/>
          <w:szCs w:val="22"/>
          <w:shd w:val="clear" w:color="auto" w:fill="auto"/>
          <w:lang w:eastAsia="en-US"/>
        </w:rPr>
        <w:t>данному  факту</w:t>
      </w:r>
      <w:proofErr w:type="gramEnd"/>
      <w:r w:rsidR="007E56F0" w:rsidRPr="00AD35E6">
        <w:rPr>
          <w:rFonts w:eastAsia="Calibri"/>
          <w:color w:val="auto"/>
          <w:sz w:val="22"/>
          <w:szCs w:val="22"/>
          <w:shd w:val="clear" w:color="auto" w:fill="auto"/>
          <w:lang w:eastAsia="en-US"/>
        </w:rPr>
        <w:t xml:space="preserve">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8900F2C" w14:textId="77777777" w:rsidR="006A4FCA" w:rsidRPr="00AD35E6" w:rsidRDefault="006A4FCA" w:rsidP="00694C52">
      <w:pPr>
        <w:ind w:left="709"/>
        <w:jc w:val="center"/>
        <w:rPr>
          <w:rFonts w:eastAsia="Calibri"/>
          <w:b/>
          <w:color w:val="auto"/>
          <w:shd w:val="clear" w:color="auto" w:fill="auto"/>
          <w:lang w:eastAsia="en-US"/>
        </w:rPr>
      </w:pPr>
    </w:p>
    <w:p w14:paraId="29A2FF20" w14:textId="77777777" w:rsidR="006A4FCA" w:rsidRPr="00AD35E6" w:rsidRDefault="006A4FCA" w:rsidP="00694C52">
      <w:pPr>
        <w:ind w:left="709"/>
        <w:jc w:val="center"/>
        <w:rPr>
          <w:rFonts w:eastAsia="Calibri"/>
          <w:b/>
          <w:color w:val="auto"/>
          <w:shd w:val="clear" w:color="auto" w:fill="auto"/>
          <w:lang w:eastAsia="en-US"/>
        </w:rPr>
      </w:pPr>
    </w:p>
    <w:p w14:paraId="6D2236EE" w14:textId="77777777" w:rsidR="00E270AF" w:rsidRPr="00AD35E6" w:rsidRDefault="00E270AF" w:rsidP="00694C52">
      <w:pPr>
        <w:ind w:left="709"/>
        <w:jc w:val="center"/>
        <w:rPr>
          <w:rFonts w:eastAsia="Calibri"/>
          <w:b/>
          <w:color w:val="auto"/>
          <w:shd w:val="clear" w:color="auto" w:fill="auto"/>
          <w:lang w:eastAsia="en-US"/>
        </w:rPr>
      </w:pPr>
    </w:p>
    <w:p w14:paraId="54A22D2A" w14:textId="77777777" w:rsidR="00E17853" w:rsidRPr="00AD35E6" w:rsidRDefault="00E17853" w:rsidP="00694C52">
      <w:pPr>
        <w:ind w:left="709"/>
        <w:jc w:val="center"/>
        <w:rPr>
          <w:rFonts w:eastAsia="Calibri"/>
          <w:b/>
          <w:color w:val="auto"/>
          <w:shd w:val="clear" w:color="auto" w:fill="auto"/>
          <w:lang w:eastAsia="en-US"/>
        </w:rPr>
      </w:pPr>
    </w:p>
    <w:p w14:paraId="6CAB82E4" w14:textId="77777777" w:rsidR="00E270AF" w:rsidRPr="00AD35E6" w:rsidRDefault="00E270AF" w:rsidP="00694C52">
      <w:pPr>
        <w:ind w:left="709"/>
        <w:jc w:val="center"/>
        <w:rPr>
          <w:rFonts w:eastAsia="Calibri"/>
          <w:b/>
          <w:color w:val="auto"/>
          <w:shd w:val="clear" w:color="auto" w:fill="auto"/>
          <w:lang w:eastAsia="en-US"/>
        </w:rPr>
      </w:pPr>
    </w:p>
    <w:p w14:paraId="0AC94E7B" w14:textId="77777777" w:rsidR="00E270AF" w:rsidRPr="00AD35E6" w:rsidRDefault="00E270AF" w:rsidP="00694C52">
      <w:pPr>
        <w:ind w:left="709"/>
        <w:jc w:val="center"/>
        <w:rPr>
          <w:rFonts w:eastAsia="Calibri"/>
          <w:b/>
          <w:color w:val="auto"/>
          <w:shd w:val="clear" w:color="auto" w:fill="auto"/>
          <w:lang w:eastAsia="en-US"/>
        </w:rPr>
      </w:pPr>
    </w:p>
    <w:p w14:paraId="67D47CA7" w14:textId="77777777" w:rsidR="00E270AF" w:rsidRPr="00AD35E6" w:rsidRDefault="00E270AF" w:rsidP="00694C52">
      <w:pPr>
        <w:ind w:left="709"/>
        <w:jc w:val="center"/>
        <w:rPr>
          <w:rFonts w:eastAsia="Calibri"/>
          <w:b/>
          <w:color w:val="auto"/>
          <w:shd w:val="clear" w:color="auto" w:fill="auto"/>
          <w:lang w:eastAsia="en-US"/>
        </w:rPr>
      </w:pPr>
    </w:p>
    <w:p w14:paraId="5DBF06CE" w14:textId="77777777" w:rsidR="00E270AF" w:rsidRPr="00AD35E6" w:rsidRDefault="00E270AF" w:rsidP="00694C52">
      <w:pPr>
        <w:ind w:left="709"/>
        <w:jc w:val="center"/>
        <w:rPr>
          <w:rFonts w:eastAsia="Calibri"/>
          <w:b/>
          <w:color w:val="auto"/>
          <w:shd w:val="clear" w:color="auto" w:fill="auto"/>
          <w:lang w:eastAsia="en-US"/>
        </w:rPr>
      </w:pPr>
    </w:p>
    <w:p w14:paraId="0474FB82" w14:textId="77777777" w:rsidR="00E270AF" w:rsidRPr="00AD35E6" w:rsidRDefault="00E270AF" w:rsidP="00694C52">
      <w:pPr>
        <w:ind w:left="709"/>
        <w:jc w:val="center"/>
        <w:rPr>
          <w:rFonts w:eastAsia="Calibri"/>
          <w:b/>
          <w:color w:val="auto"/>
          <w:shd w:val="clear" w:color="auto" w:fill="auto"/>
          <w:lang w:eastAsia="en-US"/>
        </w:rPr>
      </w:pPr>
    </w:p>
    <w:p w14:paraId="16E16892" w14:textId="77777777" w:rsidR="00E270AF" w:rsidRPr="00AD35E6" w:rsidRDefault="00E270AF" w:rsidP="00694C52">
      <w:pPr>
        <w:ind w:left="709"/>
        <w:jc w:val="center"/>
        <w:rPr>
          <w:rFonts w:eastAsia="Calibri"/>
          <w:b/>
          <w:color w:val="auto"/>
          <w:shd w:val="clear" w:color="auto" w:fill="auto"/>
          <w:lang w:eastAsia="en-US"/>
        </w:rPr>
      </w:pPr>
    </w:p>
    <w:p w14:paraId="6075614F" w14:textId="77777777" w:rsidR="00E270AF" w:rsidRPr="00AD35E6" w:rsidRDefault="00E270AF" w:rsidP="00694C52">
      <w:pPr>
        <w:ind w:left="709"/>
        <w:jc w:val="center"/>
        <w:rPr>
          <w:rFonts w:eastAsia="Calibri"/>
          <w:b/>
          <w:color w:val="auto"/>
          <w:shd w:val="clear" w:color="auto" w:fill="auto"/>
          <w:lang w:eastAsia="en-US"/>
        </w:rPr>
      </w:pPr>
    </w:p>
    <w:p w14:paraId="1222FD5A" w14:textId="77777777" w:rsidR="00E270AF" w:rsidRPr="00AD35E6" w:rsidRDefault="00E270AF" w:rsidP="00694C52">
      <w:pPr>
        <w:ind w:left="709"/>
        <w:jc w:val="center"/>
        <w:rPr>
          <w:rFonts w:eastAsia="Calibri"/>
          <w:b/>
          <w:color w:val="auto"/>
          <w:shd w:val="clear" w:color="auto" w:fill="auto"/>
          <w:lang w:eastAsia="en-US"/>
        </w:rPr>
      </w:pPr>
    </w:p>
    <w:p w14:paraId="635E1D84" w14:textId="77777777" w:rsidR="00E270AF" w:rsidRPr="00AD35E6" w:rsidRDefault="00E270AF" w:rsidP="00694C52">
      <w:pPr>
        <w:ind w:left="709"/>
        <w:jc w:val="center"/>
        <w:rPr>
          <w:rFonts w:eastAsia="Calibri"/>
          <w:b/>
          <w:color w:val="auto"/>
          <w:shd w:val="clear" w:color="auto" w:fill="auto"/>
          <w:lang w:eastAsia="en-US"/>
        </w:rPr>
      </w:pPr>
    </w:p>
    <w:p w14:paraId="2C9F3728" w14:textId="77777777" w:rsidR="00E270AF" w:rsidRPr="00AD35E6" w:rsidRDefault="00E270AF" w:rsidP="00694C52">
      <w:pPr>
        <w:ind w:left="709"/>
        <w:jc w:val="center"/>
        <w:rPr>
          <w:rFonts w:eastAsia="Calibri"/>
          <w:b/>
          <w:color w:val="auto"/>
          <w:shd w:val="clear" w:color="auto" w:fill="auto"/>
          <w:lang w:eastAsia="en-US"/>
        </w:rPr>
      </w:pPr>
    </w:p>
    <w:p w14:paraId="7313CA14" w14:textId="77777777" w:rsidR="00E270AF" w:rsidRPr="00AD35E6" w:rsidRDefault="00E270AF" w:rsidP="00694C52">
      <w:pPr>
        <w:ind w:left="709"/>
        <w:jc w:val="center"/>
        <w:rPr>
          <w:rFonts w:eastAsia="Calibri"/>
          <w:b/>
          <w:color w:val="auto"/>
          <w:shd w:val="clear" w:color="auto" w:fill="auto"/>
          <w:lang w:eastAsia="en-US"/>
        </w:rPr>
      </w:pPr>
    </w:p>
    <w:p w14:paraId="593C4538" w14:textId="77777777" w:rsidR="00E270AF" w:rsidRPr="00AD35E6" w:rsidRDefault="00E270AF" w:rsidP="00694C52">
      <w:pPr>
        <w:ind w:left="709"/>
        <w:jc w:val="center"/>
        <w:rPr>
          <w:rFonts w:eastAsia="Calibri"/>
          <w:b/>
          <w:color w:val="auto"/>
          <w:shd w:val="clear" w:color="auto" w:fill="auto"/>
          <w:lang w:eastAsia="en-US"/>
        </w:rPr>
      </w:pPr>
    </w:p>
    <w:p w14:paraId="78385B2B" w14:textId="77777777" w:rsidR="00E270AF" w:rsidRPr="00AD35E6" w:rsidRDefault="00E270AF" w:rsidP="00694C52">
      <w:pPr>
        <w:ind w:left="709"/>
        <w:jc w:val="center"/>
        <w:rPr>
          <w:rFonts w:eastAsia="Calibri"/>
          <w:b/>
          <w:color w:val="auto"/>
          <w:shd w:val="clear" w:color="auto" w:fill="auto"/>
          <w:lang w:eastAsia="en-US"/>
        </w:rPr>
      </w:pPr>
    </w:p>
    <w:p w14:paraId="250E7B0E" w14:textId="77777777" w:rsidR="00E270AF" w:rsidRPr="00AD35E6" w:rsidRDefault="00E270AF" w:rsidP="00694C52">
      <w:pPr>
        <w:ind w:left="709"/>
        <w:jc w:val="center"/>
        <w:rPr>
          <w:rFonts w:eastAsia="Calibri"/>
          <w:b/>
          <w:color w:val="auto"/>
          <w:shd w:val="clear" w:color="auto" w:fill="auto"/>
          <w:lang w:eastAsia="en-US"/>
        </w:rPr>
      </w:pPr>
    </w:p>
    <w:p w14:paraId="37939A6F" w14:textId="77777777" w:rsidR="00E270AF" w:rsidRPr="00AD35E6" w:rsidRDefault="00E270AF" w:rsidP="00694C52">
      <w:pPr>
        <w:ind w:left="709"/>
        <w:jc w:val="center"/>
        <w:rPr>
          <w:rFonts w:eastAsia="Calibri"/>
          <w:b/>
          <w:color w:val="auto"/>
          <w:shd w:val="clear" w:color="auto" w:fill="auto"/>
          <w:lang w:eastAsia="en-US"/>
        </w:rPr>
      </w:pPr>
    </w:p>
    <w:p w14:paraId="34985FB4" w14:textId="77777777" w:rsidR="00E270AF" w:rsidRPr="00AD35E6" w:rsidRDefault="00E270AF" w:rsidP="00694C52">
      <w:pPr>
        <w:ind w:left="709"/>
        <w:jc w:val="center"/>
        <w:rPr>
          <w:rFonts w:eastAsia="Calibri"/>
          <w:b/>
          <w:color w:val="auto"/>
          <w:shd w:val="clear" w:color="auto" w:fill="auto"/>
          <w:lang w:eastAsia="en-US"/>
        </w:rPr>
      </w:pPr>
    </w:p>
    <w:p w14:paraId="549C4BE3" w14:textId="77777777" w:rsidR="00E270AF" w:rsidRPr="00AD35E6" w:rsidRDefault="00E270AF" w:rsidP="00694C52">
      <w:pPr>
        <w:ind w:left="709"/>
        <w:jc w:val="center"/>
        <w:rPr>
          <w:rFonts w:eastAsia="Calibri"/>
          <w:b/>
          <w:color w:val="auto"/>
          <w:shd w:val="clear" w:color="auto" w:fill="auto"/>
          <w:lang w:eastAsia="en-US"/>
        </w:rPr>
      </w:pPr>
    </w:p>
    <w:p w14:paraId="0B1838F5" w14:textId="77777777" w:rsidR="00E270AF" w:rsidRPr="00AD35E6" w:rsidRDefault="00E270AF" w:rsidP="00694C52">
      <w:pPr>
        <w:ind w:left="709"/>
        <w:jc w:val="center"/>
        <w:rPr>
          <w:rFonts w:eastAsia="Calibri"/>
          <w:b/>
          <w:color w:val="auto"/>
          <w:shd w:val="clear" w:color="auto" w:fill="auto"/>
          <w:lang w:eastAsia="en-US"/>
        </w:rPr>
      </w:pPr>
    </w:p>
    <w:p w14:paraId="3B4DBB4A" w14:textId="77777777" w:rsidR="00E270AF" w:rsidRPr="00AD35E6" w:rsidRDefault="00E270AF" w:rsidP="00694C52">
      <w:pPr>
        <w:ind w:left="709"/>
        <w:jc w:val="center"/>
        <w:rPr>
          <w:rFonts w:eastAsia="Calibri"/>
          <w:b/>
          <w:color w:val="auto"/>
          <w:shd w:val="clear" w:color="auto" w:fill="auto"/>
          <w:lang w:eastAsia="en-US"/>
        </w:rPr>
      </w:pPr>
    </w:p>
    <w:p w14:paraId="74D458F1" w14:textId="77777777" w:rsidR="00E270AF" w:rsidRDefault="00E270AF" w:rsidP="00694C52">
      <w:pPr>
        <w:ind w:left="709"/>
        <w:jc w:val="center"/>
        <w:rPr>
          <w:rFonts w:eastAsia="Calibri"/>
          <w:b/>
          <w:color w:val="auto"/>
          <w:shd w:val="clear" w:color="auto" w:fill="auto"/>
          <w:lang w:eastAsia="en-US"/>
        </w:rPr>
      </w:pPr>
    </w:p>
    <w:p w14:paraId="5EB75412" w14:textId="77777777" w:rsidR="002F34AB" w:rsidRDefault="002F34AB" w:rsidP="00694C52">
      <w:pPr>
        <w:ind w:left="709"/>
        <w:jc w:val="center"/>
        <w:rPr>
          <w:rFonts w:eastAsia="Calibri"/>
          <w:b/>
          <w:color w:val="auto"/>
          <w:shd w:val="clear" w:color="auto" w:fill="auto"/>
          <w:lang w:eastAsia="en-US"/>
        </w:rPr>
      </w:pPr>
    </w:p>
    <w:p w14:paraId="24A026D5" w14:textId="77777777" w:rsidR="002F34AB" w:rsidRDefault="002F34AB" w:rsidP="00694C52">
      <w:pPr>
        <w:ind w:left="709"/>
        <w:jc w:val="center"/>
        <w:rPr>
          <w:rFonts w:eastAsia="Calibri"/>
          <w:b/>
          <w:color w:val="auto"/>
          <w:shd w:val="clear" w:color="auto" w:fill="auto"/>
          <w:lang w:eastAsia="en-US"/>
        </w:rPr>
      </w:pPr>
    </w:p>
    <w:p w14:paraId="71BCBE10" w14:textId="77777777" w:rsidR="002F34AB" w:rsidRDefault="002F34AB" w:rsidP="00694C52">
      <w:pPr>
        <w:ind w:left="709"/>
        <w:jc w:val="center"/>
        <w:rPr>
          <w:rFonts w:eastAsia="Calibri"/>
          <w:b/>
          <w:color w:val="auto"/>
          <w:shd w:val="clear" w:color="auto" w:fill="auto"/>
          <w:lang w:eastAsia="en-US"/>
        </w:rPr>
      </w:pPr>
    </w:p>
    <w:p w14:paraId="206045DB" w14:textId="77777777" w:rsidR="002F34AB" w:rsidRDefault="002F34AB" w:rsidP="00694C52">
      <w:pPr>
        <w:ind w:left="709"/>
        <w:jc w:val="center"/>
        <w:rPr>
          <w:rFonts w:eastAsia="Calibri"/>
          <w:b/>
          <w:color w:val="auto"/>
          <w:shd w:val="clear" w:color="auto" w:fill="auto"/>
          <w:lang w:eastAsia="en-US"/>
        </w:rPr>
      </w:pPr>
    </w:p>
    <w:p w14:paraId="36D99D90" w14:textId="77777777" w:rsidR="002F34AB" w:rsidRDefault="002F34AB" w:rsidP="00694C52">
      <w:pPr>
        <w:ind w:left="709"/>
        <w:jc w:val="center"/>
        <w:rPr>
          <w:rFonts w:eastAsia="Calibri"/>
          <w:b/>
          <w:color w:val="auto"/>
          <w:shd w:val="clear" w:color="auto" w:fill="auto"/>
          <w:lang w:eastAsia="en-US"/>
        </w:rPr>
      </w:pPr>
    </w:p>
    <w:p w14:paraId="6D01C39E" w14:textId="77777777" w:rsidR="002F34AB" w:rsidRDefault="002F34AB" w:rsidP="00694C52">
      <w:pPr>
        <w:ind w:left="709"/>
        <w:jc w:val="center"/>
        <w:rPr>
          <w:rFonts w:eastAsia="Calibri"/>
          <w:b/>
          <w:color w:val="auto"/>
          <w:shd w:val="clear" w:color="auto" w:fill="auto"/>
          <w:lang w:eastAsia="en-US"/>
        </w:rPr>
      </w:pPr>
    </w:p>
    <w:p w14:paraId="46EE772E" w14:textId="77777777" w:rsidR="002F34AB" w:rsidRPr="00AD35E6" w:rsidRDefault="002F34AB" w:rsidP="00694C52">
      <w:pPr>
        <w:ind w:left="709"/>
        <w:jc w:val="center"/>
        <w:rPr>
          <w:rFonts w:eastAsia="Calibri"/>
          <w:b/>
          <w:color w:val="auto"/>
          <w:shd w:val="clear" w:color="auto" w:fill="auto"/>
          <w:lang w:eastAsia="en-US"/>
        </w:rPr>
      </w:pPr>
    </w:p>
    <w:p w14:paraId="11650C8A" w14:textId="77777777" w:rsidR="00E270AF" w:rsidRPr="00AD35E6" w:rsidRDefault="00E270AF" w:rsidP="00694C52">
      <w:pPr>
        <w:ind w:left="709"/>
        <w:jc w:val="center"/>
        <w:rPr>
          <w:rFonts w:eastAsia="Calibri"/>
          <w:b/>
          <w:color w:val="auto"/>
          <w:shd w:val="clear" w:color="auto" w:fill="auto"/>
          <w:lang w:eastAsia="en-US"/>
        </w:rPr>
      </w:pP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607CF939"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r w:rsidR="00B75682" w:rsidRPr="00B75682">
              <w:rPr>
                <w:color w:val="auto"/>
                <w:sz w:val="21"/>
                <w:szCs w:val="21"/>
                <w:shd w:val="clear" w:color="auto" w:fill="FFFFFF"/>
              </w:rPr>
              <w:t xml:space="preserve">стационарного антифрикционного кольца для гидравлической части насосного агрегата </w:t>
            </w:r>
            <w:proofErr w:type="spellStart"/>
            <w:r w:rsidR="00B75682" w:rsidRPr="00B75682">
              <w:rPr>
                <w:color w:val="auto"/>
                <w:sz w:val="21"/>
                <w:szCs w:val="21"/>
                <w:shd w:val="clear" w:color="auto" w:fill="FFFFFF"/>
              </w:rPr>
              <w:t>Flygt</w:t>
            </w:r>
            <w:proofErr w:type="spellEnd"/>
            <w:r w:rsidR="00B75682" w:rsidRPr="00B75682">
              <w:rPr>
                <w:color w:val="auto"/>
                <w:sz w:val="21"/>
                <w:szCs w:val="21"/>
                <w:shd w:val="clear" w:color="auto" w:fill="FFFFFF"/>
              </w:rPr>
              <w:t xml:space="preserve"> СZ 3312/765-1161143</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0F7AFC96"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B75682" w:rsidRPr="00B75682">
              <w:rPr>
                <w:rFonts w:eastAsia="Calibri"/>
                <w:color w:val="auto"/>
                <w:sz w:val="21"/>
                <w:szCs w:val="21"/>
                <w:shd w:val="clear" w:color="auto" w:fill="auto"/>
                <w:lang w:eastAsia="en-US"/>
              </w:rPr>
              <w:t>28.13.31.110</w:t>
            </w:r>
            <w:proofErr w:type="gramEnd"/>
            <w:r w:rsidR="00B75682" w:rsidRPr="00B75682">
              <w:rPr>
                <w:rFonts w:eastAsia="Calibri"/>
                <w:color w:val="auto"/>
                <w:sz w:val="21"/>
                <w:szCs w:val="21"/>
                <w:shd w:val="clear" w:color="auto" w:fill="auto"/>
                <w:lang w:eastAsia="en-US"/>
              </w:rPr>
              <w:t xml:space="preserve"> Комплектующие (запасные части) насосов, не имеющие самостоятельных группировок</w:t>
            </w:r>
          </w:p>
          <w:p w14:paraId="105C2FB8" w14:textId="2489F3A4"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3D59DB" w:rsidRPr="003D59DB">
              <w:rPr>
                <w:rFonts w:eastAsia="Calibri"/>
                <w:bCs/>
                <w:color w:val="auto"/>
                <w:sz w:val="21"/>
                <w:szCs w:val="21"/>
                <w:shd w:val="clear" w:color="auto" w:fill="auto"/>
                <w:lang w:eastAsia="en-US"/>
              </w:rPr>
              <w:t>28.13 Производство прочих насосов и компрессоров</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1364B684"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3D59DB" w:rsidRPr="003D59DB">
              <w:rPr>
                <w:rFonts w:ascii="Times New Roman" w:eastAsia="Times New Roman" w:hAnsi="Times New Roman"/>
                <w:sz w:val="21"/>
                <w:szCs w:val="21"/>
              </w:rPr>
              <w:t>Поставка Товара осуществляется в течение 10 (десяти) рабочих дней с момента заключения Договора.</w:t>
            </w:r>
          </w:p>
          <w:p w14:paraId="089ED1D7" w14:textId="64E9BA8F"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3D59DB" w:rsidRPr="003D59DB">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6E510C8E" w:rsidR="00ED7183" w:rsidRPr="00AD35E6" w:rsidRDefault="00CF4C32" w:rsidP="00511394">
            <w:pPr>
              <w:rPr>
                <w:rFonts w:eastAsia="Calibri"/>
                <w:color w:val="auto"/>
                <w:sz w:val="21"/>
                <w:szCs w:val="21"/>
                <w:shd w:val="clear" w:color="auto" w:fill="auto"/>
                <w:lang w:eastAsia="en-US"/>
              </w:rPr>
            </w:pPr>
            <w:bookmarkStart w:id="11" w:name="_Hlk172622948"/>
            <w:r>
              <w:rPr>
                <w:rFonts w:eastAsia="Calibri"/>
                <w:color w:val="auto"/>
                <w:sz w:val="21"/>
                <w:szCs w:val="21"/>
                <w:shd w:val="clear" w:color="auto" w:fill="auto"/>
                <w:lang w:eastAsia="en-US"/>
              </w:rPr>
              <w:t>263 333</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Двести шестьдесят три тысячи триста тридцать три</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33</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bookmarkEnd w:id="11"/>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5DD2D81A" w:rsidR="00A231FB" w:rsidRDefault="00CF4C32"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 штука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895FC4" w:rsidRDefault="00DE66B0" w:rsidP="00694C52">
            <w:pPr>
              <w:jc w:val="left"/>
              <w:rPr>
                <w:rFonts w:eastAsia="Calibri"/>
                <w:color w:val="auto"/>
                <w:sz w:val="21"/>
                <w:szCs w:val="21"/>
                <w:shd w:val="clear" w:color="auto" w:fill="auto"/>
                <w:lang w:eastAsia="en-US"/>
              </w:rPr>
            </w:pPr>
            <w:r w:rsidRPr="00895FC4">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895FC4" w:rsidRDefault="00694C52" w:rsidP="00694C52">
            <w:pPr>
              <w:jc w:val="left"/>
              <w:rPr>
                <w:rFonts w:eastAsia="Calibri"/>
                <w:color w:val="auto"/>
                <w:sz w:val="21"/>
                <w:szCs w:val="21"/>
                <w:shd w:val="clear" w:color="auto" w:fill="auto"/>
                <w:lang w:eastAsia="en-US"/>
              </w:rPr>
            </w:pPr>
            <w:r w:rsidRPr="00895FC4">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528A4614" w:rsidR="00694C52" w:rsidRPr="00895FC4" w:rsidRDefault="00895FC4" w:rsidP="00FF274D">
            <w:pPr>
              <w:rPr>
                <w:rFonts w:eastAsia="Calibri"/>
                <w:color w:val="auto"/>
                <w:sz w:val="21"/>
                <w:szCs w:val="21"/>
                <w:shd w:val="clear" w:color="auto" w:fill="auto"/>
                <w:lang w:eastAsia="en-US"/>
              </w:rPr>
            </w:pPr>
            <w:r w:rsidRPr="00895FC4">
              <w:rPr>
                <w:rFonts w:eastAsia="Times New Roman"/>
                <w:color w:val="000000"/>
                <w:sz w:val="21"/>
                <w:szCs w:val="21"/>
                <w:shd w:val="clear" w:color="auto" w:fill="auto"/>
              </w:rPr>
              <w:t xml:space="preserve">Цена Товара включает в себя </w:t>
            </w:r>
            <w:proofErr w:type="gramStart"/>
            <w:r w:rsidRPr="00895FC4">
              <w:rPr>
                <w:rFonts w:eastAsia="Times New Roman"/>
                <w:color w:val="000000"/>
                <w:sz w:val="21"/>
                <w:szCs w:val="21"/>
                <w:shd w:val="clear" w:color="auto" w:fill="auto"/>
              </w:rPr>
              <w:t>все расходы</w:t>
            </w:r>
            <w:proofErr w:type="gramEnd"/>
            <w:r w:rsidRPr="00895FC4">
              <w:rPr>
                <w:rFonts w:eastAsia="Times New Roman"/>
                <w:color w:val="000000"/>
                <w:sz w:val="21"/>
                <w:szCs w:val="21"/>
                <w:shd w:val="clear" w:color="auto" w:fill="auto"/>
              </w:rPr>
              <w:t xml:space="preserve"> связанные с поставкой Товара, в том числе стоимость Товара, расходы на доставку, уплату таможенных пошлин, налогов, сборов и иных платежей, которые являются </w:t>
            </w:r>
            <w:r w:rsidRPr="00895FC4">
              <w:rPr>
                <w:rFonts w:eastAsia="Times New Roman"/>
                <w:color w:val="000000"/>
                <w:sz w:val="21"/>
                <w:szCs w:val="21"/>
                <w:shd w:val="clear" w:color="auto" w:fill="auto"/>
              </w:rPr>
              <w:lastRenderedPageBreak/>
              <w:t>обязательными в соответствии с действующим законодательством Российской Федерации.</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7777777"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7777777"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77777777"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w:t>
            </w:r>
            <w:r w:rsidRPr="00AD35E6">
              <w:rPr>
                <w:rFonts w:eastAsia="Calibri"/>
                <w:color w:val="auto"/>
                <w:sz w:val="20"/>
                <w:szCs w:val="20"/>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76F87A61"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14:paraId="357BD898" w14:textId="77777777"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w:t>
            </w:r>
            <w:r w:rsidRPr="00AD35E6">
              <w:rPr>
                <w:rFonts w:eastAsia="Calibri"/>
                <w:bCs/>
                <w:color w:val="auto"/>
                <w:sz w:val="21"/>
                <w:szCs w:val="21"/>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6AE1F047" w:rsidR="00780BBD" w:rsidRPr="00AD35E6" w:rsidRDefault="00895FC4" w:rsidP="009D788F">
            <w:pPr>
              <w:rPr>
                <w:rFonts w:eastAsia="Calibri"/>
                <w:color w:val="auto"/>
                <w:sz w:val="21"/>
                <w:szCs w:val="21"/>
                <w:shd w:val="clear" w:color="auto" w:fill="auto"/>
                <w:lang w:eastAsia="en-US"/>
              </w:rPr>
            </w:pPr>
            <w:r w:rsidRPr="00895FC4">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01E8248C"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D32073">
              <w:rPr>
                <w:rFonts w:eastAsia="Calibri"/>
                <w:color w:val="auto"/>
                <w:sz w:val="21"/>
                <w:szCs w:val="21"/>
                <w:shd w:val="clear" w:color="auto" w:fill="auto"/>
                <w:lang w:eastAsia="en-US"/>
              </w:rPr>
              <w:t>11</w:t>
            </w:r>
            <w:r w:rsidRPr="00AD35E6">
              <w:rPr>
                <w:rFonts w:eastAsia="Calibri"/>
                <w:color w:val="auto"/>
                <w:sz w:val="21"/>
                <w:szCs w:val="21"/>
                <w:shd w:val="clear" w:color="auto" w:fill="auto"/>
                <w:lang w:eastAsia="en-US"/>
              </w:rPr>
              <w:t xml:space="preserve">» </w:t>
            </w:r>
            <w:r w:rsidR="00D32073">
              <w:rPr>
                <w:rFonts w:eastAsia="Calibri"/>
                <w:color w:val="auto"/>
                <w:sz w:val="21"/>
                <w:szCs w:val="21"/>
                <w:shd w:val="clear" w:color="auto" w:fill="auto"/>
                <w:lang w:eastAsia="en-US"/>
              </w:rPr>
              <w:t>ноября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w:t>
            </w:r>
          </w:p>
          <w:p w14:paraId="13110C0A" w14:textId="10EB242C"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D32073">
              <w:rPr>
                <w:rFonts w:eastAsia="Calibri"/>
                <w:color w:val="auto"/>
                <w:sz w:val="21"/>
                <w:szCs w:val="21"/>
                <w:shd w:val="clear" w:color="auto" w:fill="auto"/>
                <w:lang w:eastAsia="en-US"/>
              </w:rPr>
              <w:t>18</w:t>
            </w:r>
            <w:r w:rsidRPr="00AD35E6">
              <w:rPr>
                <w:rFonts w:eastAsia="Calibri"/>
                <w:color w:val="auto"/>
                <w:sz w:val="21"/>
                <w:szCs w:val="21"/>
                <w:shd w:val="clear" w:color="auto" w:fill="auto"/>
                <w:lang w:eastAsia="en-US"/>
              </w:rPr>
              <w:t xml:space="preserve">» </w:t>
            </w:r>
            <w:r w:rsidR="00D32073">
              <w:rPr>
                <w:rFonts w:eastAsia="Calibri"/>
                <w:color w:val="auto"/>
                <w:sz w:val="21"/>
                <w:szCs w:val="21"/>
                <w:shd w:val="clear" w:color="auto" w:fill="auto"/>
                <w:lang w:eastAsia="en-US"/>
              </w:rPr>
              <w:t>ноября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1B1CDE1A"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D32073">
              <w:rPr>
                <w:rFonts w:eastAsia="Calibri"/>
                <w:b/>
                <w:color w:val="auto"/>
                <w:sz w:val="21"/>
                <w:szCs w:val="21"/>
                <w:shd w:val="clear" w:color="auto" w:fill="auto"/>
                <w:lang w:eastAsia="en-US"/>
              </w:rPr>
              <w:t>11</w:t>
            </w:r>
            <w:r w:rsidRPr="00AD35E6">
              <w:rPr>
                <w:rFonts w:eastAsia="Calibri"/>
                <w:b/>
                <w:color w:val="auto"/>
                <w:sz w:val="21"/>
                <w:szCs w:val="21"/>
                <w:shd w:val="clear" w:color="auto" w:fill="auto"/>
                <w:lang w:eastAsia="en-US"/>
              </w:rPr>
              <w:t xml:space="preserve">» </w:t>
            </w:r>
            <w:r w:rsidR="00D32073">
              <w:rPr>
                <w:rFonts w:eastAsia="Calibri"/>
                <w:b/>
                <w:color w:val="auto"/>
                <w:sz w:val="21"/>
                <w:szCs w:val="21"/>
                <w:shd w:val="clear" w:color="auto" w:fill="auto"/>
                <w:lang w:eastAsia="en-US"/>
              </w:rPr>
              <w:t>ноября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p w14:paraId="4D952456" w14:textId="5CC3703D"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D32073">
              <w:rPr>
                <w:rFonts w:eastAsia="Calibri"/>
                <w:b/>
                <w:color w:val="auto"/>
                <w:sz w:val="21"/>
                <w:szCs w:val="21"/>
                <w:shd w:val="clear" w:color="auto" w:fill="auto"/>
                <w:lang w:eastAsia="en-US"/>
              </w:rPr>
              <w:t>19</w:t>
            </w:r>
            <w:r w:rsidRPr="00AD35E6">
              <w:rPr>
                <w:rFonts w:eastAsia="Calibri"/>
                <w:b/>
                <w:color w:val="auto"/>
                <w:sz w:val="21"/>
                <w:szCs w:val="21"/>
                <w:shd w:val="clear" w:color="auto" w:fill="auto"/>
                <w:lang w:eastAsia="en-US"/>
              </w:rPr>
              <w:t xml:space="preserve">» </w:t>
            </w:r>
            <w:r w:rsidR="00D32073">
              <w:rPr>
                <w:rFonts w:eastAsia="Calibri"/>
                <w:b/>
                <w:color w:val="auto"/>
                <w:sz w:val="21"/>
                <w:szCs w:val="21"/>
                <w:shd w:val="clear" w:color="auto" w:fill="auto"/>
                <w:lang w:eastAsia="en-US"/>
              </w:rPr>
              <w:t>ноября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7A547F40" w:rsidR="00694C52" w:rsidRPr="00AD35E6" w:rsidRDefault="00416855" w:rsidP="00216B42">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D32073">
              <w:rPr>
                <w:rFonts w:eastAsia="Calibri"/>
                <w:b/>
                <w:color w:val="auto"/>
                <w:sz w:val="21"/>
                <w:szCs w:val="21"/>
                <w:shd w:val="clear" w:color="auto" w:fill="auto"/>
                <w:lang w:eastAsia="en-US"/>
              </w:rPr>
              <w:t>21</w:t>
            </w:r>
            <w:r w:rsidRPr="00AD35E6">
              <w:rPr>
                <w:rFonts w:eastAsia="Calibri"/>
                <w:b/>
                <w:color w:val="auto"/>
                <w:sz w:val="21"/>
                <w:szCs w:val="21"/>
                <w:shd w:val="clear" w:color="auto" w:fill="auto"/>
                <w:lang w:eastAsia="en-US"/>
              </w:rPr>
              <w:t xml:space="preserve">» </w:t>
            </w:r>
            <w:r w:rsidR="00D32073">
              <w:rPr>
                <w:rFonts w:eastAsia="Calibri"/>
                <w:b/>
                <w:color w:val="auto"/>
                <w:sz w:val="21"/>
                <w:szCs w:val="21"/>
                <w:shd w:val="clear" w:color="auto" w:fill="auto"/>
                <w:lang w:eastAsia="en-US"/>
              </w:rPr>
              <w:t>ноября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2FA9F14F" w:rsidR="00364486" w:rsidRPr="00AD35E6" w:rsidRDefault="00D32073"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25.11</w:t>
            </w:r>
            <w:r w:rsidR="007228E6">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30C574A2" w:rsidR="00694C52" w:rsidRPr="00AD35E6" w:rsidRDefault="00D32073"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26.11</w:t>
            </w:r>
            <w:r w:rsidR="007228E6">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441B041" w14:textId="77777777"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271392C5"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4F24B49"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w:t>
            </w:r>
            <w:r w:rsidRPr="00AD35E6">
              <w:rPr>
                <w:rFonts w:eastAsia="Calibri"/>
                <w:color w:val="auto"/>
                <w:sz w:val="21"/>
                <w:szCs w:val="21"/>
                <w:shd w:val="clear" w:color="auto" w:fill="auto"/>
                <w:lang w:eastAsia="en-US"/>
              </w:rPr>
              <w:lastRenderedPageBreak/>
              <w:t xml:space="preserve">отклонения заявки на участие </w:t>
            </w:r>
            <w:proofErr w:type="gramStart"/>
            <w:r w:rsidRPr="00AD35E6">
              <w:rPr>
                <w:rFonts w:eastAsia="Calibri"/>
                <w:color w:val="auto"/>
                <w:sz w:val="21"/>
                <w:szCs w:val="21"/>
                <w:shd w:val="clear" w:color="auto" w:fill="auto"/>
                <w:lang w:eastAsia="en-US"/>
              </w:rPr>
              <w:t>в закупке</w:t>
            </w:r>
            <w:proofErr w:type="gramEnd"/>
            <w:r w:rsidRPr="00AD35E6">
              <w:rPr>
                <w:rFonts w:eastAsia="Calibri"/>
                <w:color w:val="auto"/>
                <w:sz w:val="21"/>
                <w:szCs w:val="21"/>
                <w:shd w:val="clear" w:color="auto" w:fill="auto"/>
                <w:lang w:eastAsia="en-US"/>
              </w:rPr>
              <w:t xml:space="preserve"> и такая заявка рассматривается как содержащая предложение о поставке иностранных товаров;</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AD35E6">
              <w:rPr>
                <w:rFonts w:eastAsia="Calibri"/>
                <w:bCs/>
                <w:color w:val="auto"/>
                <w:sz w:val="21"/>
                <w:szCs w:val="21"/>
                <w:shd w:val="clear" w:color="auto" w:fill="auto"/>
                <w:lang w:eastAsia="en-US"/>
              </w:rPr>
              <w:lastRenderedPageBreak/>
              <w:t>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77777777"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61807224"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895FC4" w:rsidRPr="00895FC4">
              <w:rPr>
                <w:rFonts w:eastAsia="Calibri"/>
                <w:color w:val="auto"/>
                <w:sz w:val="21"/>
                <w:szCs w:val="21"/>
                <w:shd w:val="clear" w:color="auto" w:fill="auto"/>
                <w:lang w:eastAsia="en-US"/>
              </w:rPr>
              <w:t>13 166 (Тринадцать тысяч сто шестьдесят шесть) рублей 67 копеек</w:t>
            </w:r>
            <w:r w:rsidR="00895FC4">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2561DB46"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895FC4" w:rsidRPr="00895FC4">
              <w:rPr>
                <w:rFonts w:eastAsia="Calibri"/>
                <w:color w:val="auto"/>
                <w:sz w:val="21"/>
                <w:szCs w:val="21"/>
                <w:shd w:val="clear" w:color="auto" w:fill="auto"/>
                <w:lang w:eastAsia="en-US"/>
              </w:rPr>
              <w:t>19 750 (Девятнадцать тысяч семьсот пятьдесят) рублей 01 копейка</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3D06DCCF"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895FC4" w:rsidRPr="00895FC4">
              <w:rPr>
                <w:rFonts w:eastAsia="Calibri"/>
                <w:bCs/>
                <w:color w:val="auto"/>
                <w:sz w:val="21"/>
                <w:szCs w:val="21"/>
                <w:u w:val="single"/>
                <w:shd w:val="clear" w:color="auto" w:fill="auto"/>
                <w:lang w:eastAsia="en-US"/>
              </w:rPr>
              <w:t xml:space="preserve">«Обеспечение исполнения Договора на поставку стационарного антифрикционного кольца для гидравлической части насосного агрегата </w:t>
            </w:r>
            <w:proofErr w:type="spellStart"/>
            <w:r w:rsidR="00895FC4" w:rsidRPr="00895FC4">
              <w:rPr>
                <w:rFonts w:eastAsia="Calibri"/>
                <w:bCs/>
                <w:color w:val="auto"/>
                <w:sz w:val="21"/>
                <w:szCs w:val="21"/>
                <w:u w:val="single"/>
                <w:shd w:val="clear" w:color="auto" w:fill="auto"/>
                <w:lang w:eastAsia="en-US"/>
              </w:rPr>
              <w:t>Flygt</w:t>
            </w:r>
            <w:proofErr w:type="spellEnd"/>
            <w:r w:rsidR="00895FC4" w:rsidRPr="00895FC4">
              <w:rPr>
                <w:rFonts w:eastAsia="Calibri"/>
                <w:bCs/>
                <w:color w:val="auto"/>
                <w:sz w:val="21"/>
                <w:szCs w:val="21"/>
                <w:u w:val="single"/>
                <w:shd w:val="clear" w:color="auto" w:fill="auto"/>
                <w:lang w:eastAsia="en-US"/>
              </w:rPr>
              <w:t xml:space="preserve"> СZ 3312/765-1161143».</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w:t>
            </w:r>
            <w:r w:rsidRPr="00AD35E6">
              <w:rPr>
                <w:rFonts w:eastAsia="Calibri"/>
                <w:color w:val="auto"/>
                <w:sz w:val="21"/>
                <w:szCs w:val="21"/>
                <w:shd w:val="clear" w:color="auto" w:fill="auto"/>
                <w:lang w:eastAsia="en-US"/>
              </w:rPr>
              <w:lastRenderedPageBreak/>
              <w:t>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77777777"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1C3A6C8F" w14:textId="77777777" w:rsidR="00895FC4" w:rsidRDefault="00895FC4" w:rsidP="009E2206">
      <w:pPr>
        <w:keepNext/>
        <w:keepLines/>
        <w:widowControl w:val="0"/>
        <w:ind w:firstLine="709"/>
        <w:jc w:val="center"/>
        <w:rPr>
          <w:rFonts w:eastAsia="Calibri"/>
          <w:b/>
          <w:color w:val="auto"/>
          <w:shd w:val="clear" w:color="auto" w:fill="auto"/>
          <w:lang w:eastAsia="en-US"/>
        </w:rPr>
      </w:pPr>
    </w:p>
    <w:p w14:paraId="0FF6C475" w14:textId="77777777" w:rsidR="00895FC4" w:rsidRPr="00895FC4" w:rsidRDefault="00895FC4" w:rsidP="00895FC4">
      <w:pPr>
        <w:widowControl w:val="0"/>
        <w:numPr>
          <w:ilvl w:val="0"/>
          <w:numId w:val="43"/>
        </w:numPr>
        <w:tabs>
          <w:tab w:val="clear" w:pos="720"/>
          <w:tab w:val="num" w:pos="360"/>
        </w:tabs>
        <w:suppressAutoHyphens/>
        <w:ind w:left="0" w:firstLine="360"/>
        <w:rPr>
          <w:rFonts w:eastAsia="Andale Sans UI" w:cs="Tahoma"/>
          <w:color w:val="auto"/>
          <w:kern w:val="2"/>
          <w:shd w:val="clear" w:color="auto" w:fill="auto"/>
        </w:rPr>
      </w:pPr>
      <w:r w:rsidRPr="00895FC4">
        <w:rPr>
          <w:rFonts w:eastAsia="Andale Sans UI" w:cs="Tahoma"/>
          <w:b/>
          <w:color w:val="auto"/>
          <w:kern w:val="2"/>
          <w:shd w:val="clear" w:color="auto" w:fill="auto"/>
        </w:rPr>
        <w:t xml:space="preserve">Наименование объекта закупки: </w:t>
      </w:r>
      <w:r w:rsidRPr="00895FC4">
        <w:rPr>
          <w:rFonts w:eastAsia="Andale Sans UI" w:cs="Tahoma"/>
          <w:b/>
          <w:bCs/>
          <w:color w:val="auto"/>
          <w:kern w:val="2"/>
          <w:shd w:val="clear" w:color="auto" w:fill="auto"/>
        </w:rPr>
        <w:t xml:space="preserve"> антифрикционное кольцо насосного агрегата СZ 3312/765-1161143 ( запчасть ) </w:t>
      </w:r>
      <w:r w:rsidRPr="00895FC4">
        <w:rPr>
          <w:rFonts w:eastAsia="Andale Sans UI" w:cs="Tahoma"/>
          <w:color w:val="auto"/>
          <w:kern w:val="2"/>
          <w:shd w:val="clear" w:color="auto" w:fill="auto"/>
        </w:rPr>
        <w:t>для нужд МУП «Водоканал»</w:t>
      </w:r>
    </w:p>
    <w:p w14:paraId="08DB77C7" w14:textId="77777777" w:rsidR="00895FC4" w:rsidRPr="00895FC4" w:rsidRDefault="00895FC4" w:rsidP="00895FC4">
      <w:pPr>
        <w:widowControl w:val="0"/>
        <w:numPr>
          <w:ilvl w:val="0"/>
          <w:numId w:val="43"/>
        </w:numPr>
        <w:tabs>
          <w:tab w:val="clear" w:pos="720"/>
          <w:tab w:val="num" w:pos="360"/>
        </w:tabs>
        <w:suppressAutoHyphens/>
        <w:ind w:left="0" w:firstLine="360"/>
        <w:rPr>
          <w:rFonts w:eastAsia="Andale Sans UI" w:cs="Tahoma"/>
          <w:b/>
          <w:bCs/>
          <w:color w:val="auto"/>
          <w:kern w:val="2"/>
          <w:shd w:val="clear" w:color="auto" w:fill="auto"/>
        </w:rPr>
      </w:pPr>
      <w:r w:rsidRPr="00895FC4">
        <w:rPr>
          <w:rFonts w:eastAsia="Andale Sans UI" w:cs="Tahoma"/>
          <w:b/>
          <w:bCs/>
          <w:color w:val="auto"/>
          <w:kern w:val="2"/>
          <w:shd w:val="clear" w:color="auto" w:fill="auto"/>
        </w:rPr>
        <w:t>Описание закупки:</w:t>
      </w:r>
      <w:r w:rsidRPr="00895FC4">
        <w:rPr>
          <w:rFonts w:ascii="OpenSans-Regular;Arial;sans-ser" w:eastAsia="Andale Sans UI" w:hAnsi="OpenSans-Regular;Arial;sans-ser" w:cs="Tahoma"/>
          <w:b/>
          <w:bCs/>
          <w:color w:val="000000"/>
          <w:kern w:val="2"/>
          <w:szCs w:val="28"/>
          <w:shd w:val="clear" w:color="auto" w:fill="auto"/>
        </w:rPr>
        <w:t xml:space="preserve"> </w:t>
      </w:r>
    </w:p>
    <w:p w14:paraId="668EB467" w14:textId="77777777" w:rsidR="00895FC4" w:rsidRPr="00895FC4" w:rsidRDefault="00895FC4" w:rsidP="00895FC4">
      <w:pPr>
        <w:suppressAutoHyphens/>
        <w:ind w:left="720"/>
        <w:rPr>
          <w:rFonts w:ascii="OpenSans-Regular;Arial;sans-ser" w:eastAsia="Andale Sans UI" w:hAnsi="OpenSans-Regular;Arial;sans-ser" w:cs="Tahoma"/>
          <w:b/>
          <w:bCs/>
          <w:color w:val="000000"/>
          <w:kern w:val="2"/>
          <w:szCs w:val="28"/>
          <w:shd w:val="clear" w:color="auto" w:fill="auto"/>
        </w:rPr>
      </w:pPr>
    </w:p>
    <w:tbl>
      <w:tblPr>
        <w:tblW w:w="10134"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0"/>
        <w:gridCol w:w="2686"/>
        <w:gridCol w:w="5528"/>
        <w:gridCol w:w="615"/>
        <w:gridCol w:w="855"/>
      </w:tblGrid>
      <w:tr w:rsidR="00895FC4" w:rsidRPr="00895FC4" w14:paraId="6F9F7E97" w14:textId="77777777" w:rsidTr="00895FC4">
        <w:trPr>
          <w:cantSplit/>
          <w:trHeight w:val="601"/>
        </w:trPr>
        <w:tc>
          <w:tcPr>
            <w:tcW w:w="450" w:type="dxa"/>
          </w:tcPr>
          <w:p w14:paraId="0BABCC95" w14:textId="77777777" w:rsidR="00895FC4" w:rsidRPr="00895FC4" w:rsidRDefault="00895FC4" w:rsidP="00895FC4">
            <w:pPr>
              <w:widowControl w:val="0"/>
              <w:suppressLineNumbers/>
              <w:suppressAutoHyphens/>
              <w:jc w:val="center"/>
              <w:rPr>
                <w:rFonts w:eastAsia="Andale Sans UI" w:cs="Tahoma"/>
                <w:bCs/>
                <w:color w:val="auto"/>
                <w:kern w:val="2"/>
                <w:sz w:val="22"/>
                <w:szCs w:val="22"/>
                <w:shd w:val="clear" w:color="auto" w:fill="auto"/>
              </w:rPr>
            </w:pPr>
            <w:r w:rsidRPr="00895FC4">
              <w:rPr>
                <w:rFonts w:eastAsia="Andale Sans UI" w:cs="Tahoma"/>
                <w:bCs/>
                <w:color w:val="auto"/>
                <w:kern w:val="2"/>
                <w:sz w:val="22"/>
                <w:szCs w:val="22"/>
                <w:shd w:val="clear" w:color="auto" w:fill="auto"/>
              </w:rPr>
              <w:t>№</w:t>
            </w:r>
          </w:p>
          <w:p w14:paraId="58D41897" w14:textId="77777777" w:rsidR="00895FC4" w:rsidRPr="00895FC4" w:rsidRDefault="00895FC4" w:rsidP="00895FC4">
            <w:pPr>
              <w:widowControl w:val="0"/>
              <w:suppressLineNumbers/>
              <w:suppressAutoHyphens/>
              <w:jc w:val="center"/>
              <w:rPr>
                <w:rFonts w:eastAsia="Andale Sans UI" w:cs="Tahoma"/>
                <w:bCs/>
                <w:color w:val="auto"/>
                <w:kern w:val="2"/>
                <w:sz w:val="22"/>
                <w:szCs w:val="22"/>
                <w:shd w:val="clear" w:color="auto" w:fill="auto"/>
              </w:rPr>
            </w:pPr>
            <w:proofErr w:type="spellStart"/>
            <w:r w:rsidRPr="00895FC4">
              <w:rPr>
                <w:rFonts w:eastAsia="Andale Sans UI" w:cs="Tahoma"/>
                <w:bCs/>
                <w:color w:val="auto"/>
                <w:kern w:val="2"/>
                <w:sz w:val="22"/>
                <w:szCs w:val="22"/>
                <w:shd w:val="clear" w:color="auto" w:fill="auto"/>
              </w:rPr>
              <w:t>пп</w:t>
            </w:r>
            <w:proofErr w:type="spellEnd"/>
          </w:p>
        </w:tc>
        <w:tc>
          <w:tcPr>
            <w:tcW w:w="2686" w:type="dxa"/>
          </w:tcPr>
          <w:p w14:paraId="5BC035FD" w14:textId="77777777" w:rsidR="00895FC4" w:rsidRPr="00895FC4" w:rsidRDefault="00895FC4" w:rsidP="00895FC4">
            <w:pPr>
              <w:widowControl w:val="0"/>
              <w:suppressLineNumbers/>
              <w:suppressAutoHyphens/>
              <w:snapToGrid w:val="0"/>
              <w:jc w:val="center"/>
              <w:rPr>
                <w:rFonts w:eastAsia="Andale Sans UI" w:cs="Tahoma"/>
                <w:bCs/>
                <w:color w:val="auto"/>
                <w:kern w:val="2"/>
                <w:sz w:val="22"/>
                <w:szCs w:val="22"/>
                <w:shd w:val="clear" w:color="auto" w:fill="auto"/>
              </w:rPr>
            </w:pPr>
            <w:proofErr w:type="spellStart"/>
            <w:r w:rsidRPr="00895FC4">
              <w:rPr>
                <w:rFonts w:eastAsia="Andale Sans UI" w:cs="Tahoma"/>
                <w:bCs/>
                <w:color w:val="auto"/>
                <w:kern w:val="2"/>
                <w:sz w:val="22"/>
                <w:szCs w:val="22"/>
                <w:shd w:val="clear" w:color="auto" w:fill="auto"/>
              </w:rPr>
              <w:t>Наименов</w:t>
            </w:r>
            <w:proofErr w:type="spellEnd"/>
            <w:r w:rsidRPr="00895FC4">
              <w:rPr>
                <w:rFonts w:eastAsia="Andale Sans UI" w:cs="Tahoma"/>
                <w:bCs/>
                <w:color w:val="auto"/>
                <w:kern w:val="2"/>
                <w:sz w:val="22"/>
                <w:szCs w:val="22"/>
                <w:shd w:val="clear" w:color="auto" w:fill="auto"/>
              </w:rPr>
              <w:t xml:space="preserve">. </w:t>
            </w:r>
          </w:p>
          <w:p w14:paraId="77E422A4" w14:textId="77777777" w:rsidR="00895FC4" w:rsidRPr="00895FC4" w:rsidRDefault="00895FC4" w:rsidP="00895FC4">
            <w:pPr>
              <w:widowControl w:val="0"/>
              <w:suppressLineNumbers/>
              <w:suppressAutoHyphens/>
              <w:jc w:val="center"/>
              <w:rPr>
                <w:rFonts w:eastAsia="Andale Sans UI" w:cs="Tahoma"/>
                <w:bCs/>
                <w:color w:val="auto"/>
                <w:kern w:val="2"/>
                <w:sz w:val="22"/>
                <w:szCs w:val="22"/>
                <w:shd w:val="clear" w:color="auto" w:fill="auto"/>
              </w:rPr>
            </w:pPr>
            <w:r w:rsidRPr="00895FC4">
              <w:rPr>
                <w:rFonts w:eastAsia="Andale Sans UI" w:cs="Tahoma"/>
                <w:bCs/>
                <w:color w:val="auto"/>
                <w:kern w:val="2"/>
                <w:sz w:val="22"/>
                <w:szCs w:val="22"/>
                <w:shd w:val="clear" w:color="auto" w:fill="auto"/>
              </w:rPr>
              <w:t>товара</w:t>
            </w:r>
          </w:p>
        </w:tc>
        <w:tc>
          <w:tcPr>
            <w:tcW w:w="5528" w:type="dxa"/>
          </w:tcPr>
          <w:p w14:paraId="0611F7D3" w14:textId="77777777" w:rsidR="00895FC4" w:rsidRPr="00895FC4" w:rsidRDefault="00895FC4" w:rsidP="00895FC4">
            <w:pPr>
              <w:widowControl w:val="0"/>
              <w:suppressLineNumbers/>
              <w:suppressAutoHyphens/>
              <w:snapToGrid w:val="0"/>
              <w:jc w:val="left"/>
              <w:rPr>
                <w:rFonts w:eastAsia="Andale Sans UI" w:cs="Tahoma"/>
                <w:bCs/>
                <w:color w:val="auto"/>
                <w:kern w:val="2"/>
                <w:sz w:val="22"/>
                <w:szCs w:val="22"/>
                <w:shd w:val="clear" w:color="auto" w:fill="auto"/>
              </w:rPr>
            </w:pPr>
            <w:r w:rsidRPr="00895FC4">
              <w:rPr>
                <w:rFonts w:eastAsia="Andale Sans UI" w:cs="Tahoma"/>
                <w:bCs/>
                <w:color w:val="auto"/>
                <w:kern w:val="2"/>
                <w:sz w:val="22"/>
                <w:szCs w:val="22"/>
                <w:shd w:val="clear" w:color="auto" w:fill="auto"/>
              </w:rPr>
              <w:t>Характеристики товара</w:t>
            </w:r>
          </w:p>
        </w:tc>
        <w:tc>
          <w:tcPr>
            <w:tcW w:w="615" w:type="dxa"/>
          </w:tcPr>
          <w:p w14:paraId="7A5D1212" w14:textId="77777777" w:rsidR="00895FC4" w:rsidRPr="00895FC4" w:rsidRDefault="00895FC4" w:rsidP="00895FC4">
            <w:pPr>
              <w:widowControl w:val="0"/>
              <w:suppressLineNumbers/>
              <w:suppressAutoHyphens/>
              <w:jc w:val="center"/>
              <w:rPr>
                <w:rFonts w:eastAsia="Andale Sans UI" w:cs="Tahoma"/>
                <w:bCs/>
                <w:color w:val="auto"/>
                <w:kern w:val="2"/>
                <w:sz w:val="22"/>
                <w:szCs w:val="22"/>
                <w:shd w:val="clear" w:color="auto" w:fill="auto"/>
              </w:rPr>
            </w:pPr>
            <w:r w:rsidRPr="00895FC4">
              <w:rPr>
                <w:rFonts w:eastAsia="Andale Sans UI" w:cs="Tahoma"/>
                <w:bCs/>
                <w:color w:val="auto"/>
                <w:kern w:val="2"/>
                <w:sz w:val="22"/>
                <w:szCs w:val="22"/>
                <w:shd w:val="clear" w:color="auto" w:fill="auto"/>
              </w:rPr>
              <w:t>Ед.</w:t>
            </w:r>
          </w:p>
          <w:p w14:paraId="5F8B341F" w14:textId="77777777" w:rsidR="00895FC4" w:rsidRPr="00895FC4" w:rsidRDefault="00895FC4" w:rsidP="00895FC4">
            <w:pPr>
              <w:widowControl w:val="0"/>
              <w:suppressLineNumbers/>
              <w:suppressAutoHyphens/>
              <w:jc w:val="center"/>
              <w:rPr>
                <w:rFonts w:eastAsia="Andale Sans UI" w:cs="Tahoma"/>
                <w:bCs/>
                <w:color w:val="auto"/>
                <w:kern w:val="2"/>
                <w:sz w:val="22"/>
                <w:szCs w:val="22"/>
                <w:shd w:val="clear" w:color="auto" w:fill="auto"/>
              </w:rPr>
            </w:pPr>
            <w:r w:rsidRPr="00895FC4">
              <w:rPr>
                <w:rFonts w:eastAsia="Andale Sans UI" w:cs="Tahoma"/>
                <w:bCs/>
                <w:color w:val="auto"/>
                <w:kern w:val="2"/>
                <w:sz w:val="22"/>
                <w:szCs w:val="22"/>
                <w:shd w:val="clear" w:color="auto" w:fill="auto"/>
              </w:rPr>
              <w:t>изм</w:t>
            </w:r>
          </w:p>
          <w:p w14:paraId="7A5B8591" w14:textId="77777777" w:rsidR="00895FC4" w:rsidRPr="00895FC4" w:rsidRDefault="00895FC4" w:rsidP="00895FC4">
            <w:pPr>
              <w:widowControl w:val="0"/>
              <w:suppressLineNumbers/>
              <w:suppressAutoHyphens/>
              <w:jc w:val="center"/>
              <w:rPr>
                <w:rFonts w:eastAsia="Andale Sans UI" w:cs="Tahoma"/>
                <w:bCs/>
                <w:color w:val="auto"/>
                <w:kern w:val="2"/>
                <w:sz w:val="22"/>
                <w:szCs w:val="22"/>
                <w:shd w:val="clear" w:color="auto" w:fill="auto"/>
              </w:rPr>
            </w:pPr>
          </w:p>
        </w:tc>
        <w:tc>
          <w:tcPr>
            <w:tcW w:w="855" w:type="dxa"/>
          </w:tcPr>
          <w:p w14:paraId="241FF2A1" w14:textId="77777777" w:rsidR="00895FC4" w:rsidRPr="00895FC4" w:rsidRDefault="00895FC4" w:rsidP="00895FC4">
            <w:pPr>
              <w:widowControl w:val="0"/>
              <w:suppressLineNumbers/>
              <w:suppressAutoHyphens/>
              <w:jc w:val="center"/>
              <w:rPr>
                <w:rFonts w:eastAsia="Andale Sans UI" w:cs="Tahoma"/>
                <w:bCs/>
                <w:color w:val="auto"/>
                <w:kern w:val="2"/>
                <w:sz w:val="22"/>
                <w:szCs w:val="22"/>
                <w:shd w:val="clear" w:color="auto" w:fill="auto"/>
              </w:rPr>
            </w:pPr>
            <w:r w:rsidRPr="00895FC4">
              <w:rPr>
                <w:rFonts w:eastAsia="Andale Sans UI" w:cs="Tahoma"/>
                <w:bCs/>
                <w:color w:val="auto"/>
                <w:kern w:val="2"/>
                <w:sz w:val="22"/>
                <w:szCs w:val="22"/>
                <w:shd w:val="clear" w:color="auto" w:fill="auto"/>
              </w:rPr>
              <w:t>Кол.</w:t>
            </w:r>
          </w:p>
          <w:p w14:paraId="78ABD424" w14:textId="77777777" w:rsidR="00895FC4" w:rsidRPr="00895FC4" w:rsidRDefault="00895FC4" w:rsidP="00895FC4">
            <w:pPr>
              <w:widowControl w:val="0"/>
              <w:suppressLineNumbers/>
              <w:suppressAutoHyphens/>
              <w:jc w:val="center"/>
              <w:rPr>
                <w:rFonts w:eastAsia="Andale Sans UI" w:cs="Tahoma"/>
                <w:bCs/>
                <w:color w:val="auto"/>
                <w:kern w:val="2"/>
                <w:sz w:val="22"/>
                <w:szCs w:val="22"/>
                <w:shd w:val="clear" w:color="auto" w:fill="auto"/>
              </w:rPr>
            </w:pPr>
          </w:p>
        </w:tc>
      </w:tr>
      <w:tr w:rsidR="00895FC4" w:rsidRPr="00895FC4" w14:paraId="2E857EC8" w14:textId="77777777" w:rsidTr="00895FC4">
        <w:trPr>
          <w:cantSplit/>
        </w:trPr>
        <w:tc>
          <w:tcPr>
            <w:tcW w:w="450" w:type="dxa"/>
          </w:tcPr>
          <w:p w14:paraId="54C86542" w14:textId="77777777" w:rsidR="00895FC4" w:rsidRPr="00895FC4" w:rsidRDefault="00895FC4" w:rsidP="00895FC4">
            <w:pPr>
              <w:widowControl w:val="0"/>
              <w:suppressAutoHyphens/>
              <w:snapToGrid w:val="0"/>
              <w:spacing w:line="100" w:lineRule="atLeast"/>
              <w:jc w:val="left"/>
              <w:rPr>
                <w:rFonts w:eastAsia="Andale Sans UI" w:cs="Tahoma"/>
                <w:color w:val="auto"/>
                <w:kern w:val="2"/>
                <w:shd w:val="clear" w:color="auto" w:fill="auto"/>
              </w:rPr>
            </w:pPr>
            <w:r w:rsidRPr="00895FC4">
              <w:rPr>
                <w:rFonts w:eastAsia="Andale Sans UI" w:cs="Tahoma"/>
                <w:color w:val="auto"/>
                <w:kern w:val="2"/>
                <w:shd w:val="clear" w:color="auto" w:fill="auto"/>
              </w:rPr>
              <w:t>1.</w:t>
            </w:r>
          </w:p>
        </w:tc>
        <w:tc>
          <w:tcPr>
            <w:tcW w:w="2686" w:type="dxa"/>
          </w:tcPr>
          <w:p w14:paraId="26E17F4D" w14:textId="65FE457B" w:rsidR="00895FC4" w:rsidRPr="00895FC4" w:rsidRDefault="00895FC4" w:rsidP="00895FC4">
            <w:pPr>
              <w:suppressAutoHyphens/>
              <w:autoSpaceDE w:val="0"/>
              <w:snapToGrid w:val="0"/>
              <w:rPr>
                <w:rFonts w:eastAsia="Andale Sans UI" w:cs="Calibri"/>
                <w:color w:val="000000"/>
                <w:kern w:val="2"/>
                <w:shd w:val="clear" w:color="auto" w:fill="FFFFFF"/>
                <w:lang w:eastAsia="en-US" w:bidi="en-US"/>
              </w:rPr>
            </w:pPr>
            <w:r w:rsidRPr="00895FC4">
              <w:rPr>
                <w:rFonts w:eastAsia="Andale Sans UI" w:cs="Calibri"/>
                <w:color w:val="000000"/>
                <w:kern w:val="2"/>
                <w:shd w:val="clear" w:color="auto" w:fill="FFFFFF"/>
                <w:lang w:eastAsia="en-US" w:bidi="en-US"/>
              </w:rPr>
              <w:t xml:space="preserve">Стационарное антифрикционное кольцо для гидравлической части (улитки </w:t>
            </w:r>
            <w:proofErr w:type="gramStart"/>
            <w:r w:rsidRPr="00895FC4">
              <w:rPr>
                <w:rFonts w:eastAsia="Andale Sans UI" w:cs="Calibri"/>
                <w:color w:val="000000"/>
                <w:kern w:val="2"/>
                <w:shd w:val="clear" w:color="auto" w:fill="FFFFFF"/>
                <w:lang w:eastAsia="en-US" w:bidi="en-US"/>
              </w:rPr>
              <w:t xml:space="preserve">насоса)   </w:t>
            </w:r>
            <w:proofErr w:type="gramEnd"/>
            <w:r w:rsidRPr="00895FC4">
              <w:rPr>
                <w:rFonts w:eastAsia="Andale Sans UI" w:cs="Calibri"/>
                <w:color w:val="000000"/>
                <w:kern w:val="2"/>
                <w:shd w:val="clear" w:color="auto" w:fill="FFFFFF"/>
                <w:lang w:eastAsia="en-US" w:bidi="en-US"/>
              </w:rPr>
              <w:t xml:space="preserve">насосного агрегата </w:t>
            </w:r>
            <w:proofErr w:type="spellStart"/>
            <w:r w:rsidRPr="00895FC4">
              <w:rPr>
                <w:rFonts w:eastAsia="Andale Sans UI" w:cs="Calibri"/>
                <w:color w:val="000000"/>
                <w:kern w:val="2"/>
                <w:shd w:val="clear" w:color="auto" w:fill="FFFFFF"/>
                <w:lang w:val="en-US" w:eastAsia="en-US" w:bidi="en-US"/>
              </w:rPr>
              <w:t>Flygt</w:t>
            </w:r>
            <w:proofErr w:type="spellEnd"/>
            <w:r w:rsidRPr="00895FC4">
              <w:rPr>
                <w:rFonts w:eastAsia="Andale Sans UI" w:cs="Calibri"/>
                <w:color w:val="000000"/>
                <w:kern w:val="2"/>
                <w:shd w:val="clear" w:color="auto" w:fill="FFFFFF"/>
                <w:lang w:eastAsia="en-US" w:bidi="en-US"/>
              </w:rPr>
              <w:t xml:space="preserve"> СZ 3312/765-1161143</w:t>
            </w:r>
          </w:p>
        </w:tc>
        <w:tc>
          <w:tcPr>
            <w:tcW w:w="5528" w:type="dxa"/>
          </w:tcPr>
          <w:p w14:paraId="33DD7D26" w14:textId="77777777" w:rsidR="00895FC4" w:rsidRPr="00895FC4" w:rsidRDefault="00895FC4" w:rsidP="00895FC4">
            <w:pPr>
              <w:suppressAutoHyphens/>
              <w:autoSpaceDE w:val="0"/>
              <w:snapToGrid w:val="0"/>
              <w:jc w:val="left"/>
              <w:rPr>
                <w:rFonts w:eastAsia="Andale Sans UI" w:cs="Arial"/>
                <w:color w:val="000000"/>
                <w:kern w:val="2"/>
                <w:shd w:val="clear" w:color="auto" w:fill="FFFFFF"/>
                <w:lang w:eastAsia="en-US" w:bidi="en-US"/>
              </w:rPr>
            </w:pPr>
            <w:r w:rsidRPr="00895FC4">
              <w:rPr>
                <w:rFonts w:eastAsia="Andale Sans UI" w:cs="Arial"/>
                <w:color w:val="000000"/>
                <w:kern w:val="2"/>
                <w:shd w:val="clear" w:color="auto" w:fill="FFFFFF"/>
                <w:lang w:eastAsia="en-US" w:bidi="en-US"/>
              </w:rPr>
              <w:t xml:space="preserve">Конструктивные особенности </w:t>
            </w:r>
            <w:proofErr w:type="gramStart"/>
            <w:r w:rsidRPr="00895FC4">
              <w:rPr>
                <w:rFonts w:eastAsia="Andale Sans UI" w:cs="Arial"/>
                <w:color w:val="000000"/>
                <w:kern w:val="2"/>
                <w:shd w:val="clear" w:color="auto" w:fill="FFFFFF"/>
                <w:lang w:eastAsia="en-US" w:bidi="en-US"/>
              </w:rPr>
              <w:t>изделия:  сменное</w:t>
            </w:r>
            <w:proofErr w:type="gramEnd"/>
            <w:r w:rsidRPr="00895FC4">
              <w:rPr>
                <w:rFonts w:eastAsia="Andale Sans UI" w:cs="Arial"/>
                <w:color w:val="000000"/>
                <w:kern w:val="2"/>
                <w:shd w:val="clear" w:color="auto" w:fill="FFFFFF"/>
                <w:lang w:eastAsia="en-US" w:bidi="en-US"/>
              </w:rPr>
              <w:t xml:space="preserve"> бронзовое кольцо фиксированного размера, устанавливается в специальное посадочное гнездо корпуса насоса в районе </w:t>
            </w:r>
            <w:proofErr w:type="spellStart"/>
            <w:r w:rsidRPr="00895FC4">
              <w:rPr>
                <w:rFonts w:eastAsia="Andale Sans UI" w:cs="Arial"/>
                <w:color w:val="000000"/>
                <w:kern w:val="2"/>
                <w:shd w:val="clear" w:color="auto" w:fill="FFFFFF"/>
                <w:lang w:eastAsia="en-US" w:bidi="en-US"/>
              </w:rPr>
              <w:t>всаса</w:t>
            </w:r>
            <w:proofErr w:type="spellEnd"/>
            <w:r w:rsidRPr="00895FC4">
              <w:rPr>
                <w:rFonts w:eastAsia="Andale Sans UI" w:cs="Arial"/>
                <w:color w:val="000000"/>
                <w:kern w:val="2"/>
                <w:shd w:val="clear" w:color="auto" w:fill="FFFFFF"/>
                <w:lang w:eastAsia="en-US" w:bidi="en-US"/>
              </w:rPr>
              <w:t xml:space="preserve"> , предназначено для формирования определенного  зазора между компенсационным кольцом рабочего колеса и корпусом насоса. </w:t>
            </w:r>
          </w:p>
          <w:p w14:paraId="5316DBEB" w14:textId="77777777" w:rsidR="00895FC4" w:rsidRPr="00895FC4" w:rsidRDefault="00895FC4" w:rsidP="00895FC4">
            <w:pPr>
              <w:suppressAutoHyphens/>
              <w:jc w:val="left"/>
              <w:rPr>
                <w:rFonts w:eastAsia="Andale Sans UI" w:cs="Arial"/>
                <w:color w:val="000000"/>
                <w:kern w:val="2"/>
                <w:shd w:val="clear" w:color="auto" w:fill="auto"/>
                <w:lang w:eastAsia="en-US" w:bidi="en-US"/>
              </w:rPr>
            </w:pPr>
            <w:r w:rsidRPr="00895FC4">
              <w:rPr>
                <w:rFonts w:eastAsia="Andale Sans UI" w:cs="Arial"/>
                <w:color w:val="000000"/>
                <w:kern w:val="2"/>
                <w:shd w:val="clear" w:color="auto" w:fill="auto"/>
                <w:lang w:eastAsia="en-US" w:bidi="en-US"/>
              </w:rPr>
              <w:t>Вес, нетто (кг) 5,3</w:t>
            </w:r>
          </w:p>
          <w:p w14:paraId="2EFF9A4B" w14:textId="77777777" w:rsidR="00895FC4" w:rsidRPr="00895FC4" w:rsidRDefault="00895FC4" w:rsidP="00895FC4">
            <w:pPr>
              <w:widowControl w:val="0"/>
              <w:suppressAutoHyphens/>
              <w:jc w:val="left"/>
              <w:rPr>
                <w:rFonts w:eastAsia="Andale Sans UI" w:cs="Tahoma"/>
                <w:color w:val="auto"/>
                <w:kern w:val="2"/>
                <w:shd w:val="clear" w:color="auto" w:fill="auto"/>
              </w:rPr>
            </w:pPr>
            <w:r w:rsidRPr="00895FC4">
              <w:rPr>
                <w:rFonts w:eastAsia="Andale Sans UI" w:cs="Arial"/>
                <w:color w:val="000000"/>
                <w:kern w:val="2"/>
                <w:shd w:val="clear" w:color="auto" w:fill="auto"/>
              </w:rPr>
              <w:t>Материал изделия: Бронза (стандарт производителя М 0461.5204</w:t>
            </w:r>
            <w:r w:rsidRPr="00895FC4">
              <w:rPr>
                <w:rFonts w:eastAsia="Andale Sans UI" w:cs="Arial"/>
                <w:color w:val="auto"/>
                <w:kern w:val="2"/>
                <w:shd w:val="clear" w:color="auto" w:fill="auto"/>
              </w:rPr>
              <w:t>)</w:t>
            </w:r>
          </w:p>
          <w:p w14:paraId="1ECEF382" w14:textId="77777777" w:rsidR="00895FC4" w:rsidRPr="00895FC4" w:rsidRDefault="00895FC4" w:rsidP="00895FC4">
            <w:pPr>
              <w:widowControl w:val="0"/>
              <w:suppressAutoHyphens/>
              <w:autoSpaceDE w:val="0"/>
              <w:snapToGrid w:val="0"/>
              <w:jc w:val="left"/>
              <w:rPr>
                <w:rFonts w:eastAsia="Andale Sans UI" w:cs="Arial"/>
                <w:color w:val="000000"/>
                <w:kern w:val="2"/>
                <w:shd w:val="clear" w:color="auto" w:fill="FFFFFF"/>
              </w:rPr>
            </w:pPr>
            <w:r w:rsidRPr="00895FC4">
              <w:rPr>
                <w:rFonts w:eastAsia="Andale Sans UI" w:cs="Arial"/>
                <w:color w:val="000000"/>
                <w:kern w:val="2"/>
                <w:shd w:val="clear" w:color="auto" w:fill="FFFFFF"/>
              </w:rPr>
              <w:t>Комплектность поставки: Стационарное антифрикционное кольцо   поставляется с готовыми посадочными размерами под существующий корпус насоса.</w:t>
            </w:r>
          </w:p>
          <w:p w14:paraId="046087EA" w14:textId="77777777" w:rsidR="00895FC4" w:rsidRPr="00895FC4" w:rsidRDefault="00895FC4" w:rsidP="00895FC4">
            <w:pPr>
              <w:suppressAutoHyphens/>
              <w:autoSpaceDE w:val="0"/>
              <w:snapToGrid w:val="0"/>
              <w:jc w:val="left"/>
              <w:rPr>
                <w:rFonts w:eastAsia="Andale Sans UI" w:cs="Arial"/>
                <w:color w:val="000000"/>
                <w:kern w:val="2"/>
                <w:shd w:val="clear" w:color="auto" w:fill="FFFFFF"/>
                <w:lang w:eastAsia="en-US" w:bidi="en-US"/>
              </w:rPr>
            </w:pPr>
            <w:r w:rsidRPr="00895FC4">
              <w:rPr>
                <w:rFonts w:eastAsia="Andale Sans UI" w:cs="Arial"/>
                <w:color w:val="000000"/>
                <w:kern w:val="2"/>
                <w:shd w:val="clear" w:color="auto" w:fill="FFFFFF"/>
                <w:lang w:eastAsia="en-US" w:bidi="en-US"/>
              </w:rPr>
              <w:t>Заводской артикул изделия: 3148814</w:t>
            </w:r>
          </w:p>
        </w:tc>
        <w:tc>
          <w:tcPr>
            <w:tcW w:w="615" w:type="dxa"/>
          </w:tcPr>
          <w:p w14:paraId="064ACCA4" w14:textId="77777777" w:rsidR="00895FC4" w:rsidRPr="00895FC4" w:rsidRDefault="00895FC4" w:rsidP="00895FC4">
            <w:pPr>
              <w:widowControl w:val="0"/>
              <w:suppressAutoHyphens/>
              <w:autoSpaceDE w:val="0"/>
              <w:snapToGrid w:val="0"/>
              <w:jc w:val="center"/>
              <w:rPr>
                <w:rFonts w:eastAsia="Andale Sans UI" w:cs="Tahoma"/>
                <w:color w:val="000000"/>
                <w:spacing w:val="2"/>
                <w:kern w:val="2"/>
                <w:sz w:val="22"/>
                <w:szCs w:val="22"/>
                <w:shd w:val="clear" w:color="auto" w:fill="FFFFFF"/>
              </w:rPr>
            </w:pPr>
            <w:r w:rsidRPr="00895FC4">
              <w:rPr>
                <w:rFonts w:eastAsia="Andale Sans UI" w:cs="Tahoma"/>
                <w:color w:val="000000"/>
                <w:spacing w:val="2"/>
                <w:kern w:val="2"/>
                <w:sz w:val="22"/>
                <w:szCs w:val="22"/>
                <w:shd w:val="clear" w:color="auto" w:fill="FFFFFF"/>
              </w:rPr>
              <w:t>шт.</w:t>
            </w:r>
          </w:p>
        </w:tc>
        <w:tc>
          <w:tcPr>
            <w:tcW w:w="855" w:type="dxa"/>
          </w:tcPr>
          <w:p w14:paraId="7E995EA1" w14:textId="77777777" w:rsidR="00895FC4" w:rsidRPr="00895FC4" w:rsidRDefault="00895FC4" w:rsidP="00895FC4">
            <w:pPr>
              <w:widowControl w:val="0"/>
              <w:suppressAutoHyphens/>
              <w:autoSpaceDE w:val="0"/>
              <w:snapToGrid w:val="0"/>
              <w:jc w:val="center"/>
              <w:rPr>
                <w:rFonts w:eastAsia="Andale Sans UI" w:cs="Tahoma"/>
                <w:bCs/>
                <w:color w:val="000000"/>
                <w:kern w:val="2"/>
                <w:sz w:val="22"/>
                <w:szCs w:val="22"/>
                <w:shd w:val="clear" w:color="auto" w:fill="FFFFFF"/>
              </w:rPr>
            </w:pPr>
            <w:r w:rsidRPr="00895FC4">
              <w:rPr>
                <w:rFonts w:eastAsia="Andale Sans UI" w:cs="Tahoma"/>
                <w:bCs/>
                <w:color w:val="000000"/>
                <w:kern w:val="2"/>
                <w:sz w:val="22"/>
                <w:szCs w:val="22"/>
                <w:shd w:val="clear" w:color="auto" w:fill="FFFFFF"/>
              </w:rPr>
              <w:t>1</w:t>
            </w:r>
          </w:p>
        </w:tc>
      </w:tr>
    </w:tbl>
    <w:p w14:paraId="525D963F" w14:textId="2CF79D1C" w:rsidR="00895FC4" w:rsidRPr="00895FC4" w:rsidRDefault="00895FC4" w:rsidP="00895FC4">
      <w:pPr>
        <w:widowControl w:val="0"/>
        <w:tabs>
          <w:tab w:val="left" w:pos="720"/>
        </w:tabs>
        <w:suppressAutoHyphens/>
        <w:ind w:firstLine="426"/>
        <w:rPr>
          <w:rFonts w:eastAsia="Andale Sans UI" w:cs="Tahoma"/>
          <w:b/>
          <w:color w:val="auto"/>
          <w:kern w:val="2"/>
          <w:shd w:val="clear" w:color="auto" w:fill="auto"/>
        </w:rPr>
      </w:pPr>
      <w:r>
        <w:rPr>
          <w:rFonts w:eastAsia="Andale Sans UI" w:cs="Tahoma"/>
          <w:b/>
          <w:color w:val="auto"/>
          <w:kern w:val="2"/>
          <w:shd w:val="clear" w:color="auto" w:fill="auto"/>
        </w:rPr>
        <w:t>3.</w:t>
      </w:r>
      <w:r>
        <w:rPr>
          <w:rFonts w:eastAsia="Andale Sans UI" w:cs="Tahoma"/>
          <w:b/>
          <w:color w:val="auto"/>
          <w:kern w:val="2"/>
          <w:shd w:val="clear" w:color="auto" w:fill="auto"/>
        </w:rPr>
        <w:tab/>
      </w:r>
      <w:r w:rsidRPr="00895FC4">
        <w:rPr>
          <w:rFonts w:eastAsia="Andale Sans UI" w:cs="Tahoma"/>
          <w:b/>
          <w:color w:val="auto"/>
          <w:kern w:val="2"/>
          <w:shd w:val="clear" w:color="auto" w:fill="auto"/>
        </w:rPr>
        <w:t>Общие требования к Товару:</w:t>
      </w:r>
    </w:p>
    <w:p w14:paraId="6B59D5B0" w14:textId="4EB52131" w:rsidR="00895FC4" w:rsidRPr="00895FC4" w:rsidRDefault="00895FC4" w:rsidP="00895FC4">
      <w:pPr>
        <w:widowControl w:val="0"/>
        <w:tabs>
          <w:tab w:val="left" w:pos="851"/>
        </w:tabs>
        <w:suppressAutoHyphens/>
        <w:ind w:firstLine="567"/>
        <w:rPr>
          <w:rFonts w:eastAsia="Andale Sans UI" w:cs="Tahoma"/>
          <w:color w:val="auto"/>
          <w:kern w:val="2"/>
          <w:shd w:val="clear" w:color="auto" w:fill="auto"/>
        </w:rPr>
      </w:pPr>
      <w:r w:rsidRPr="00895FC4">
        <w:rPr>
          <w:rFonts w:eastAsia="Andale Sans UI" w:cs="Tahoma"/>
          <w:color w:val="auto"/>
          <w:kern w:val="2"/>
          <w:shd w:val="clear" w:color="auto" w:fill="auto"/>
        </w:rPr>
        <w:t>Весь товар должен быть новым,  не снятым с длительного хранения, не восстановленным, изготовленным не ранее чем в 2024 году, должен полностью соответствовать требованиям Технического задания.</w:t>
      </w:r>
    </w:p>
    <w:p w14:paraId="7067A2DE" w14:textId="4167D63D" w:rsidR="00895FC4" w:rsidRPr="00895FC4" w:rsidRDefault="00895FC4" w:rsidP="00895FC4">
      <w:pPr>
        <w:widowControl w:val="0"/>
        <w:suppressAutoHyphens/>
        <w:ind w:firstLine="567"/>
        <w:rPr>
          <w:rFonts w:eastAsia="Andale Sans UI" w:cs="Tahoma"/>
          <w:color w:val="auto"/>
          <w:kern w:val="2"/>
          <w:shd w:val="clear" w:color="auto" w:fill="auto"/>
        </w:rPr>
      </w:pPr>
      <w:r w:rsidRPr="00895FC4">
        <w:rPr>
          <w:rFonts w:eastAsia="Andale Sans UI" w:cs="Tahoma"/>
          <w:color w:val="000000"/>
          <w:kern w:val="2"/>
          <w:shd w:val="clear" w:color="auto" w:fill="FFFFFF"/>
        </w:rPr>
        <w:t>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w:t>
      </w:r>
    </w:p>
    <w:p w14:paraId="52E00812" w14:textId="4792C3B7" w:rsidR="00895FC4" w:rsidRPr="00895FC4" w:rsidRDefault="00895FC4" w:rsidP="00895FC4">
      <w:pPr>
        <w:widowControl w:val="0"/>
        <w:suppressAutoHyphens/>
        <w:ind w:firstLine="567"/>
        <w:rPr>
          <w:rFonts w:eastAsia="Andale Sans UI" w:cs="Tahoma"/>
          <w:color w:val="auto"/>
          <w:kern w:val="2"/>
          <w:shd w:val="clear" w:color="auto" w:fill="auto"/>
        </w:rPr>
      </w:pPr>
      <w:r w:rsidRPr="00895FC4">
        <w:rPr>
          <w:rFonts w:eastAsia="Andale Sans UI" w:cs="Tahoma"/>
          <w:color w:val="auto"/>
          <w:kern w:val="2"/>
          <w:shd w:val="clear" w:color="auto" w:fill="auto"/>
        </w:rPr>
        <w:t xml:space="preserve">Поставляемый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паспортов качества завода-изготовителя на Товар. Упаковка должна обеспечить сохранность товара при транспортировке и погрузочно-разгрузочных работах. </w:t>
      </w:r>
      <w:r w:rsidRPr="00895FC4">
        <w:rPr>
          <w:rFonts w:eastAsia="Andale Sans UI" w:cs="Tahoma"/>
          <w:color w:val="000000"/>
          <w:kern w:val="2"/>
          <w:shd w:val="clear" w:color="auto" w:fill="FFFFFF"/>
        </w:rPr>
        <w:t xml:space="preserve"> </w:t>
      </w:r>
    </w:p>
    <w:p w14:paraId="77A28A41" w14:textId="77777777" w:rsidR="00895FC4" w:rsidRPr="00895FC4" w:rsidRDefault="00895FC4" w:rsidP="00895FC4">
      <w:pPr>
        <w:widowControl w:val="0"/>
        <w:suppressAutoHyphens/>
        <w:spacing w:after="200"/>
        <w:ind w:firstLine="426"/>
        <w:contextualSpacing/>
        <w:jc w:val="left"/>
        <w:rPr>
          <w:rFonts w:eastAsia="Andale Sans UI" w:cs="Tahoma"/>
          <w:color w:val="auto"/>
          <w:kern w:val="2"/>
          <w:shd w:val="clear" w:color="auto" w:fill="auto"/>
          <w:lang w:eastAsia="ar-SA"/>
        </w:rPr>
      </w:pPr>
      <w:r w:rsidRPr="00895FC4">
        <w:rPr>
          <w:rFonts w:eastAsia="Andale Sans UI" w:cs="Tahoma"/>
          <w:b/>
          <w:bCs/>
          <w:color w:val="auto"/>
          <w:kern w:val="2"/>
          <w:shd w:val="clear" w:color="auto" w:fill="auto"/>
          <w:lang w:eastAsia="ar-SA"/>
        </w:rPr>
        <w:t>4.</w:t>
      </w:r>
      <w:r w:rsidRPr="00895FC4">
        <w:rPr>
          <w:rFonts w:eastAsia="Andale Sans UI" w:cs="Tahoma"/>
          <w:b/>
          <w:color w:val="auto"/>
          <w:kern w:val="2"/>
          <w:shd w:val="clear" w:color="auto" w:fill="auto"/>
          <w:lang w:eastAsia="ar-SA"/>
        </w:rPr>
        <w:t xml:space="preserve"> Условия, место доставки и срок поставки товара:</w:t>
      </w:r>
    </w:p>
    <w:p w14:paraId="5E1A5B67" w14:textId="77777777" w:rsidR="00895FC4" w:rsidRDefault="00895FC4" w:rsidP="00895FC4">
      <w:pPr>
        <w:widowControl w:val="0"/>
        <w:suppressAutoHyphens/>
        <w:spacing w:after="200"/>
        <w:ind w:firstLine="426"/>
        <w:contextualSpacing/>
        <w:rPr>
          <w:rFonts w:eastAsia="Andale Sans UI" w:cs="Tahoma"/>
          <w:bCs/>
          <w:color w:val="auto"/>
          <w:kern w:val="2"/>
          <w:shd w:val="clear" w:color="auto" w:fill="auto"/>
          <w:lang w:eastAsia="ar-SA"/>
        </w:rPr>
      </w:pPr>
      <w:r w:rsidRPr="00895FC4">
        <w:rPr>
          <w:rFonts w:eastAsia="Andale Sans UI" w:cs="Tahoma"/>
          <w:color w:val="auto"/>
          <w:kern w:val="2"/>
          <w:shd w:val="clear" w:color="auto" w:fill="auto"/>
          <w:lang w:eastAsia="ar-SA"/>
        </w:rPr>
        <w:t xml:space="preserve">4.1. Поставка товара должна осуществляться </w:t>
      </w:r>
      <w:r w:rsidRPr="00895FC4">
        <w:rPr>
          <w:rFonts w:eastAsia="Andale Sans UI" w:cs="Tahoma"/>
          <w:bCs/>
          <w:color w:val="auto"/>
          <w:kern w:val="2"/>
          <w:shd w:val="clear" w:color="auto" w:fill="auto"/>
          <w:lang w:eastAsia="ar-SA"/>
        </w:rPr>
        <w:t xml:space="preserve">в соответствии с Техническим заданием, условиями  договора, требованиями действующего законодательства Российской Федерации  </w:t>
      </w:r>
    </w:p>
    <w:p w14:paraId="319ED926" w14:textId="5FB92DAE" w:rsidR="00895FC4" w:rsidRPr="00895FC4" w:rsidRDefault="00895FC4" w:rsidP="00895FC4">
      <w:pPr>
        <w:widowControl w:val="0"/>
        <w:suppressAutoHyphens/>
        <w:spacing w:after="200"/>
        <w:ind w:firstLine="426"/>
        <w:contextualSpacing/>
        <w:rPr>
          <w:rFonts w:eastAsia="Andale Sans UI" w:cs="Tahoma"/>
          <w:color w:val="auto"/>
          <w:kern w:val="2"/>
          <w:shd w:val="clear" w:color="auto" w:fill="auto"/>
          <w:lang w:eastAsia="ar-SA"/>
        </w:rPr>
      </w:pPr>
      <w:r w:rsidRPr="00895FC4">
        <w:rPr>
          <w:rFonts w:eastAsia="Andale Sans UI" w:cs="Tahoma"/>
          <w:b/>
          <w:bCs/>
          <w:color w:val="auto"/>
          <w:kern w:val="2"/>
          <w:shd w:val="clear" w:color="auto" w:fill="auto"/>
          <w:lang w:eastAsia="ar-SA"/>
        </w:rPr>
        <w:t>5.</w:t>
      </w:r>
      <w:r w:rsidRPr="00895FC4">
        <w:rPr>
          <w:rFonts w:eastAsia="Andale Sans UI" w:cs="Tahoma"/>
          <w:color w:val="auto"/>
          <w:kern w:val="2"/>
          <w:shd w:val="clear" w:color="auto" w:fill="auto"/>
          <w:lang w:eastAsia="ar-SA"/>
        </w:rPr>
        <w:t xml:space="preserve"> </w:t>
      </w:r>
      <w:r w:rsidRPr="00895FC4">
        <w:rPr>
          <w:rFonts w:eastAsia="Andale Sans UI" w:cs="Tahoma"/>
          <w:b/>
          <w:bCs/>
          <w:color w:val="auto"/>
          <w:kern w:val="2"/>
          <w:shd w:val="clear" w:color="auto" w:fill="auto"/>
          <w:lang w:eastAsia="ar-SA"/>
        </w:rPr>
        <w:t>Условия поставки</w:t>
      </w:r>
      <w:r w:rsidRPr="00895FC4">
        <w:rPr>
          <w:rFonts w:eastAsia="Andale Sans UI" w:cs="Tahoma"/>
          <w:color w:val="auto"/>
          <w:kern w:val="2"/>
          <w:shd w:val="clear" w:color="auto" w:fill="auto"/>
          <w:lang w:eastAsia="ar-SA"/>
        </w:rPr>
        <w:t>: Поставка товара производится силами и средствами Поставщика в  соответствии с условиями Договора.</w:t>
      </w:r>
    </w:p>
    <w:p w14:paraId="3A91D070"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2CDAE3C7"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DF3A24">
        <w:rPr>
          <w:rFonts w:eastAsia="Calibri"/>
          <w:b/>
          <w:color w:val="auto"/>
          <w:shd w:val="clear" w:color="auto" w:fill="auto"/>
          <w:lang w:eastAsia="en-US"/>
        </w:rPr>
        <w:lastRenderedPageBreak/>
        <w:t>РАЗДЕЛ I</w:t>
      </w:r>
      <w:r w:rsidRPr="00DF3A24">
        <w:rPr>
          <w:rFonts w:eastAsia="Calibri"/>
          <w:b/>
          <w:color w:val="auto"/>
          <w:shd w:val="clear" w:color="auto" w:fill="auto"/>
          <w:lang w:val="en-US" w:eastAsia="en-US"/>
        </w:rPr>
        <w:t>V</w:t>
      </w:r>
      <w:r w:rsidRPr="00DF3A24">
        <w:rPr>
          <w:rFonts w:eastAsia="Calibri"/>
          <w:b/>
          <w:color w:val="auto"/>
          <w:shd w:val="clear" w:color="auto" w:fill="auto"/>
          <w:lang w:eastAsia="en-US"/>
        </w:rPr>
        <w:t>.ПРОЕКТ ДОГОВОРА</w:t>
      </w:r>
    </w:p>
    <w:p w14:paraId="06A512AE" w14:textId="77777777" w:rsidR="00895FC4" w:rsidRDefault="00895FC4" w:rsidP="00881E89">
      <w:pPr>
        <w:jc w:val="center"/>
        <w:rPr>
          <w:rFonts w:eastAsia="Calibri"/>
          <w:b/>
          <w:color w:val="auto"/>
          <w:shd w:val="clear" w:color="auto" w:fill="auto"/>
          <w:lang w:eastAsia="en-US"/>
        </w:rPr>
      </w:pPr>
    </w:p>
    <w:p w14:paraId="095F3E5E" w14:textId="77777777" w:rsidR="00895FC4" w:rsidRPr="00895FC4" w:rsidRDefault="00895FC4" w:rsidP="00895FC4">
      <w:pPr>
        <w:ind w:firstLine="709"/>
        <w:jc w:val="center"/>
        <w:rPr>
          <w:rFonts w:eastAsia="Times New Roman"/>
          <w:b/>
          <w:color w:val="auto"/>
          <w:sz w:val="22"/>
          <w:szCs w:val="22"/>
          <w:shd w:val="clear" w:color="auto" w:fill="auto"/>
        </w:rPr>
      </w:pPr>
      <w:r w:rsidRPr="00895FC4">
        <w:rPr>
          <w:rFonts w:eastAsia="Times New Roman"/>
          <w:b/>
          <w:color w:val="auto"/>
          <w:sz w:val="22"/>
          <w:szCs w:val="22"/>
          <w:shd w:val="clear" w:color="auto" w:fill="auto"/>
        </w:rPr>
        <w:t>Договор № ______</w:t>
      </w:r>
    </w:p>
    <w:p w14:paraId="25E853E6" w14:textId="77777777" w:rsidR="00895FC4" w:rsidRDefault="00895FC4" w:rsidP="00895FC4">
      <w:pPr>
        <w:widowControl w:val="0"/>
        <w:suppressAutoHyphens/>
        <w:autoSpaceDN w:val="0"/>
        <w:jc w:val="center"/>
        <w:textAlignment w:val="baseline"/>
        <w:rPr>
          <w:rFonts w:eastAsia="Andale Sans UI" w:cs="Tahoma"/>
          <w:b/>
          <w:color w:val="auto"/>
          <w:kern w:val="3"/>
          <w:shd w:val="clear" w:color="auto" w:fill="auto"/>
          <w:lang w:eastAsia="ja-JP" w:bidi="fa-IR"/>
        </w:rPr>
      </w:pPr>
      <w:proofErr w:type="spellStart"/>
      <w:r w:rsidRPr="00895FC4">
        <w:rPr>
          <w:rFonts w:eastAsia="Andale Sans UI" w:cs="Tahoma"/>
          <w:b/>
          <w:color w:val="auto"/>
          <w:kern w:val="3"/>
          <w:shd w:val="clear" w:color="auto" w:fill="auto"/>
          <w:lang w:val="de-DE" w:eastAsia="ja-JP" w:bidi="fa-IR"/>
        </w:rPr>
        <w:t>на</w:t>
      </w:r>
      <w:proofErr w:type="spellEnd"/>
      <w:r w:rsidRPr="00895FC4">
        <w:rPr>
          <w:rFonts w:eastAsia="Andale Sans UI" w:cs="Tahoma"/>
          <w:b/>
          <w:color w:val="auto"/>
          <w:kern w:val="3"/>
          <w:shd w:val="clear" w:color="auto" w:fill="auto"/>
          <w:lang w:val="de-DE" w:eastAsia="ja-JP" w:bidi="fa-IR"/>
        </w:rPr>
        <w:t xml:space="preserve"> </w:t>
      </w:r>
      <w:proofErr w:type="spellStart"/>
      <w:r w:rsidRPr="00895FC4">
        <w:rPr>
          <w:rFonts w:eastAsia="Andale Sans UI" w:cs="Tahoma"/>
          <w:b/>
          <w:color w:val="auto"/>
          <w:kern w:val="3"/>
          <w:shd w:val="clear" w:color="auto" w:fill="auto"/>
          <w:lang w:val="de-DE" w:eastAsia="ja-JP" w:bidi="fa-IR"/>
        </w:rPr>
        <w:t>поставку</w:t>
      </w:r>
      <w:proofErr w:type="spellEnd"/>
      <w:r w:rsidRPr="00895FC4">
        <w:rPr>
          <w:rFonts w:eastAsia="Andale Sans UI" w:cs="Tahoma"/>
          <w:b/>
          <w:color w:val="auto"/>
          <w:kern w:val="3"/>
          <w:shd w:val="clear" w:color="auto" w:fill="auto"/>
          <w:lang w:val="de-DE" w:eastAsia="ja-JP" w:bidi="fa-IR"/>
        </w:rPr>
        <w:t xml:space="preserve"> </w:t>
      </w:r>
      <w:r w:rsidRPr="00895FC4">
        <w:rPr>
          <w:rFonts w:eastAsia="Andale Sans UI" w:cs="Tahoma"/>
          <w:b/>
          <w:color w:val="auto"/>
          <w:kern w:val="3"/>
          <w:shd w:val="clear" w:color="auto" w:fill="auto"/>
          <w:lang w:eastAsia="ja-JP" w:bidi="fa-IR"/>
        </w:rPr>
        <w:t xml:space="preserve">стационарного антифрикционного кольца для гидравлической части насосного агрегата </w:t>
      </w:r>
      <w:proofErr w:type="spellStart"/>
      <w:r w:rsidRPr="00895FC4">
        <w:rPr>
          <w:rFonts w:eastAsia="Andale Sans UI" w:cs="Tahoma"/>
          <w:b/>
          <w:color w:val="auto"/>
          <w:kern w:val="3"/>
          <w:shd w:val="clear" w:color="auto" w:fill="auto"/>
          <w:lang w:eastAsia="ja-JP" w:bidi="fa-IR"/>
        </w:rPr>
        <w:t>Flygt</w:t>
      </w:r>
      <w:proofErr w:type="spellEnd"/>
      <w:r w:rsidRPr="00895FC4">
        <w:rPr>
          <w:rFonts w:eastAsia="Andale Sans UI" w:cs="Tahoma"/>
          <w:b/>
          <w:color w:val="auto"/>
          <w:kern w:val="3"/>
          <w:shd w:val="clear" w:color="auto" w:fill="auto"/>
          <w:lang w:eastAsia="ja-JP" w:bidi="fa-IR"/>
        </w:rPr>
        <w:t xml:space="preserve"> СZ 3312/765-1161143</w:t>
      </w:r>
    </w:p>
    <w:p w14:paraId="4D582BAD" w14:textId="77777777" w:rsidR="009C5C88" w:rsidRPr="00895FC4" w:rsidRDefault="009C5C88" w:rsidP="00895FC4">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p>
    <w:p w14:paraId="5CE7576C" w14:textId="77777777" w:rsidR="00895FC4" w:rsidRPr="00895FC4" w:rsidRDefault="00895FC4" w:rsidP="00895FC4">
      <w:pPr>
        <w:jc w:val="left"/>
        <w:rPr>
          <w:rFonts w:eastAsia="Times New Roman"/>
          <w:color w:val="auto"/>
          <w:sz w:val="22"/>
          <w:szCs w:val="22"/>
          <w:shd w:val="clear" w:color="auto" w:fill="auto"/>
        </w:rPr>
      </w:pPr>
      <w:r w:rsidRPr="00895FC4">
        <w:rPr>
          <w:rFonts w:eastAsia="Times New Roman"/>
          <w:color w:val="auto"/>
          <w:sz w:val="22"/>
          <w:szCs w:val="22"/>
          <w:shd w:val="clear" w:color="auto" w:fill="auto"/>
        </w:rPr>
        <w:t xml:space="preserve">г. Йошкар-Ола            </w:t>
      </w:r>
      <w:r w:rsidRPr="00895FC4">
        <w:rPr>
          <w:rFonts w:eastAsia="Times New Roman"/>
          <w:color w:val="auto"/>
          <w:sz w:val="22"/>
          <w:szCs w:val="22"/>
          <w:shd w:val="clear" w:color="auto" w:fill="auto"/>
        </w:rPr>
        <w:tab/>
      </w:r>
      <w:r w:rsidRPr="00895FC4">
        <w:rPr>
          <w:rFonts w:eastAsia="Times New Roman"/>
          <w:color w:val="auto"/>
          <w:sz w:val="22"/>
          <w:szCs w:val="22"/>
          <w:shd w:val="clear" w:color="auto" w:fill="auto"/>
        </w:rPr>
        <w:tab/>
      </w:r>
      <w:r w:rsidRPr="00895FC4">
        <w:rPr>
          <w:rFonts w:eastAsia="Times New Roman"/>
          <w:color w:val="auto"/>
          <w:sz w:val="22"/>
          <w:szCs w:val="22"/>
          <w:shd w:val="clear" w:color="auto" w:fill="auto"/>
        </w:rPr>
        <w:tab/>
      </w:r>
      <w:r w:rsidRPr="00895FC4">
        <w:rPr>
          <w:rFonts w:eastAsia="Times New Roman"/>
          <w:color w:val="auto"/>
          <w:sz w:val="22"/>
          <w:szCs w:val="22"/>
          <w:shd w:val="clear" w:color="auto" w:fill="auto"/>
        </w:rPr>
        <w:tab/>
      </w:r>
      <w:r w:rsidRPr="00895FC4">
        <w:rPr>
          <w:rFonts w:eastAsia="Times New Roman"/>
          <w:color w:val="auto"/>
          <w:sz w:val="22"/>
          <w:szCs w:val="22"/>
          <w:shd w:val="clear" w:color="auto" w:fill="auto"/>
        </w:rPr>
        <w:tab/>
      </w:r>
      <w:r w:rsidRPr="00895FC4">
        <w:rPr>
          <w:rFonts w:eastAsia="Times New Roman"/>
          <w:color w:val="auto"/>
          <w:sz w:val="22"/>
          <w:szCs w:val="22"/>
          <w:shd w:val="clear" w:color="auto" w:fill="auto"/>
        </w:rPr>
        <w:tab/>
      </w:r>
      <w:r w:rsidRPr="00895FC4">
        <w:rPr>
          <w:rFonts w:eastAsia="Times New Roman"/>
          <w:color w:val="auto"/>
          <w:sz w:val="22"/>
          <w:szCs w:val="22"/>
          <w:shd w:val="clear" w:color="auto" w:fill="auto"/>
        </w:rPr>
        <w:tab/>
      </w:r>
      <w:r w:rsidRPr="00895FC4">
        <w:rPr>
          <w:rFonts w:eastAsia="Times New Roman"/>
          <w:color w:val="auto"/>
          <w:sz w:val="22"/>
          <w:szCs w:val="22"/>
          <w:shd w:val="clear" w:color="auto" w:fill="auto"/>
        </w:rPr>
        <w:tab/>
      </w:r>
      <w:proofErr w:type="gramStart"/>
      <w:r w:rsidRPr="00895FC4">
        <w:rPr>
          <w:rFonts w:eastAsia="Times New Roman"/>
          <w:color w:val="auto"/>
          <w:sz w:val="22"/>
          <w:szCs w:val="22"/>
          <w:shd w:val="clear" w:color="auto" w:fill="auto"/>
        </w:rPr>
        <w:tab/>
        <w:t xml:space="preserve">  «</w:t>
      </w:r>
      <w:proofErr w:type="gramEnd"/>
      <w:r w:rsidRPr="00895FC4">
        <w:rPr>
          <w:rFonts w:eastAsia="Times New Roman"/>
          <w:color w:val="auto"/>
          <w:sz w:val="22"/>
          <w:szCs w:val="22"/>
          <w:shd w:val="clear" w:color="auto" w:fill="auto"/>
        </w:rPr>
        <w:t>___»  ________ 2024  г.</w:t>
      </w:r>
    </w:p>
    <w:p w14:paraId="3211C545" w14:textId="77777777" w:rsidR="00895FC4" w:rsidRPr="00895FC4" w:rsidRDefault="00895FC4" w:rsidP="00895FC4">
      <w:pPr>
        <w:jc w:val="left"/>
        <w:rPr>
          <w:rFonts w:eastAsia="Times New Roman"/>
          <w:color w:val="4F81BD"/>
          <w:sz w:val="22"/>
          <w:szCs w:val="22"/>
          <w:shd w:val="clear" w:color="auto" w:fill="auto"/>
        </w:rPr>
      </w:pPr>
    </w:p>
    <w:p w14:paraId="6EC9A548" w14:textId="77777777" w:rsidR="00895FC4" w:rsidRPr="00895FC4" w:rsidRDefault="00895FC4" w:rsidP="00895FC4">
      <w:pPr>
        <w:keepNext/>
        <w:keepLines/>
        <w:suppressAutoHyphens/>
        <w:ind w:firstLine="709"/>
        <w:rPr>
          <w:rFonts w:eastAsia="Calibri"/>
          <w:bCs/>
          <w:color w:val="000000"/>
          <w:sz w:val="22"/>
          <w:szCs w:val="22"/>
          <w:shd w:val="clear" w:color="auto" w:fill="auto"/>
          <w:lang w:eastAsia="zh-CN"/>
        </w:rPr>
      </w:pPr>
      <w:r w:rsidRPr="00895FC4">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48D6A45B" w14:textId="77777777" w:rsidR="00895FC4" w:rsidRPr="00895FC4" w:rsidRDefault="00895FC4" w:rsidP="00895FC4">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6D6C11CB" w14:textId="77777777" w:rsidR="00895FC4" w:rsidRPr="00895FC4" w:rsidRDefault="00895FC4" w:rsidP="00895FC4">
      <w:pPr>
        <w:widowControl w:val="0"/>
        <w:autoSpaceDE w:val="0"/>
        <w:autoSpaceDN w:val="0"/>
        <w:adjustRightInd w:val="0"/>
        <w:ind w:firstLine="709"/>
        <w:jc w:val="center"/>
        <w:rPr>
          <w:rFonts w:eastAsia="Times New Roman"/>
          <w:b/>
          <w:bCs/>
          <w:color w:val="auto"/>
          <w:sz w:val="22"/>
          <w:szCs w:val="22"/>
          <w:shd w:val="clear" w:color="auto" w:fill="auto"/>
        </w:rPr>
      </w:pPr>
      <w:r w:rsidRPr="00895FC4">
        <w:rPr>
          <w:rFonts w:eastAsia="Times New Roman"/>
          <w:b/>
          <w:bCs/>
          <w:color w:val="auto"/>
          <w:sz w:val="22"/>
          <w:szCs w:val="22"/>
          <w:shd w:val="clear" w:color="auto" w:fill="auto"/>
        </w:rPr>
        <w:t>1. ПРЕДМЕТ ДОГОВОРА</w:t>
      </w:r>
    </w:p>
    <w:p w14:paraId="4D0E964C" w14:textId="352540F1" w:rsidR="00895FC4" w:rsidRPr="00895FC4" w:rsidRDefault="00895FC4" w:rsidP="009C5C88">
      <w:pPr>
        <w:widowControl w:val="0"/>
        <w:numPr>
          <w:ilvl w:val="1"/>
          <w:numId w:val="2"/>
        </w:numPr>
        <w:tabs>
          <w:tab w:val="left" w:pos="1134"/>
        </w:tabs>
        <w:autoSpaceDE w:val="0"/>
        <w:autoSpaceDN w:val="0"/>
        <w:adjustRightInd w:val="0"/>
        <w:ind w:left="0" w:firstLine="720"/>
        <w:rPr>
          <w:rFonts w:eastAsia="Times New Roman"/>
          <w:color w:val="auto"/>
          <w:sz w:val="22"/>
          <w:szCs w:val="22"/>
          <w:shd w:val="clear" w:color="auto" w:fill="auto"/>
        </w:rPr>
      </w:pPr>
      <w:r w:rsidRPr="00895FC4">
        <w:rPr>
          <w:rFonts w:eastAsia="Times New Roman"/>
          <w:color w:val="auto"/>
          <w:sz w:val="22"/>
          <w:szCs w:val="22"/>
          <w:shd w:val="clear" w:color="auto" w:fill="auto"/>
        </w:rPr>
        <w:t>Поставщик обязуется осуществить поставку стационарного антифрикционного кольца для</w:t>
      </w:r>
      <w:r w:rsidR="009C5C88">
        <w:rPr>
          <w:rFonts w:eastAsia="Times New Roman"/>
          <w:color w:val="auto"/>
          <w:sz w:val="22"/>
          <w:szCs w:val="22"/>
          <w:shd w:val="clear" w:color="auto" w:fill="auto"/>
        </w:rPr>
        <w:t xml:space="preserve"> </w:t>
      </w:r>
      <w:r w:rsidRPr="00895FC4">
        <w:rPr>
          <w:rFonts w:eastAsia="Times New Roman"/>
          <w:color w:val="auto"/>
          <w:sz w:val="22"/>
          <w:szCs w:val="22"/>
          <w:shd w:val="clear" w:color="auto" w:fill="auto"/>
        </w:rPr>
        <w:t xml:space="preserve">гидравлической части насосного агрегата </w:t>
      </w:r>
      <w:proofErr w:type="spellStart"/>
      <w:r w:rsidRPr="00895FC4">
        <w:rPr>
          <w:rFonts w:eastAsia="Times New Roman"/>
          <w:color w:val="auto"/>
          <w:sz w:val="22"/>
          <w:szCs w:val="22"/>
          <w:shd w:val="clear" w:color="auto" w:fill="auto"/>
        </w:rPr>
        <w:t>Flygt</w:t>
      </w:r>
      <w:proofErr w:type="spellEnd"/>
      <w:r w:rsidRPr="00895FC4">
        <w:rPr>
          <w:rFonts w:eastAsia="Times New Roman"/>
          <w:color w:val="auto"/>
          <w:sz w:val="22"/>
          <w:szCs w:val="22"/>
          <w:shd w:val="clear" w:color="auto" w:fill="auto"/>
        </w:rPr>
        <w:t xml:space="preserve"> СZ 3312765-1161143, 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43A8C244" w14:textId="77777777" w:rsidR="00895FC4" w:rsidRPr="00895FC4" w:rsidRDefault="00895FC4" w:rsidP="009C5C88">
      <w:pPr>
        <w:autoSpaceDE w:val="0"/>
        <w:autoSpaceDN w:val="0"/>
        <w:adjustRightInd w:val="0"/>
        <w:ind w:firstLine="720"/>
        <w:rPr>
          <w:rFonts w:eastAsia="Times New Roman"/>
          <w:color w:val="auto"/>
          <w:sz w:val="22"/>
          <w:szCs w:val="22"/>
          <w:shd w:val="clear" w:color="auto" w:fill="auto"/>
        </w:rPr>
      </w:pPr>
      <w:r w:rsidRPr="00895FC4">
        <w:rPr>
          <w:rFonts w:eastAsia="Times New Roman"/>
          <w:color w:val="auto"/>
          <w:sz w:val="22"/>
          <w:szCs w:val="22"/>
          <w:shd w:val="clear" w:color="auto" w:fill="auto"/>
        </w:rPr>
        <w:t>1.2. Поставляемый Товар должен быть новым Товаром (, не снятым с длительного хранения, не восстановленным), не выставочным экземпляром, оригинальным (фирмы-производителя), изготовленным не ранее, чем в 2024 году, соответствовать требованиям, установленным действующим законодательством Российской Федерации, требованиям, указанных в Техническом задании и условиям Договора.</w:t>
      </w:r>
    </w:p>
    <w:p w14:paraId="3C3190AE" w14:textId="77777777" w:rsidR="00895FC4" w:rsidRPr="00895FC4" w:rsidRDefault="00895FC4" w:rsidP="00895FC4">
      <w:pPr>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1.3. Поставка оборудования производится в заводской упаковке и с маркировкой данного оборудования.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54884537" w14:textId="77777777" w:rsidR="00895FC4" w:rsidRPr="00895FC4" w:rsidRDefault="00895FC4" w:rsidP="00895FC4">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0AD43F4D"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паспортов качества завода-изготовителя) Товара, оформленными в соответствии с действующим законодательством Российской Федерации на русском языке.</w:t>
      </w:r>
    </w:p>
    <w:p w14:paraId="0B8D2B2B" w14:textId="77777777" w:rsidR="00895FC4" w:rsidRPr="00895FC4" w:rsidRDefault="00895FC4" w:rsidP="00895FC4">
      <w:pPr>
        <w:ind w:firstLine="709"/>
        <w:rPr>
          <w:rFonts w:eastAsia="Times New Roman"/>
          <w:color w:val="auto"/>
          <w:shd w:val="clear" w:color="auto" w:fill="auto"/>
        </w:rPr>
      </w:pPr>
    </w:p>
    <w:p w14:paraId="41BDBAF5" w14:textId="77777777" w:rsidR="00895FC4" w:rsidRPr="00895FC4" w:rsidRDefault="00895FC4" w:rsidP="00895FC4">
      <w:pPr>
        <w:autoSpaceDE w:val="0"/>
        <w:autoSpaceDN w:val="0"/>
        <w:adjustRightInd w:val="0"/>
        <w:ind w:firstLine="709"/>
        <w:jc w:val="center"/>
        <w:rPr>
          <w:rFonts w:eastAsia="Times New Roman"/>
          <w:b/>
          <w:color w:val="auto"/>
          <w:sz w:val="22"/>
          <w:szCs w:val="22"/>
          <w:shd w:val="clear" w:color="auto" w:fill="auto"/>
        </w:rPr>
      </w:pPr>
      <w:r w:rsidRPr="00895FC4">
        <w:rPr>
          <w:rFonts w:eastAsia="Times New Roman"/>
          <w:b/>
          <w:color w:val="auto"/>
          <w:sz w:val="22"/>
          <w:szCs w:val="22"/>
          <w:shd w:val="clear" w:color="auto" w:fill="auto"/>
        </w:rPr>
        <w:t>2. ЦЕНА ДОГОВОРА</w:t>
      </w:r>
    </w:p>
    <w:p w14:paraId="26BA1489" w14:textId="77777777" w:rsidR="00895FC4" w:rsidRPr="00895FC4" w:rsidRDefault="00895FC4" w:rsidP="00895FC4">
      <w:pPr>
        <w:tabs>
          <w:tab w:val="left" w:pos="709"/>
        </w:tabs>
        <w:ind w:firstLine="709"/>
        <w:rPr>
          <w:rFonts w:eastAsia="Times New Roman"/>
          <w:snapToGrid w:val="0"/>
          <w:color w:val="auto"/>
          <w:sz w:val="22"/>
          <w:szCs w:val="22"/>
          <w:shd w:val="clear" w:color="auto" w:fill="auto"/>
        </w:rPr>
      </w:pPr>
      <w:r w:rsidRPr="00895FC4">
        <w:rPr>
          <w:rFonts w:eastAsia="Times New Roman"/>
          <w:snapToGrid w:val="0"/>
          <w:color w:val="auto"/>
          <w:sz w:val="22"/>
          <w:szCs w:val="22"/>
          <w:shd w:val="clear" w:color="auto" w:fill="auto"/>
        </w:rPr>
        <w:t xml:space="preserve">2.1. Цена Договора </w:t>
      </w:r>
      <w:r w:rsidRPr="00895FC4">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895FC4">
        <w:rPr>
          <w:rFonts w:eastAsia="Times New Roman"/>
          <w:snapToGrid w:val="0"/>
          <w:color w:val="auto"/>
          <w:sz w:val="22"/>
          <w:szCs w:val="22"/>
          <w:shd w:val="clear" w:color="auto" w:fill="auto"/>
        </w:rPr>
        <w:t xml:space="preserve"> _______________ руб. в том числе НДС 20 % ____________ (_________________) рублей _____________копеек (</w:t>
      </w:r>
      <w:r w:rsidRPr="00895FC4">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895FC4">
        <w:rPr>
          <w:rFonts w:eastAsia="Times New Roman"/>
          <w:snapToGrid w:val="0"/>
          <w:color w:val="auto"/>
          <w:sz w:val="22"/>
          <w:szCs w:val="22"/>
          <w:shd w:val="clear" w:color="auto" w:fill="auto"/>
        </w:rPr>
        <w:t>).</w:t>
      </w:r>
    </w:p>
    <w:p w14:paraId="4BB282D7" w14:textId="77777777" w:rsidR="00895FC4" w:rsidRPr="00895FC4" w:rsidRDefault="00895FC4" w:rsidP="00895FC4">
      <w:pPr>
        <w:widowControl w:val="0"/>
        <w:tabs>
          <w:tab w:val="left" w:pos="709"/>
        </w:tabs>
        <w:ind w:firstLine="709"/>
        <w:rPr>
          <w:rFonts w:eastAsia="Times New Roman"/>
          <w:snapToGrid w:val="0"/>
          <w:color w:val="auto"/>
          <w:sz w:val="22"/>
          <w:szCs w:val="22"/>
          <w:shd w:val="clear" w:color="auto" w:fill="auto"/>
        </w:rPr>
      </w:pPr>
      <w:r w:rsidRPr="00895FC4">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1A525F5B"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2.3. Источник финансирования Договора – собственные средства МУП «Водоканал».</w:t>
      </w:r>
    </w:p>
    <w:p w14:paraId="6520D317" w14:textId="77777777" w:rsidR="00895FC4" w:rsidRPr="00895FC4" w:rsidRDefault="00895FC4" w:rsidP="00895FC4">
      <w:pPr>
        <w:tabs>
          <w:tab w:val="left" w:pos="720"/>
        </w:tab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 xml:space="preserve">2.4. </w:t>
      </w:r>
      <w:r w:rsidRPr="00895FC4">
        <w:rPr>
          <w:rFonts w:eastAsia="Times New Roman"/>
          <w:color w:val="000000"/>
          <w:sz w:val="22"/>
          <w:szCs w:val="22"/>
          <w:shd w:val="clear" w:color="auto" w:fill="auto"/>
        </w:rPr>
        <w:t xml:space="preserve">Цена Товара включает в себя </w:t>
      </w:r>
      <w:proofErr w:type="gramStart"/>
      <w:r w:rsidRPr="00895FC4">
        <w:rPr>
          <w:rFonts w:eastAsia="Times New Roman"/>
          <w:color w:val="000000"/>
          <w:sz w:val="22"/>
          <w:szCs w:val="22"/>
          <w:shd w:val="clear" w:color="auto" w:fill="auto"/>
        </w:rPr>
        <w:t>все расходы</w:t>
      </w:r>
      <w:proofErr w:type="gramEnd"/>
      <w:r w:rsidRPr="00895FC4">
        <w:rPr>
          <w:rFonts w:eastAsia="Times New Roman"/>
          <w:color w:val="000000"/>
          <w:sz w:val="22"/>
          <w:szCs w:val="22"/>
          <w:shd w:val="clear" w:color="auto" w:fill="auto"/>
        </w:rPr>
        <w:t xml:space="preserve"> связанные с поставкой Товара, в том числе стоимость Товара</w:t>
      </w:r>
      <w:r w:rsidRPr="00895FC4">
        <w:rPr>
          <w:rFonts w:eastAsia="Times New Roman"/>
          <w:color w:val="auto"/>
          <w:sz w:val="22"/>
          <w:szCs w:val="22"/>
          <w:shd w:val="clear" w:color="auto" w:fill="auto"/>
        </w:rPr>
        <w:t>, расходы на доставку, уплату таможенных пошлин, налогов, сборов и иных платежей, которые являются обязательными в соответствии с действующим законодательством Российской Федерации.</w:t>
      </w:r>
    </w:p>
    <w:p w14:paraId="374EF990" w14:textId="77777777" w:rsidR="00895FC4" w:rsidRPr="00895FC4" w:rsidRDefault="00895FC4" w:rsidP="00895FC4">
      <w:pPr>
        <w:ind w:firstLine="709"/>
        <w:rPr>
          <w:rFonts w:eastAsia="Times New Roman"/>
          <w:bCs/>
          <w:color w:val="auto"/>
          <w:sz w:val="22"/>
          <w:szCs w:val="22"/>
          <w:shd w:val="clear" w:color="auto" w:fill="auto"/>
        </w:rPr>
      </w:pPr>
      <w:r w:rsidRPr="00895FC4">
        <w:rPr>
          <w:rFonts w:eastAsia="Times New Roman"/>
          <w:color w:val="auto"/>
          <w:sz w:val="22"/>
          <w:szCs w:val="22"/>
          <w:shd w:val="clear" w:color="auto" w:fill="auto"/>
        </w:rPr>
        <w:t xml:space="preserve">2.5. </w:t>
      </w:r>
      <w:r w:rsidRPr="00895FC4">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6BC8EBD7" w14:textId="77777777" w:rsidR="00895FC4" w:rsidRPr="00895FC4" w:rsidRDefault="00895FC4" w:rsidP="00895FC4">
      <w:pPr>
        <w:autoSpaceDE w:val="0"/>
        <w:autoSpaceDN w:val="0"/>
        <w:adjustRightInd w:val="0"/>
        <w:ind w:firstLine="709"/>
        <w:rPr>
          <w:rFonts w:eastAsia="Calibri"/>
          <w:color w:val="auto"/>
          <w:sz w:val="22"/>
          <w:szCs w:val="22"/>
          <w:shd w:val="clear" w:color="auto" w:fill="auto"/>
          <w:lang w:eastAsia="en-US"/>
        </w:rPr>
      </w:pPr>
      <w:r w:rsidRPr="00895FC4">
        <w:rPr>
          <w:rFonts w:eastAsia="Times New Roman"/>
          <w:bCs/>
          <w:color w:val="auto"/>
          <w:sz w:val="22"/>
          <w:szCs w:val="22"/>
          <w:shd w:val="clear" w:color="auto" w:fill="auto"/>
        </w:rPr>
        <w:lastRenderedPageBreak/>
        <w:t xml:space="preserve">2.6. Цена настоящего Договора может быть снижена по соглашению Сторон </w:t>
      </w:r>
      <w:proofErr w:type="gramStart"/>
      <w:r w:rsidRPr="00895FC4">
        <w:rPr>
          <w:rFonts w:eastAsia="Times New Roman"/>
          <w:bCs/>
          <w:color w:val="auto"/>
          <w:sz w:val="22"/>
          <w:szCs w:val="22"/>
          <w:shd w:val="clear" w:color="auto" w:fill="auto"/>
        </w:rPr>
        <w:t>без изменения</w:t>
      </w:r>
      <w:proofErr w:type="gramEnd"/>
      <w:r w:rsidRPr="00895FC4">
        <w:rPr>
          <w:rFonts w:eastAsia="Times New Roman"/>
          <w:bCs/>
          <w:color w:val="auto"/>
          <w:sz w:val="22"/>
          <w:szCs w:val="22"/>
          <w:shd w:val="clear" w:color="auto" w:fill="auto"/>
        </w:rPr>
        <w:t xml:space="preserve"> предусмотренных Договором количества Товара</w:t>
      </w:r>
      <w:r w:rsidRPr="00895FC4">
        <w:rPr>
          <w:rFonts w:eastAsia="Calibri"/>
          <w:color w:val="auto"/>
          <w:sz w:val="22"/>
          <w:szCs w:val="22"/>
          <w:shd w:val="clear" w:color="auto" w:fill="auto"/>
          <w:lang w:eastAsia="en-US"/>
        </w:rPr>
        <w:t>, качества поставляемого Товара и иных условий Договора.</w:t>
      </w:r>
    </w:p>
    <w:p w14:paraId="160C91D7"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7B43ACF5" w14:textId="77777777" w:rsidR="00895FC4" w:rsidRPr="00895FC4" w:rsidRDefault="00895FC4" w:rsidP="00895FC4">
      <w:pPr>
        <w:autoSpaceDE w:val="0"/>
        <w:autoSpaceDN w:val="0"/>
        <w:adjustRightInd w:val="0"/>
        <w:ind w:firstLine="709"/>
        <w:rPr>
          <w:rFonts w:eastAsia="Calibri"/>
          <w:color w:val="auto"/>
          <w:sz w:val="22"/>
          <w:szCs w:val="22"/>
          <w:shd w:val="clear" w:color="auto" w:fill="auto"/>
          <w:lang w:eastAsia="en-US"/>
        </w:rPr>
      </w:pPr>
      <w:r w:rsidRPr="00895FC4">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895FC4">
        <w:rPr>
          <w:rFonts w:eastAsia="Calibri"/>
          <w:color w:val="auto"/>
          <w:sz w:val="22"/>
          <w:szCs w:val="22"/>
          <w:shd w:val="clear" w:color="auto" w:fill="auto"/>
          <w:lang w:eastAsia="en-US"/>
        </w:rPr>
        <w:t xml:space="preserve">из установленной в Договоре цены единицы Товара, </w:t>
      </w:r>
      <w:r w:rsidRPr="00895FC4">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6E4F3A9F" w14:textId="77777777" w:rsidR="00895FC4" w:rsidRPr="00895FC4" w:rsidRDefault="00895FC4" w:rsidP="00895FC4">
      <w:pPr>
        <w:tabs>
          <w:tab w:val="left" w:pos="720"/>
        </w:tab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4D9D957B" w14:textId="77777777" w:rsidR="00895FC4" w:rsidRPr="00895FC4" w:rsidRDefault="00895FC4" w:rsidP="00895FC4">
      <w:pPr>
        <w:widowControl w:val="0"/>
        <w:tabs>
          <w:tab w:val="left" w:pos="709"/>
        </w:tabs>
        <w:suppressAutoHyphens/>
        <w:ind w:firstLine="720"/>
        <w:jc w:val="center"/>
        <w:rPr>
          <w:rFonts w:eastAsia="Arial"/>
          <w:b/>
          <w:color w:val="auto"/>
          <w:sz w:val="22"/>
          <w:szCs w:val="22"/>
          <w:shd w:val="clear" w:color="auto" w:fill="auto"/>
          <w:lang w:eastAsia="ar-SA"/>
        </w:rPr>
      </w:pPr>
      <w:r w:rsidRPr="00895FC4">
        <w:rPr>
          <w:rFonts w:eastAsia="Arial"/>
          <w:b/>
          <w:color w:val="auto"/>
          <w:sz w:val="22"/>
          <w:szCs w:val="22"/>
          <w:shd w:val="clear" w:color="auto" w:fill="auto"/>
          <w:lang w:eastAsia="ar-SA"/>
        </w:rPr>
        <w:t>3. ПОРЯДОК РАСЧЕТОВ</w:t>
      </w:r>
    </w:p>
    <w:p w14:paraId="317C5B70"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0ACCA3AB"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67AF91A3" w14:textId="77777777" w:rsidR="00895FC4" w:rsidRPr="00895FC4" w:rsidRDefault="00895FC4" w:rsidP="00895FC4">
      <w:pPr>
        <w:ind w:firstLine="709"/>
        <w:rPr>
          <w:rFonts w:eastAsia="Times New Roman"/>
          <w:b/>
          <w:color w:val="auto"/>
          <w:sz w:val="22"/>
          <w:shd w:val="clear" w:color="auto" w:fill="auto"/>
        </w:rPr>
      </w:pPr>
    </w:p>
    <w:p w14:paraId="55731519" w14:textId="77777777" w:rsidR="00895FC4" w:rsidRPr="00895FC4" w:rsidRDefault="00895FC4" w:rsidP="00895FC4">
      <w:pPr>
        <w:tabs>
          <w:tab w:val="left" w:pos="709"/>
          <w:tab w:val="left" w:pos="1134"/>
        </w:tabs>
        <w:ind w:firstLine="709"/>
        <w:jc w:val="center"/>
        <w:rPr>
          <w:rFonts w:eastAsia="Times New Roman"/>
          <w:b/>
          <w:color w:val="auto"/>
          <w:sz w:val="22"/>
          <w:szCs w:val="22"/>
          <w:shd w:val="clear" w:color="auto" w:fill="auto"/>
        </w:rPr>
      </w:pPr>
      <w:r w:rsidRPr="00895FC4">
        <w:rPr>
          <w:rFonts w:eastAsia="Times New Roman"/>
          <w:b/>
          <w:color w:val="auto"/>
          <w:sz w:val="22"/>
          <w:szCs w:val="22"/>
          <w:shd w:val="clear" w:color="auto" w:fill="auto"/>
        </w:rPr>
        <w:t>4. ПРАВА И ОБЯЗАННОСТИ СТОРОН</w:t>
      </w:r>
    </w:p>
    <w:p w14:paraId="3AFD35BA"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b/>
          <w:color w:val="auto"/>
          <w:sz w:val="22"/>
          <w:szCs w:val="22"/>
          <w:shd w:val="clear" w:color="auto" w:fill="auto"/>
        </w:rPr>
        <w:t>4.1.</w:t>
      </w:r>
      <w:r w:rsidRPr="00895FC4">
        <w:rPr>
          <w:rFonts w:eastAsia="Times New Roman"/>
          <w:color w:val="auto"/>
          <w:sz w:val="22"/>
          <w:szCs w:val="22"/>
          <w:shd w:val="clear" w:color="auto" w:fill="auto"/>
        </w:rPr>
        <w:t xml:space="preserve"> З</w:t>
      </w:r>
      <w:r w:rsidRPr="00895FC4">
        <w:rPr>
          <w:rFonts w:eastAsia="Times New Roman"/>
          <w:b/>
          <w:color w:val="auto"/>
          <w:sz w:val="22"/>
          <w:szCs w:val="22"/>
          <w:shd w:val="clear" w:color="auto" w:fill="auto"/>
        </w:rPr>
        <w:t>аказчик вправе</w:t>
      </w:r>
      <w:r w:rsidRPr="00895FC4">
        <w:rPr>
          <w:rFonts w:eastAsia="Times New Roman"/>
          <w:color w:val="auto"/>
          <w:sz w:val="22"/>
          <w:szCs w:val="22"/>
          <w:shd w:val="clear" w:color="auto" w:fill="auto"/>
        </w:rPr>
        <w:t>:</w:t>
      </w:r>
    </w:p>
    <w:p w14:paraId="1F02EBA7"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4E17194B"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673231DA"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0BAF6FB6" w14:textId="77777777" w:rsidR="00895FC4" w:rsidRPr="00895FC4" w:rsidRDefault="00895FC4" w:rsidP="00895FC4">
      <w:pPr>
        <w:widowControl w:val="0"/>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645D41BA" w14:textId="77777777" w:rsidR="00895FC4" w:rsidRPr="00895FC4" w:rsidRDefault="00895FC4" w:rsidP="00895FC4">
      <w:pPr>
        <w:widowControl w:val="0"/>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68AF67A4"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4.1.6. Требовать возмещения убытков, причиненных по вине Поставщика.</w:t>
      </w:r>
    </w:p>
    <w:p w14:paraId="2C27EE13"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hd w:val="clear" w:color="auto" w:fill="auto"/>
        </w:rPr>
        <w:t xml:space="preserve">4.1.7. </w:t>
      </w:r>
      <w:r w:rsidRPr="00895FC4">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12E50D2C"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b/>
          <w:color w:val="auto"/>
          <w:sz w:val="22"/>
          <w:szCs w:val="22"/>
          <w:shd w:val="clear" w:color="auto" w:fill="auto"/>
        </w:rPr>
        <w:t>4.2. Заказчик обязан</w:t>
      </w:r>
      <w:r w:rsidRPr="00895FC4">
        <w:rPr>
          <w:rFonts w:eastAsia="Times New Roman"/>
          <w:color w:val="auto"/>
          <w:sz w:val="22"/>
          <w:szCs w:val="22"/>
          <w:shd w:val="clear" w:color="auto" w:fill="auto"/>
        </w:rPr>
        <w:t>:</w:t>
      </w:r>
    </w:p>
    <w:p w14:paraId="78370249"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715F9849"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7B622CC4"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005C4BF9"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6FDB512B"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4BC5C3ED"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lastRenderedPageBreak/>
        <w:t>4.2.6. Требовать уплаты неустоек (штрафов, пеней) в соответствии с разделом 9 настоящего Договора.</w:t>
      </w:r>
    </w:p>
    <w:p w14:paraId="7CFA3323"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2588AFF7"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b/>
          <w:color w:val="auto"/>
          <w:sz w:val="22"/>
          <w:szCs w:val="22"/>
          <w:shd w:val="clear" w:color="auto" w:fill="auto"/>
        </w:rPr>
        <w:t>4.3. Поставщик вправе</w:t>
      </w:r>
      <w:r w:rsidRPr="00895FC4">
        <w:rPr>
          <w:rFonts w:eastAsia="Times New Roman"/>
          <w:color w:val="auto"/>
          <w:sz w:val="22"/>
          <w:szCs w:val="22"/>
          <w:shd w:val="clear" w:color="auto" w:fill="auto"/>
        </w:rPr>
        <w:t>:</w:t>
      </w:r>
    </w:p>
    <w:p w14:paraId="07D36017" w14:textId="77777777" w:rsidR="00895FC4" w:rsidRPr="00895FC4" w:rsidRDefault="00895FC4" w:rsidP="00895FC4">
      <w:pPr>
        <w:widowControl w:val="0"/>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4.3.1. Требовать своевременной оплаты поставленного Товара.</w:t>
      </w:r>
    </w:p>
    <w:p w14:paraId="5319FF29"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275EB990"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b/>
          <w:color w:val="auto"/>
          <w:sz w:val="22"/>
          <w:szCs w:val="22"/>
          <w:shd w:val="clear" w:color="auto" w:fill="auto"/>
        </w:rPr>
        <w:t>4.4. Поставщик обязан</w:t>
      </w:r>
      <w:r w:rsidRPr="00895FC4">
        <w:rPr>
          <w:rFonts w:eastAsia="Times New Roman"/>
          <w:color w:val="auto"/>
          <w:sz w:val="22"/>
          <w:szCs w:val="22"/>
          <w:shd w:val="clear" w:color="auto" w:fill="auto"/>
        </w:rPr>
        <w:t>:</w:t>
      </w:r>
    </w:p>
    <w:p w14:paraId="780191D7" w14:textId="77777777" w:rsidR="00895FC4" w:rsidRPr="00895FC4" w:rsidRDefault="00895FC4" w:rsidP="00895FC4">
      <w:pPr>
        <w:tabs>
          <w:tab w:val="left" w:pos="630"/>
          <w:tab w:val="left" w:pos="709"/>
        </w:tab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895FC4">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6F44DEB6" w14:textId="77777777" w:rsidR="00895FC4" w:rsidRPr="00895FC4" w:rsidRDefault="00895FC4" w:rsidP="00895FC4">
      <w:pPr>
        <w:tabs>
          <w:tab w:val="left" w:pos="709"/>
        </w:tabs>
        <w:autoSpaceDE w:val="0"/>
        <w:autoSpaceDN w:val="0"/>
        <w:adjustRightInd w:val="0"/>
        <w:ind w:firstLine="709"/>
        <w:rPr>
          <w:rFonts w:eastAsia="Times New Roman"/>
          <w:b/>
          <w:color w:val="auto"/>
          <w:sz w:val="22"/>
          <w:szCs w:val="22"/>
          <w:shd w:val="clear" w:color="auto" w:fill="auto"/>
        </w:rPr>
      </w:pPr>
      <w:r w:rsidRPr="00895FC4">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4020E4D4"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48F76478" w14:textId="77777777" w:rsidR="00895FC4" w:rsidRPr="00895FC4" w:rsidRDefault="00895FC4" w:rsidP="00895FC4">
      <w:pPr>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4.4.4. Гарантировать качество Товара.</w:t>
      </w:r>
    </w:p>
    <w:p w14:paraId="55D6260F" w14:textId="77777777" w:rsidR="00895FC4" w:rsidRPr="00895FC4" w:rsidRDefault="00895FC4" w:rsidP="00895FC4">
      <w:pPr>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137EFED2" w14:textId="77777777" w:rsidR="00895FC4" w:rsidRPr="00895FC4" w:rsidRDefault="00895FC4" w:rsidP="00895FC4">
      <w:pPr>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4.4.6.</w:t>
      </w:r>
      <w:r w:rsidRPr="00895FC4">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0A026AF3" w14:textId="77777777" w:rsidR="00895FC4" w:rsidRPr="00895FC4" w:rsidRDefault="00895FC4" w:rsidP="00895FC4">
      <w:pPr>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19CDA9A5" w14:textId="77777777" w:rsidR="00895FC4" w:rsidRPr="00895FC4" w:rsidRDefault="00895FC4" w:rsidP="00895FC4">
      <w:pPr>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01F1EFB8" w14:textId="77777777" w:rsidR="00895FC4" w:rsidRPr="00895FC4" w:rsidRDefault="00895FC4" w:rsidP="00895FC4">
      <w:pPr>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398611FA" w14:textId="77777777" w:rsidR="00895FC4" w:rsidRPr="00895FC4" w:rsidRDefault="00895FC4" w:rsidP="00895FC4">
      <w:pPr>
        <w:autoSpaceDE w:val="0"/>
        <w:autoSpaceDN w:val="0"/>
        <w:adjustRightInd w:val="0"/>
        <w:ind w:firstLine="709"/>
        <w:rPr>
          <w:rFonts w:eastAsia="Times New Roman"/>
          <w:b/>
          <w:color w:val="auto"/>
          <w:sz w:val="22"/>
          <w:szCs w:val="22"/>
          <w:shd w:val="clear" w:color="auto" w:fill="auto"/>
        </w:rPr>
      </w:pPr>
    </w:p>
    <w:p w14:paraId="676C7D23" w14:textId="77777777" w:rsidR="00895FC4" w:rsidRPr="00895FC4" w:rsidRDefault="00895FC4" w:rsidP="00895FC4">
      <w:pPr>
        <w:shd w:val="clear" w:color="auto" w:fill="FFFFFF"/>
        <w:tabs>
          <w:tab w:val="left" w:pos="709"/>
        </w:tabs>
        <w:ind w:firstLine="709"/>
        <w:jc w:val="center"/>
        <w:rPr>
          <w:rFonts w:eastAsia="Times New Roman"/>
          <w:b/>
          <w:color w:val="auto"/>
          <w:sz w:val="22"/>
          <w:szCs w:val="22"/>
          <w:shd w:val="clear" w:color="auto" w:fill="auto"/>
        </w:rPr>
      </w:pPr>
      <w:r w:rsidRPr="00895FC4">
        <w:rPr>
          <w:rFonts w:eastAsia="Times New Roman"/>
          <w:b/>
          <w:color w:val="auto"/>
          <w:sz w:val="22"/>
          <w:szCs w:val="22"/>
          <w:shd w:val="clear" w:color="auto" w:fill="auto"/>
        </w:rPr>
        <w:t>5. СРОК, МЕСТО И УСЛОВИЯ ПОСТАВКИ</w:t>
      </w:r>
    </w:p>
    <w:p w14:paraId="480985F9"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5.1. Срок поставки Товара: Поставка Товара осуществляется в течение 10 (десяти) рабочих дней с момента заключения Договора.</w:t>
      </w:r>
    </w:p>
    <w:p w14:paraId="30658EA1" w14:textId="77777777" w:rsidR="00895FC4" w:rsidRPr="00895FC4" w:rsidRDefault="00895FC4" w:rsidP="00895FC4">
      <w:pPr>
        <w:suppressAutoHyphen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 xml:space="preserve">5.2. Поставка Товара осуществляется силами и за счет Поставщика. </w:t>
      </w:r>
    </w:p>
    <w:p w14:paraId="431D82EA" w14:textId="77777777" w:rsidR="00895FC4" w:rsidRPr="00895FC4" w:rsidRDefault="00895FC4" w:rsidP="00895FC4">
      <w:pPr>
        <w:suppressAutoHyphen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Место поставки: РМЭ, г. Йошкар-Ола, ул. Дружбы, д. 2 (далее – место поставки).</w:t>
      </w:r>
    </w:p>
    <w:p w14:paraId="5E342F56" w14:textId="77777777" w:rsidR="00895FC4" w:rsidRPr="00895FC4" w:rsidRDefault="00895FC4" w:rsidP="00895FC4">
      <w:pPr>
        <w:suppressAutoHyphen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1308D867" w14:textId="77777777" w:rsidR="00895FC4" w:rsidRPr="00895FC4" w:rsidRDefault="00895FC4" w:rsidP="00895FC4">
      <w:pPr>
        <w:suppressAutoHyphens/>
        <w:ind w:firstLine="709"/>
        <w:rPr>
          <w:rFonts w:eastAsia="Times New Roman"/>
          <w:color w:val="000000"/>
          <w:sz w:val="22"/>
          <w:szCs w:val="22"/>
          <w:shd w:val="clear" w:color="auto" w:fill="auto"/>
          <w:lang w:eastAsia="ar-SA"/>
        </w:rPr>
      </w:pPr>
    </w:p>
    <w:p w14:paraId="556298F2" w14:textId="77777777" w:rsidR="00895FC4" w:rsidRPr="00895FC4" w:rsidRDefault="00895FC4" w:rsidP="00895FC4">
      <w:pPr>
        <w:tabs>
          <w:tab w:val="left" w:pos="709"/>
        </w:tabs>
        <w:ind w:firstLine="709"/>
        <w:jc w:val="center"/>
        <w:rPr>
          <w:rFonts w:eastAsia="Times New Roman"/>
          <w:color w:val="auto"/>
          <w:sz w:val="22"/>
          <w:szCs w:val="22"/>
          <w:shd w:val="clear" w:color="auto" w:fill="auto"/>
        </w:rPr>
      </w:pPr>
      <w:r w:rsidRPr="00895FC4">
        <w:rPr>
          <w:rFonts w:eastAsia="Times New Roman"/>
          <w:b/>
          <w:color w:val="auto"/>
          <w:sz w:val="22"/>
          <w:szCs w:val="22"/>
          <w:shd w:val="clear" w:color="auto" w:fill="auto"/>
        </w:rPr>
        <w:t xml:space="preserve">6. ПОРЯДОК СДАЧИ-ПРИЕМКИ ТОВАРА </w:t>
      </w:r>
      <w:r w:rsidRPr="00895FC4">
        <w:rPr>
          <w:rFonts w:eastAsia="Times New Roman"/>
          <w:b/>
          <w:color w:val="auto"/>
          <w:sz w:val="22"/>
          <w:szCs w:val="22"/>
          <w:shd w:val="clear" w:color="auto" w:fill="auto"/>
        </w:rPr>
        <w:tab/>
      </w:r>
    </w:p>
    <w:p w14:paraId="4292583A"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034F7A85" w14:textId="77777777" w:rsidR="00895FC4" w:rsidRPr="00895FC4" w:rsidRDefault="00895FC4" w:rsidP="00895FC4">
      <w:pPr>
        <w:autoSpaceDE w:val="0"/>
        <w:autoSpaceDN w:val="0"/>
        <w:adjustRightInd w:val="0"/>
        <w:ind w:firstLine="709"/>
        <w:rPr>
          <w:rFonts w:eastAsia="Times New Roman"/>
          <w:color w:val="auto"/>
          <w:sz w:val="22"/>
          <w:szCs w:val="22"/>
          <w:shd w:val="clear" w:color="auto" w:fill="auto"/>
          <w:lang w:eastAsia="ar-SA"/>
        </w:rPr>
      </w:pPr>
      <w:r w:rsidRPr="00895FC4">
        <w:rPr>
          <w:rFonts w:eastAsia="Times New Roman"/>
          <w:color w:val="auto"/>
          <w:sz w:val="22"/>
          <w:szCs w:val="22"/>
          <w:shd w:val="clear" w:color="auto" w:fill="auto"/>
        </w:rPr>
        <w:t xml:space="preserve">6.2. </w:t>
      </w:r>
      <w:r w:rsidRPr="00895FC4">
        <w:rPr>
          <w:rFonts w:eastAsia="Times New Roman"/>
          <w:color w:val="auto"/>
          <w:sz w:val="22"/>
          <w:szCs w:val="22"/>
          <w:shd w:val="clear" w:color="auto" w:fill="auto"/>
          <w:lang w:eastAsia="ar-SA"/>
        </w:rPr>
        <w:t xml:space="preserve">Товар должен быть поставлен в заводской упаковке (таре), обеспечивающей защиту Товаров от их повреждения или порчи при транспортировке, погрузочно-разгрузочных работах и хранении.  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 </w:t>
      </w:r>
    </w:p>
    <w:p w14:paraId="1B1C04CE" w14:textId="77777777" w:rsidR="00895FC4" w:rsidRPr="00895FC4" w:rsidRDefault="00895FC4" w:rsidP="00895FC4">
      <w:pPr>
        <w:autoSpaceDE w:val="0"/>
        <w:autoSpaceDN w:val="0"/>
        <w:adjustRightInd w:val="0"/>
        <w:ind w:firstLine="709"/>
        <w:rPr>
          <w:rFonts w:eastAsia="Calibri"/>
          <w:color w:val="auto"/>
          <w:sz w:val="22"/>
          <w:szCs w:val="22"/>
          <w:shd w:val="clear" w:color="auto" w:fill="auto"/>
          <w:lang w:eastAsia="en-US"/>
        </w:rPr>
      </w:pPr>
      <w:r w:rsidRPr="00895FC4">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1CF10711" w14:textId="77777777" w:rsidR="00895FC4" w:rsidRPr="00895FC4" w:rsidRDefault="00895FC4" w:rsidP="00895FC4">
      <w:pPr>
        <w:autoSpaceDE w:val="0"/>
        <w:autoSpaceDN w:val="0"/>
        <w:adjustRightInd w:val="0"/>
        <w:ind w:firstLine="709"/>
        <w:rPr>
          <w:rFonts w:eastAsia="Calibri"/>
          <w:color w:val="auto"/>
          <w:sz w:val="22"/>
          <w:szCs w:val="22"/>
          <w:shd w:val="clear" w:color="auto" w:fill="auto"/>
          <w:lang w:eastAsia="en-US"/>
        </w:rPr>
      </w:pPr>
      <w:r w:rsidRPr="00895FC4">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65A8D271" w14:textId="77777777" w:rsidR="00895FC4" w:rsidRPr="00895FC4" w:rsidRDefault="00895FC4" w:rsidP="00895FC4">
      <w:pPr>
        <w:autoSpaceDE w:val="0"/>
        <w:autoSpaceDN w:val="0"/>
        <w:adjustRightInd w:val="0"/>
        <w:ind w:firstLine="709"/>
        <w:rPr>
          <w:rFonts w:eastAsia="Calibri"/>
          <w:color w:val="auto"/>
          <w:sz w:val="22"/>
          <w:szCs w:val="22"/>
          <w:shd w:val="clear" w:color="auto" w:fill="auto"/>
          <w:lang w:eastAsia="en-US"/>
        </w:rPr>
      </w:pPr>
      <w:r w:rsidRPr="00895FC4">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189E2CE5" w14:textId="77777777" w:rsidR="00895FC4" w:rsidRPr="00895FC4" w:rsidRDefault="00895FC4" w:rsidP="00895FC4">
      <w:pPr>
        <w:tabs>
          <w:tab w:val="left" w:pos="630"/>
          <w:tab w:val="left" w:pos="709"/>
        </w:tab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072CF9A1" w14:textId="77777777" w:rsidR="00895FC4" w:rsidRPr="00895FC4" w:rsidRDefault="00895FC4" w:rsidP="00895FC4">
      <w:pPr>
        <w:tabs>
          <w:tab w:val="left" w:pos="630"/>
          <w:tab w:val="left" w:pos="709"/>
        </w:tab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lastRenderedPageBreak/>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63713DF3"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 xml:space="preserve">6.5. Приемка Товара по количеству, ассортименту и качеству </w:t>
      </w:r>
      <w:r w:rsidRPr="00895FC4">
        <w:rPr>
          <w:rFonts w:eastAsia="Times New Roman"/>
          <w:color w:val="auto"/>
          <w:spacing w:val="-1"/>
          <w:sz w:val="22"/>
          <w:szCs w:val="22"/>
          <w:shd w:val="clear" w:color="auto" w:fill="auto"/>
        </w:rPr>
        <w:t xml:space="preserve">производится Заказчиком </w:t>
      </w:r>
      <w:r w:rsidRPr="00895FC4">
        <w:rPr>
          <w:rFonts w:eastAsia="Times New Roman"/>
          <w:color w:val="auto"/>
          <w:sz w:val="22"/>
          <w:szCs w:val="22"/>
          <w:shd w:val="clear" w:color="auto" w:fill="auto"/>
        </w:rPr>
        <w:t xml:space="preserve">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895FC4">
        <w:rPr>
          <w:rFonts w:eastAsia="Arial"/>
          <w:color w:val="000000"/>
          <w:sz w:val="22"/>
          <w:szCs w:val="22"/>
          <w:shd w:val="clear" w:color="auto" w:fill="auto"/>
        </w:rPr>
        <w:t>товарную накладную.</w:t>
      </w:r>
    </w:p>
    <w:p w14:paraId="0A62706B"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7D7F63E0"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1B27929F"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5830962E" w14:textId="77777777" w:rsidR="00895FC4" w:rsidRPr="00895FC4" w:rsidRDefault="00895FC4" w:rsidP="00895FC4">
      <w:pPr>
        <w:tabs>
          <w:tab w:val="left" w:pos="709"/>
        </w:tabs>
        <w:autoSpaceDE w:val="0"/>
        <w:autoSpaceDN w:val="0"/>
        <w:adjustRightInd w:val="0"/>
        <w:ind w:firstLine="709"/>
        <w:rPr>
          <w:rFonts w:eastAsia="Times New Roman"/>
          <w:color w:val="000000"/>
          <w:sz w:val="22"/>
          <w:szCs w:val="22"/>
          <w:shd w:val="clear" w:color="auto" w:fill="auto"/>
        </w:rPr>
      </w:pPr>
      <w:r w:rsidRPr="00895FC4">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5AFE5A4C" w14:textId="77777777" w:rsidR="00895FC4" w:rsidRPr="00895FC4" w:rsidRDefault="00895FC4" w:rsidP="00895FC4">
      <w:pPr>
        <w:tabs>
          <w:tab w:val="left" w:pos="709"/>
        </w:tabs>
        <w:autoSpaceDE w:val="0"/>
        <w:autoSpaceDN w:val="0"/>
        <w:adjustRightInd w:val="0"/>
        <w:ind w:firstLine="709"/>
        <w:rPr>
          <w:rFonts w:eastAsia="Times New Roman"/>
          <w:color w:val="000000"/>
          <w:sz w:val="22"/>
          <w:szCs w:val="22"/>
          <w:shd w:val="clear" w:color="auto" w:fill="auto"/>
        </w:rPr>
      </w:pPr>
      <w:r w:rsidRPr="00895FC4">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6ADAEB8D"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6B8B672C"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5E01F300" w14:textId="77777777" w:rsidR="00895FC4" w:rsidRPr="00895FC4" w:rsidRDefault="00895FC4" w:rsidP="00895FC4">
      <w:pPr>
        <w:ind w:firstLine="709"/>
        <w:rPr>
          <w:rFonts w:eastAsia="Times New Roman"/>
          <w:color w:val="auto"/>
          <w:sz w:val="22"/>
          <w:szCs w:val="22"/>
          <w:shd w:val="clear" w:color="auto" w:fill="auto"/>
        </w:rPr>
      </w:pPr>
    </w:p>
    <w:p w14:paraId="0BD4361F" w14:textId="77777777" w:rsidR="00895FC4" w:rsidRPr="00895FC4" w:rsidRDefault="00895FC4" w:rsidP="00895FC4">
      <w:pPr>
        <w:tabs>
          <w:tab w:val="left" w:pos="709"/>
        </w:tabs>
        <w:autoSpaceDE w:val="0"/>
        <w:autoSpaceDN w:val="0"/>
        <w:adjustRightInd w:val="0"/>
        <w:ind w:firstLine="709"/>
        <w:jc w:val="center"/>
        <w:rPr>
          <w:rFonts w:eastAsia="Times New Roman"/>
          <w:b/>
          <w:color w:val="auto"/>
          <w:sz w:val="22"/>
          <w:szCs w:val="22"/>
          <w:shd w:val="clear" w:color="auto" w:fill="auto"/>
        </w:rPr>
      </w:pPr>
      <w:r w:rsidRPr="00895FC4">
        <w:rPr>
          <w:rFonts w:eastAsia="Times New Roman"/>
          <w:b/>
          <w:color w:val="auto"/>
          <w:sz w:val="22"/>
          <w:szCs w:val="22"/>
          <w:shd w:val="clear" w:color="auto" w:fill="auto"/>
        </w:rPr>
        <w:t>7. ГАРАНТИЙНЫЕ ОБЯЗАТЕЛЬСТВА</w:t>
      </w:r>
    </w:p>
    <w:p w14:paraId="672D050C" w14:textId="77777777" w:rsidR="00895FC4" w:rsidRPr="00895FC4" w:rsidRDefault="00895FC4" w:rsidP="00895FC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7.1. Поставщик гарантирует качество и безопасность поставляемого Товара, соответствие с действующими стандартами, утвержденными на соответствующий вид Товара, наличием паспортов качества завода-изготовителя, обязательных для каждого вида Товара, оформленных в соответствии с требованиями действующего законодательства Российской Федерации.</w:t>
      </w:r>
    </w:p>
    <w:p w14:paraId="452789A1" w14:textId="77777777" w:rsidR="00895FC4" w:rsidRPr="00895FC4" w:rsidRDefault="00895FC4" w:rsidP="00895FC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 изготовленным не ранее, чем в 2024 году.</w:t>
      </w:r>
    </w:p>
    <w:p w14:paraId="18D7D163" w14:textId="77777777" w:rsidR="00895FC4" w:rsidRPr="00895FC4" w:rsidRDefault="00895FC4" w:rsidP="00895FC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паспортов качества завода-изготовителя на Товар.</w:t>
      </w:r>
    </w:p>
    <w:p w14:paraId="2A888C06" w14:textId="77777777" w:rsidR="00895FC4" w:rsidRPr="00895FC4" w:rsidRDefault="00895FC4" w:rsidP="00895FC4">
      <w:pPr>
        <w:tabs>
          <w:tab w:val="left" w:pos="709"/>
        </w:tab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7.4. Гарантийный срок на комплектующие к Товару (при наличии) равен гарантийному сроку на основной Товар. Гарантийный период обслуживания Товара должен быть не менее 12 месяцев.</w:t>
      </w:r>
    </w:p>
    <w:p w14:paraId="5370797A" w14:textId="77777777" w:rsidR="00895FC4" w:rsidRPr="00895FC4" w:rsidRDefault="00895FC4" w:rsidP="00895FC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1CF1191C" w14:textId="77777777" w:rsidR="00895FC4" w:rsidRPr="00895FC4" w:rsidRDefault="00895FC4" w:rsidP="00895FC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7.6. Срок, в течение которого Поставщик принимает претензии на обнаруженные дефекты после подписания Заказчиком товарной накладной, должен быть не менее 12 месяцев, установленного производителем данного Товара.</w:t>
      </w:r>
    </w:p>
    <w:p w14:paraId="685D0E34" w14:textId="77777777" w:rsidR="00895FC4" w:rsidRPr="00895FC4" w:rsidRDefault="00895FC4" w:rsidP="00895FC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54F6C239" w14:textId="77777777" w:rsidR="00895FC4" w:rsidRPr="00895FC4" w:rsidRDefault="00895FC4" w:rsidP="00895FC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1985DCAD" w14:textId="77777777" w:rsidR="00895FC4" w:rsidRPr="00895FC4" w:rsidRDefault="00895FC4" w:rsidP="00895FC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14:paraId="3F6F95C4" w14:textId="77777777" w:rsidR="00895FC4" w:rsidRPr="00895FC4" w:rsidRDefault="00895FC4" w:rsidP="00895FC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36D14D88" w14:textId="77777777" w:rsidR="00895FC4" w:rsidRPr="00895FC4" w:rsidRDefault="00895FC4" w:rsidP="00895FC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895FC4">
        <w:rPr>
          <w:rFonts w:eastAsia="Times New Roman"/>
          <w:color w:val="auto"/>
          <w:sz w:val="22"/>
          <w:szCs w:val="22"/>
          <w:shd w:val="clear" w:color="auto" w:fill="auto"/>
        </w:rPr>
        <w:lastRenderedPageBreak/>
        <w:t>7.11. Датой исполнения обязательств Поставщика по Договору по гарантии на Товар считается дата окончания гарантийного срока</w:t>
      </w:r>
      <w:r w:rsidRPr="00895FC4">
        <w:rPr>
          <w:rFonts w:eastAsia="Arial"/>
          <w:color w:val="0000FF"/>
          <w:sz w:val="22"/>
          <w:shd w:val="clear" w:color="auto" w:fill="auto"/>
        </w:rPr>
        <w:t>.</w:t>
      </w:r>
    </w:p>
    <w:p w14:paraId="16981F45" w14:textId="77777777" w:rsidR="00895FC4" w:rsidRPr="00895FC4" w:rsidRDefault="00895FC4" w:rsidP="00895FC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64F44AC5" w14:textId="77777777" w:rsidR="00895FC4" w:rsidRPr="00895FC4" w:rsidRDefault="00895FC4" w:rsidP="00895FC4">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895FC4">
        <w:rPr>
          <w:rFonts w:eastAsia="Times New Roman"/>
          <w:b/>
          <w:color w:val="auto"/>
          <w:sz w:val="22"/>
          <w:szCs w:val="22"/>
          <w:shd w:val="clear" w:color="auto" w:fill="auto"/>
        </w:rPr>
        <w:t xml:space="preserve">8. ОБЕСПЕЧЕНИЕ ИСПОЛНЕНИЯ ДОГОВОРА </w:t>
      </w:r>
    </w:p>
    <w:p w14:paraId="0AE543F5" w14:textId="77777777" w:rsidR="00895FC4" w:rsidRPr="00895FC4" w:rsidRDefault="00895FC4" w:rsidP="00895FC4">
      <w:pPr>
        <w:tabs>
          <w:tab w:val="left" w:pos="426"/>
        </w:tabs>
        <w:ind w:firstLine="709"/>
        <w:rPr>
          <w:rFonts w:eastAsia="Times New Roman"/>
          <w:color w:val="auto"/>
          <w:sz w:val="22"/>
          <w:szCs w:val="22"/>
          <w:shd w:val="clear" w:color="auto" w:fill="auto"/>
          <w:lang w:eastAsia="zh-CN"/>
        </w:rPr>
      </w:pPr>
      <w:r w:rsidRPr="00895FC4">
        <w:rPr>
          <w:rFonts w:eastAsia="Times New Roman"/>
          <w:color w:val="auto"/>
          <w:sz w:val="22"/>
          <w:szCs w:val="22"/>
          <w:shd w:val="clear" w:color="auto" w:fill="auto"/>
          <w:lang w:eastAsia="zh-CN"/>
        </w:rPr>
        <w:t xml:space="preserve">8.1. </w:t>
      </w:r>
      <w:r w:rsidRPr="00895FC4">
        <w:rPr>
          <w:rFonts w:eastAsia="Times New Roman"/>
          <w:color w:val="auto"/>
          <w:sz w:val="22"/>
          <w:szCs w:val="22"/>
          <w:shd w:val="clear" w:color="auto" w:fill="auto"/>
        </w:rPr>
        <w:t>Обеспечение исполнения настоящего Договора предоставляется Поставщиком на сумму: 13 166 (Тринадцать тысяч сто шестьдесят шесть) рублей 67 копеек, что составляет 5% от начальной (максимальной) цены Договора, указанной в извещении об осуществлении закупки.</w:t>
      </w:r>
      <w:r w:rsidRPr="00895FC4">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186CC00F"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lang w:eastAsia="zh-CN"/>
        </w:rPr>
        <w:t xml:space="preserve">8.2. </w:t>
      </w:r>
      <w:r w:rsidRPr="00895FC4">
        <w:rPr>
          <w:rFonts w:eastAsia="Times New Roman"/>
          <w:iCs/>
          <w:color w:val="auto"/>
          <w:sz w:val="22"/>
          <w:szCs w:val="22"/>
          <w:shd w:val="clear" w:color="auto" w:fill="auto"/>
        </w:rPr>
        <w:t xml:space="preserve">В </w:t>
      </w:r>
      <w:r w:rsidRPr="00895FC4">
        <w:rPr>
          <w:rFonts w:eastAsia="Times New Roman"/>
          <w:color w:val="auto"/>
          <w:sz w:val="22"/>
          <w:szCs w:val="22"/>
          <w:shd w:val="clear" w:color="auto" w:fill="auto"/>
          <w:lang w:eastAsia="zh-CN"/>
        </w:rPr>
        <w:t>случае</w:t>
      </w:r>
      <w:r w:rsidRPr="00895FC4">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895FC4">
        <w:rPr>
          <w:rFonts w:eastAsia="Times New Roman"/>
          <w:color w:val="auto"/>
          <w:sz w:val="22"/>
          <w:szCs w:val="22"/>
          <w:shd w:val="clear" w:color="auto" w:fill="auto"/>
          <w:lang w:eastAsia="zh-CN"/>
        </w:rPr>
        <w:t>Договор</w:t>
      </w:r>
      <w:r w:rsidRPr="00895FC4">
        <w:rPr>
          <w:rFonts w:eastAsia="Times New Roman"/>
          <w:iCs/>
          <w:color w:val="auto"/>
          <w:sz w:val="22"/>
          <w:szCs w:val="22"/>
          <w:shd w:val="clear" w:color="auto" w:fill="auto"/>
        </w:rPr>
        <w:t xml:space="preserve">, </w:t>
      </w:r>
      <w:r w:rsidRPr="00895FC4">
        <w:rPr>
          <w:rFonts w:eastAsia="Times New Roman"/>
          <w:color w:val="auto"/>
          <w:sz w:val="22"/>
          <w:szCs w:val="22"/>
          <w:shd w:val="clear" w:color="auto" w:fill="auto"/>
        </w:rPr>
        <w:t xml:space="preserve">предоставляет обеспечение исполнения </w:t>
      </w:r>
      <w:r w:rsidRPr="00895FC4">
        <w:rPr>
          <w:rFonts w:eastAsia="Times New Roman"/>
          <w:color w:val="auto"/>
          <w:sz w:val="22"/>
          <w:szCs w:val="22"/>
          <w:shd w:val="clear" w:color="auto" w:fill="auto"/>
          <w:lang w:eastAsia="zh-CN"/>
        </w:rPr>
        <w:t>Договор</w:t>
      </w:r>
      <w:r w:rsidRPr="00895FC4">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895FC4">
        <w:rPr>
          <w:rFonts w:eastAsia="Times New Roman"/>
          <w:color w:val="auto"/>
          <w:sz w:val="22"/>
          <w:szCs w:val="22"/>
          <w:shd w:val="clear" w:color="auto" w:fill="auto"/>
          <w:lang w:eastAsia="zh-CN"/>
        </w:rPr>
        <w:t>Договор</w:t>
      </w:r>
      <w:r w:rsidRPr="00895FC4">
        <w:rPr>
          <w:rFonts w:eastAsia="Times New Roman"/>
          <w:color w:val="auto"/>
          <w:sz w:val="22"/>
          <w:szCs w:val="22"/>
          <w:shd w:val="clear" w:color="auto" w:fill="auto"/>
        </w:rPr>
        <w:t>а, что составляет 19 750 (Девятнадцать тысяч семьсот пятьдесят) рублей 01 копейка, или предоставляет информацию, подтверждающую добросовестность Поставщика.</w:t>
      </w:r>
    </w:p>
    <w:p w14:paraId="1F10BFD1" w14:textId="77777777" w:rsidR="00895FC4" w:rsidRPr="00895FC4" w:rsidRDefault="00895FC4" w:rsidP="00895FC4">
      <w:pPr>
        <w:tabs>
          <w:tab w:val="left" w:pos="426"/>
        </w:tabs>
        <w:ind w:firstLine="709"/>
        <w:rPr>
          <w:rFonts w:eastAsia="Times New Roman"/>
          <w:color w:val="auto"/>
          <w:sz w:val="22"/>
          <w:szCs w:val="22"/>
          <w:shd w:val="clear" w:color="auto" w:fill="auto"/>
          <w:lang w:eastAsia="zh-CN"/>
        </w:rPr>
      </w:pPr>
      <w:r w:rsidRPr="00895FC4">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895FC4">
        <w:rPr>
          <w:rFonts w:eastAsia="Times New Roman"/>
          <w:color w:val="000000"/>
          <w:sz w:val="22"/>
          <w:szCs w:val="22"/>
          <w:shd w:val="clear" w:color="auto" w:fill="auto"/>
        </w:rPr>
        <w:t>Заказчику</w:t>
      </w:r>
      <w:r w:rsidRPr="00895FC4">
        <w:rPr>
          <w:rFonts w:eastAsia="Times New Roman"/>
          <w:color w:val="auto"/>
          <w:sz w:val="22"/>
          <w:szCs w:val="22"/>
          <w:shd w:val="clear" w:color="auto" w:fill="auto"/>
          <w:lang w:eastAsia="zh-CN"/>
        </w:rPr>
        <w:t xml:space="preserve"> в залог денежных средств, </w:t>
      </w:r>
      <w:r w:rsidRPr="00895FC4">
        <w:rPr>
          <w:rFonts w:eastAsia="Times New Roman"/>
          <w:color w:val="auto"/>
          <w:sz w:val="22"/>
          <w:szCs w:val="22"/>
          <w:shd w:val="clear" w:color="auto" w:fill="auto"/>
        </w:rPr>
        <w:t>Поставщик</w:t>
      </w:r>
      <w:r w:rsidRPr="00895FC4">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895FC4">
        <w:rPr>
          <w:rFonts w:eastAsia="Times New Roman"/>
          <w:color w:val="auto"/>
          <w:sz w:val="22"/>
          <w:szCs w:val="22"/>
          <w:shd w:val="clear" w:color="auto" w:fill="auto"/>
          <w:lang w:eastAsia="zh-CN"/>
        </w:rPr>
        <w:t>8._</w:t>
      </w:r>
      <w:proofErr w:type="gramEnd"/>
      <w:r w:rsidRPr="00895FC4">
        <w:rPr>
          <w:rFonts w:eastAsia="Times New Roman"/>
          <w:color w:val="auto"/>
          <w:sz w:val="22"/>
          <w:szCs w:val="22"/>
          <w:shd w:val="clear" w:color="auto" w:fill="auto"/>
          <w:lang w:eastAsia="zh-CN"/>
        </w:rPr>
        <w:t xml:space="preserve">,  на счёт </w:t>
      </w:r>
      <w:r w:rsidRPr="00895FC4">
        <w:rPr>
          <w:rFonts w:eastAsia="Times New Roman"/>
          <w:color w:val="000000"/>
          <w:sz w:val="22"/>
          <w:szCs w:val="22"/>
          <w:shd w:val="clear" w:color="auto" w:fill="auto"/>
        </w:rPr>
        <w:t xml:space="preserve">Заказчика </w:t>
      </w:r>
      <w:r w:rsidRPr="00895FC4">
        <w:rPr>
          <w:rFonts w:eastAsia="Times New Roman"/>
          <w:color w:val="auto"/>
          <w:sz w:val="22"/>
          <w:szCs w:val="22"/>
          <w:shd w:val="clear" w:color="auto" w:fill="auto"/>
          <w:lang w:eastAsia="zh-CN"/>
        </w:rPr>
        <w:t>по указанным реквизитам:</w:t>
      </w:r>
    </w:p>
    <w:p w14:paraId="609B6986" w14:textId="77777777" w:rsidR="00895FC4" w:rsidRPr="00895FC4" w:rsidRDefault="00895FC4" w:rsidP="00895FC4">
      <w:pPr>
        <w:tabs>
          <w:tab w:val="left" w:pos="2127"/>
        </w:tabs>
        <w:ind w:firstLine="709"/>
        <w:rPr>
          <w:rFonts w:eastAsia="Times New Roman"/>
          <w:color w:val="auto"/>
          <w:sz w:val="22"/>
          <w:szCs w:val="22"/>
          <w:shd w:val="clear" w:color="auto" w:fill="auto"/>
        </w:rPr>
      </w:pPr>
      <w:r w:rsidRPr="00895FC4">
        <w:rPr>
          <w:rFonts w:eastAsia="Times New Roman"/>
          <w:i/>
          <w:color w:val="auto"/>
          <w:sz w:val="22"/>
          <w:szCs w:val="22"/>
          <w:shd w:val="clear" w:color="auto" w:fill="auto"/>
        </w:rPr>
        <w:t xml:space="preserve">МУП «Водоканал» </w:t>
      </w:r>
    </w:p>
    <w:p w14:paraId="452C2726" w14:textId="77777777" w:rsidR="00895FC4" w:rsidRPr="00895FC4" w:rsidRDefault="00895FC4" w:rsidP="00895FC4">
      <w:pPr>
        <w:tabs>
          <w:tab w:val="left" w:pos="2127"/>
        </w:tab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 xml:space="preserve">ИНН 1215020390 </w:t>
      </w:r>
    </w:p>
    <w:p w14:paraId="49E6C51B" w14:textId="77777777" w:rsidR="00895FC4" w:rsidRPr="00895FC4" w:rsidRDefault="00895FC4" w:rsidP="00895FC4">
      <w:pPr>
        <w:tabs>
          <w:tab w:val="left" w:pos="2127"/>
        </w:tab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КПП 121501001</w:t>
      </w:r>
    </w:p>
    <w:p w14:paraId="352470A8" w14:textId="77777777" w:rsidR="00895FC4" w:rsidRPr="00895FC4" w:rsidRDefault="00895FC4" w:rsidP="00895FC4">
      <w:pPr>
        <w:ind w:firstLine="709"/>
        <w:rPr>
          <w:rFonts w:eastAsia="Times New Roman"/>
          <w:color w:val="000000"/>
          <w:sz w:val="22"/>
          <w:szCs w:val="22"/>
          <w:shd w:val="clear" w:color="auto" w:fill="auto"/>
        </w:rPr>
      </w:pPr>
      <w:r w:rsidRPr="00895FC4">
        <w:rPr>
          <w:rFonts w:eastAsia="Times New Roman"/>
          <w:color w:val="000000"/>
          <w:sz w:val="22"/>
          <w:szCs w:val="22"/>
          <w:shd w:val="clear" w:color="auto" w:fill="auto"/>
        </w:rPr>
        <w:t>Расчетный счет 40702810300000050227</w:t>
      </w:r>
    </w:p>
    <w:p w14:paraId="52029A52" w14:textId="77777777" w:rsidR="00895FC4" w:rsidRPr="00895FC4" w:rsidRDefault="00895FC4" w:rsidP="00895FC4">
      <w:pPr>
        <w:ind w:firstLine="709"/>
        <w:rPr>
          <w:rFonts w:eastAsia="Times New Roman"/>
          <w:color w:val="000000"/>
          <w:sz w:val="22"/>
          <w:szCs w:val="22"/>
          <w:shd w:val="clear" w:color="auto" w:fill="auto"/>
        </w:rPr>
      </w:pPr>
      <w:r w:rsidRPr="00895FC4">
        <w:rPr>
          <w:rFonts w:eastAsia="Times New Roman"/>
          <w:color w:val="000000"/>
          <w:sz w:val="22"/>
          <w:szCs w:val="22"/>
          <w:shd w:val="clear" w:color="auto" w:fill="auto"/>
        </w:rPr>
        <w:t xml:space="preserve">Банк получателя: ГПБ (АО) </w:t>
      </w:r>
    </w:p>
    <w:p w14:paraId="48E72BF5" w14:textId="77777777" w:rsidR="00895FC4" w:rsidRPr="00895FC4" w:rsidRDefault="00895FC4" w:rsidP="00895FC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95FC4">
        <w:rPr>
          <w:rFonts w:eastAsia="Times New Roman"/>
          <w:color w:val="auto"/>
          <w:sz w:val="22"/>
          <w:szCs w:val="22"/>
          <w:shd w:val="clear" w:color="auto" w:fill="auto"/>
          <w:lang w:eastAsia="zh-CN"/>
        </w:rPr>
        <w:t>Корреспондентский счет 30101810200000000823</w:t>
      </w:r>
    </w:p>
    <w:p w14:paraId="678E2C9E"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БИК 044525823</w:t>
      </w:r>
    </w:p>
    <w:p w14:paraId="5452A8B3" w14:textId="77777777" w:rsidR="00895FC4" w:rsidRPr="00895FC4" w:rsidRDefault="00895FC4" w:rsidP="00895FC4">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895FC4">
        <w:rPr>
          <w:rFonts w:eastAsia="Times New Roman"/>
          <w:color w:val="auto"/>
          <w:sz w:val="22"/>
          <w:szCs w:val="22"/>
          <w:shd w:val="clear" w:color="auto" w:fill="auto"/>
        </w:rPr>
        <w:t xml:space="preserve">Назначение платежа: </w:t>
      </w:r>
      <w:r w:rsidRPr="00895FC4">
        <w:rPr>
          <w:rFonts w:eastAsia="Times New Roman"/>
          <w:bCs/>
          <w:color w:val="auto"/>
          <w:sz w:val="22"/>
          <w:szCs w:val="22"/>
          <w:shd w:val="clear" w:color="auto" w:fill="auto"/>
        </w:rPr>
        <w:t xml:space="preserve">«Обеспечение исполнения </w:t>
      </w:r>
      <w:r w:rsidRPr="00895FC4">
        <w:rPr>
          <w:rFonts w:eastAsia="Times New Roman"/>
          <w:color w:val="auto"/>
          <w:sz w:val="22"/>
          <w:szCs w:val="22"/>
          <w:shd w:val="clear" w:color="auto" w:fill="auto"/>
          <w:lang w:eastAsia="zh-CN"/>
        </w:rPr>
        <w:t>Договора на</w:t>
      </w:r>
      <w:r w:rsidRPr="00895FC4">
        <w:rPr>
          <w:rFonts w:eastAsia="Times New Roman"/>
          <w:color w:val="auto"/>
          <w:sz w:val="22"/>
          <w:szCs w:val="22"/>
          <w:shd w:val="clear" w:color="auto" w:fill="auto"/>
        </w:rPr>
        <w:t xml:space="preserve"> </w:t>
      </w:r>
      <w:r w:rsidRPr="00895FC4">
        <w:rPr>
          <w:rFonts w:eastAsia="Calibri"/>
          <w:color w:val="auto"/>
          <w:sz w:val="22"/>
          <w:szCs w:val="22"/>
          <w:shd w:val="clear" w:color="auto" w:fill="auto"/>
          <w:lang w:eastAsia="ar-SA"/>
        </w:rPr>
        <w:t xml:space="preserve">поставку стационарного антифрикционного кольца для гидравлической части насосного агрегата </w:t>
      </w:r>
      <w:proofErr w:type="spellStart"/>
      <w:r w:rsidRPr="00895FC4">
        <w:rPr>
          <w:rFonts w:eastAsia="Calibri"/>
          <w:color w:val="auto"/>
          <w:sz w:val="22"/>
          <w:szCs w:val="22"/>
          <w:shd w:val="clear" w:color="auto" w:fill="auto"/>
          <w:lang w:eastAsia="ar-SA"/>
        </w:rPr>
        <w:t>Flygt</w:t>
      </w:r>
      <w:proofErr w:type="spellEnd"/>
      <w:r w:rsidRPr="00895FC4">
        <w:rPr>
          <w:rFonts w:eastAsia="Calibri"/>
          <w:color w:val="auto"/>
          <w:sz w:val="22"/>
          <w:szCs w:val="22"/>
          <w:shd w:val="clear" w:color="auto" w:fill="auto"/>
          <w:lang w:eastAsia="ar-SA"/>
        </w:rPr>
        <w:t xml:space="preserve"> СZ 3312/765-1161143</w:t>
      </w:r>
      <w:r w:rsidRPr="00895FC4">
        <w:rPr>
          <w:rFonts w:eastAsia="Times New Roman"/>
          <w:color w:val="auto"/>
          <w:sz w:val="22"/>
          <w:szCs w:val="22"/>
          <w:shd w:val="clear" w:color="auto" w:fill="auto"/>
        </w:rPr>
        <w:t>».</w:t>
      </w:r>
    </w:p>
    <w:p w14:paraId="021ECC2C" w14:textId="77777777" w:rsidR="00895FC4" w:rsidRPr="00895FC4" w:rsidRDefault="00895FC4" w:rsidP="00895FC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95FC4">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728B7219" w14:textId="77777777" w:rsidR="00895FC4" w:rsidRPr="00895FC4" w:rsidRDefault="00895FC4" w:rsidP="00895FC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95FC4">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6AA5192D" w14:textId="77777777" w:rsidR="00895FC4" w:rsidRPr="00895FC4" w:rsidRDefault="00895FC4" w:rsidP="00895FC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95FC4">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5AC3BA13" w14:textId="77777777" w:rsidR="00895FC4" w:rsidRPr="00895FC4" w:rsidRDefault="00895FC4" w:rsidP="00895FC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95FC4">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21C645DE" w14:textId="77777777" w:rsidR="00895FC4" w:rsidRPr="00895FC4" w:rsidRDefault="00895FC4" w:rsidP="00895FC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95FC4">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4E731CC1" w14:textId="77777777" w:rsidR="00895FC4" w:rsidRPr="00895FC4" w:rsidRDefault="00895FC4" w:rsidP="00895FC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95FC4">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123006A" w14:textId="77777777" w:rsidR="00895FC4" w:rsidRPr="00895FC4" w:rsidRDefault="00895FC4" w:rsidP="00895FC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95FC4">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26D3B65B" w14:textId="77777777" w:rsidR="00895FC4" w:rsidRPr="00895FC4" w:rsidRDefault="00895FC4" w:rsidP="00895FC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95FC4">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23077E5A" w14:textId="77777777" w:rsidR="00895FC4" w:rsidRPr="00895FC4" w:rsidRDefault="00895FC4" w:rsidP="00895FC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95FC4">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71870C7F" w14:textId="77777777" w:rsidR="00895FC4" w:rsidRPr="00895FC4" w:rsidRDefault="00895FC4" w:rsidP="00895FC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95FC4">
        <w:rPr>
          <w:rFonts w:eastAsia="Times New Roman"/>
          <w:color w:val="auto"/>
          <w:sz w:val="22"/>
          <w:szCs w:val="22"/>
          <w:shd w:val="clear" w:color="auto" w:fill="auto"/>
          <w:lang w:eastAsia="zh-CN"/>
        </w:rPr>
        <w:lastRenderedPageBreak/>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64F7611D" w14:textId="77777777" w:rsidR="00895FC4" w:rsidRPr="00895FC4" w:rsidRDefault="00895FC4" w:rsidP="00895FC4">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015594D8" w14:textId="77777777" w:rsidR="00895FC4" w:rsidRPr="00895FC4" w:rsidRDefault="00895FC4" w:rsidP="00895FC4">
      <w:pPr>
        <w:tabs>
          <w:tab w:val="left" w:pos="709"/>
        </w:tabs>
        <w:ind w:firstLine="709"/>
        <w:jc w:val="center"/>
        <w:rPr>
          <w:rFonts w:eastAsia="Times New Roman"/>
          <w:b/>
          <w:color w:val="auto"/>
          <w:position w:val="-1"/>
          <w:sz w:val="22"/>
          <w:szCs w:val="22"/>
          <w:shd w:val="clear" w:color="auto" w:fill="auto"/>
        </w:rPr>
      </w:pPr>
      <w:r w:rsidRPr="00895FC4">
        <w:rPr>
          <w:rFonts w:eastAsia="Times New Roman"/>
          <w:b/>
          <w:bCs/>
          <w:color w:val="auto"/>
          <w:position w:val="-1"/>
          <w:sz w:val="22"/>
          <w:szCs w:val="22"/>
          <w:shd w:val="clear" w:color="auto" w:fill="auto"/>
        </w:rPr>
        <w:t xml:space="preserve">9. </w:t>
      </w:r>
      <w:r w:rsidRPr="00895FC4">
        <w:rPr>
          <w:rFonts w:eastAsia="Times New Roman"/>
          <w:b/>
          <w:color w:val="auto"/>
          <w:position w:val="-1"/>
          <w:sz w:val="22"/>
          <w:szCs w:val="22"/>
          <w:shd w:val="clear" w:color="auto" w:fill="auto"/>
        </w:rPr>
        <w:t>ОТВЕТСТВЕННОСТЬ СТОРОН</w:t>
      </w:r>
    </w:p>
    <w:p w14:paraId="4B3BC6E2" w14:textId="77777777" w:rsidR="00895FC4" w:rsidRPr="00895FC4" w:rsidRDefault="00895FC4" w:rsidP="00895FC4">
      <w:pPr>
        <w:suppressAutoHyphen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895FC4">
        <w:rPr>
          <w:rFonts w:eastAsia="Times New Roman"/>
          <w:color w:val="auto"/>
          <w:sz w:val="22"/>
          <w:szCs w:val="22"/>
          <w:shd w:val="clear" w:color="auto" w:fill="auto"/>
          <w:lang w:eastAsia="zh-CN"/>
        </w:rPr>
        <w:t>ГК РФ,</w:t>
      </w:r>
      <w:r w:rsidRPr="00895FC4">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4F49B095"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59081952"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26C04CC9"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3A4E875F"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71AC24DF"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740F6549"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а) 1000 рублей, если цена Договора не превышает 3 млн. рублей (включительно);</w:t>
      </w:r>
    </w:p>
    <w:p w14:paraId="0DAD9F7A"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58CBCBD5"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1D579348"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43B9F005" w14:textId="77777777" w:rsidR="00895FC4" w:rsidRPr="00895FC4" w:rsidRDefault="00895FC4" w:rsidP="00895FC4">
      <w:pPr>
        <w:suppressAutoHyphen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4F39D8DE" w14:textId="77777777" w:rsidR="00895FC4" w:rsidRPr="00895FC4" w:rsidRDefault="00895FC4" w:rsidP="00895FC4">
      <w:pPr>
        <w:autoSpaceDE w:val="0"/>
        <w:autoSpaceDN w:val="0"/>
        <w:adjustRightInd w:val="0"/>
        <w:ind w:firstLine="700"/>
        <w:rPr>
          <w:rFonts w:eastAsia="Times New Roman"/>
          <w:b/>
          <w:bCs/>
          <w:color w:val="auto"/>
          <w:sz w:val="22"/>
          <w:szCs w:val="22"/>
          <w:shd w:val="clear" w:color="auto" w:fill="auto"/>
        </w:rPr>
      </w:pPr>
    </w:p>
    <w:p w14:paraId="6242E195" w14:textId="77777777" w:rsidR="00895FC4" w:rsidRPr="00895FC4" w:rsidRDefault="00895FC4" w:rsidP="00895FC4">
      <w:pPr>
        <w:tabs>
          <w:tab w:val="left" w:pos="709"/>
        </w:tabs>
        <w:ind w:firstLine="709"/>
        <w:jc w:val="center"/>
        <w:rPr>
          <w:rFonts w:eastAsia="Times New Roman"/>
          <w:b/>
          <w:color w:val="auto"/>
          <w:sz w:val="22"/>
          <w:szCs w:val="22"/>
          <w:shd w:val="clear" w:color="auto" w:fill="auto"/>
        </w:rPr>
      </w:pPr>
      <w:r w:rsidRPr="00895FC4">
        <w:rPr>
          <w:rFonts w:eastAsia="Times New Roman"/>
          <w:b/>
          <w:color w:val="auto"/>
          <w:sz w:val="22"/>
          <w:szCs w:val="22"/>
          <w:shd w:val="clear" w:color="auto" w:fill="auto"/>
        </w:rPr>
        <w:t>10. ОБСТОЯТЕЛЬСТВА НЕПРЕОДОЛИМОЙ СИЛЫ</w:t>
      </w:r>
    </w:p>
    <w:p w14:paraId="3AD5050B"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192F50C3"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73A138B"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A0C9902"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 xml:space="preserve">10.4. Если обстоятельства, указанные в </w:t>
      </w:r>
      <w:hyperlink r:id="rId9" w:history="1">
        <w:r w:rsidRPr="00895FC4">
          <w:rPr>
            <w:rFonts w:eastAsia="Times New Roman"/>
            <w:color w:val="auto"/>
            <w:sz w:val="22"/>
            <w:szCs w:val="22"/>
            <w:shd w:val="clear" w:color="auto" w:fill="auto"/>
          </w:rPr>
          <w:t>п. 10.1</w:t>
        </w:r>
      </w:hyperlink>
      <w:r w:rsidRPr="00895FC4">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7056AF93"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lastRenderedPageBreak/>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489A900A" w14:textId="77777777" w:rsidR="00895FC4" w:rsidRPr="00895FC4" w:rsidRDefault="00895FC4" w:rsidP="00895FC4">
      <w:pPr>
        <w:tabs>
          <w:tab w:val="left" w:pos="709"/>
        </w:tabs>
        <w:autoSpaceDE w:val="0"/>
        <w:autoSpaceDN w:val="0"/>
        <w:adjustRightInd w:val="0"/>
        <w:ind w:firstLine="709"/>
        <w:rPr>
          <w:rFonts w:eastAsia="Times New Roman"/>
          <w:b/>
          <w:color w:val="auto"/>
          <w:sz w:val="22"/>
          <w:shd w:val="clear" w:color="auto" w:fill="auto"/>
        </w:rPr>
      </w:pPr>
    </w:p>
    <w:p w14:paraId="6C94B05D" w14:textId="77777777" w:rsidR="00895FC4" w:rsidRPr="00895FC4" w:rsidRDefault="00895FC4" w:rsidP="00895FC4">
      <w:pPr>
        <w:widowControl w:val="0"/>
        <w:tabs>
          <w:tab w:val="left" w:pos="709"/>
        </w:tabs>
        <w:suppressAutoHyphens/>
        <w:ind w:firstLine="709"/>
        <w:jc w:val="center"/>
        <w:rPr>
          <w:rFonts w:eastAsia="Arial"/>
          <w:b/>
          <w:color w:val="auto"/>
          <w:sz w:val="22"/>
          <w:szCs w:val="22"/>
          <w:shd w:val="clear" w:color="auto" w:fill="auto"/>
          <w:lang w:eastAsia="ar-SA"/>
        </w:rPr>
      </w:pPr>
      <w:r w:rsidRPr="00895FC4">
        <w:rPr>
          <w:rFonts w:eastAsia="Arial"/>
          <w:b/>
          <w:color w:val="auto"/>
          <w:sz w:val="22"/>
          <w:szCs w:val="22"/>
          <w:shd w:val="clear" w:color="auto" w:fill="auto"/>
          <w:lang w:eastAsia="ar-SA"/>
        </w:rPr>
        <w:t>11. СРОК ДЕЙСТВИЯ И ПОРЯДОК ИЗМЕНЕНИЯ ДОГОВОРА</w:t>
      </w:r>
    </w:p>
    <w:p w14:paraId="1F3ECCBC" w14:textId="77777777" w:rsidR="00895FC4" w:rsidRPr="00895FC4" w:rsidRDefault="00895FC4" w:rsidP="00895FC4">
      <w:pPr>
        <w:widowControl w:val="0"/>
        <w:tabs>
          <w:tab w:val="left" w:pos="709"/>
        </w:tabs>
        <w:suppressAutoHyphens/>
        <w:ind w:firstLine="709"/>
        <w:rPr>
          <w:rFonts w:eastAsia="Arial"/>
          <w:color w:val="auto"/>
          <w:sz w:val="22"/>
          <w:szCs w:val="22"/>
          <w:shd w:val="clear" w:color="auto" w:fill="auto"/>
          <w:lang w:eastAsia="ar-SA"/>
        </w:rPr>
      </w:pPr>
      <w:r w:rsidRPr="00895FC4">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4740FFF8" w14:textId="77777777" w:rsidR="00895FC4" w:rsidRPr="00895FC4" w:rsidRDefault="00895FC4" w:rsidP="00895FC4">
      <w:pPr>
        <w:widowControl w:val="0"/>
        <w:tabs>
          <w:tab w:val="left" w:pos="709"/>
        </w:tabs>
        <w:suppressAutoHyphens/>
        <w:ind w:firstLine="709"/>
        <w:rPr>
          <w:rFonts w:eastAsia="Arial"/>
          <w:color w:val="auto"/>
          <w:sz w:val="22"/>
          <w:szCs w:val="22"/>
          <w:shd w:val="clear" w:color="auto" w:fill="auto"/>
          <w:lang w:eastAsia="ar-SA"/>
        </w:rPr>
      </w:pPr>
      <w:r w:rsidRPr="00895FC4">
        <w:rPr>
          <w:rFonts w:eastAsia="Arial"/>
          <w:color w:val="auto"/>
          <w:sz w:val="22"/>
          <w:szCs w:val="22"/>
          <w:shd w:val="clear" w:color="auto" w:fill="auto"/>
          <w:lang w:eastAsia="ar-SA"/>
        </w:rPr>
        <w:t>11.2. По соглашению сторон срок действия Договора может быть продлен.</w:t>
      </w:r>
    </w:p>
    <w:p w14:paraId="23A8A55D" w14:textId="77777777" w:rsidR="00895FC4" w:rsidRPr="00895FC4" w:rsidRDefault="00895FC4" w:rsidP="00895FC4">
      <w:pPr>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11.3. Окончание срока действия Договора или его расторжение не освобождает стороны от ответственности за его нарушение.</w:t>
      </w:r>
    </w:p>
    <w:p w14:paraId="17DC9337" w14:textId="77777777" w:rsidR="00895FC4" w:rsidRPr="00895FC4" w:rsidRDefault="00895FC4" w:rsidP="00895FC4">
      <w:pPr>
        <w:autoSpaceDE w:val="0"/>
        <w:autoSpaceDN w:val="0"/>
        <w:adjustRightInd w:val="0"/>
        <w:ind w:firstLine="709"/>
        <w:rPr>
          <w:rFonts w:eastAsia="Times New Roman"/>
          <w:color w:val="auto"/>
          <w:sz w:val="22"/>
          <w:szCs w:val="22"/>
          <w:shd w:val="clear" w:color="auto" w:fill="auto"/>
        </w:rPr>
      </w:pPr>
    </w:p>
    <w:p w14:paraId="040861D4" w14:textId="77777777" w:rsidR="00895FC4" w:rsidRPr="00895FC4" w:rsidRDefault="00895FC4" w:rsidP="00895FC4">
      <w:pPr>
        <w:widowControl w:val="0"/>
        <w:tabs>
          <w:tab w:val="left" w:pos="709"/>
        </w:tabs>
        <w:suppressAutoHyphens/>
        <w:ind w:firstLine="709"/>
        <w:jc w:val="center"/>
        <w:rPr>
          <w:rFonts w:eastAsia="Arial"/>
          <w:b/>
          <w:color w:val="auto"/>
          <w:sz w:val="22"/>
          <w:szCs w:val="22"/>
          <w:shd w:val="clear" w:color="auto" w:fill="auto"/>
          <w:lang w:eastAsia="ar-SA"/>
        </w:rPr>
      </w:pPr>
      <w:r w:rsidRPr="00895FC4">
        <w:rPr>
          <w:rFonts w:eastAsia="Arial"/>
          <w:b/>
          <w:color w:val="auto"/>
          <w:sz w:val="22"/>
          <w:szCs w:val="22"/>
          <w:shd w:val="clear" w:color="auto" w:fill="auto"/>
          <w:lang w:eastAsia="ar-SA"/>
        </w:rPr>
        <w:t>12. ПОРЯДОК УРЕГУЛИРОВАНИЯ СПОРОВ</w:t>
      </w:r>
    </w:p>
    <w:p w14:paraId="509DA202" w14:textId="77777777" w:rsidR="00895FC4" w:rsidRPr="00895FC4" w:rsidRDefault="00895FC4" w:rsidP="00895FC4">
      <w:pPr>
        <w:suppressAutoHyphens/>
        <w:autoSpaceDE w:val="0"/>
        <w:autoSpaceDN w:val="0"/>
        <w:adjustRightInd w:val="0"/>
        <w:ind w:firstLine="709"/>
        <w:rPr>
          <w:rFonts w:eastAsia="Times New Roman"/>
          <w:color w:val="000000"/>
          <w:sz w:val="22"/>
          <w:szCs w:val="22"/>
          <w:shd w:val="clear" w:color="auto" w:fill="auto"/>
        </w:rPr>
      </w:pPr>
      <w:r w:rsidRPr="00895FC4">
        <w:rPr>
          <w:rFonts w:eastAsia="Times New Roman"/>
          <w:color w:val="auto"/>
          <w:sz w:val="22"/>
          <w:szCs w:val="22"/>
          <w:shd w:val="clear" w:color="auto" w:fill="auto"/>
        </w:rPr>
        <w:t xml:space="preserve">12.1. </w:t>
      </w:r>
      <w:r w:rsidRPr="00895FC4">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895FC4">
        <w:rPr>
          <w:rFonts w:eastAsia="Times New Roman"/>
          <w:color w:val="000000"/>
          <w:sz w:val="22"/>
          <w:szCs w:val="22"/>
          <w:shd w:val="clear" w:color="auto" w:fill="auto"/>
        </w:rPr>
        <w:br/>
        <w:t>по настоящему Договору или в связи с ним, решаются путем переговоров.</w:t>
      </w:r>
    </w:p>
    <w:p w14:paraId="4A5D1612" w14:textId="77777777" w:rsidR="00895FC4" w:rsidRPr="00895FC4" w:rsidRDefault="00895FC4" w:rsidP="00895FC4">
      <w:pPr>
        <w:suppressAutoHyphen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7024873A"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4464C258" w14:textId="77777777" w:rsidR="00895FC4" w:rsidRPr="00895FC4" w:rsidRDefault="00895FC4" w:rsidP="00895FC4">
      <w:pPr>
        <w:tabs>
          <w:tab w:val="left" w:pos="709"/>
        </w:tabs>
        <w:autoSpaceDE w:val="0"/>
        <w:autoSpaceDN w:val="0"/>
        <w:adjustRightInd w:val="0"/>
        <w:ind w:firstLine="709"/>
        <w:outlineLvl w:val="1"/>
        <w:rPr>
          <w:rFonts w:eastAsia="Times New Roman"/>
          <w:color w:val="auto"/>
          <w:sz w:val="22"/>
          <w:szCs w:val="22"/>
          <w:shd w:val="clear" w:color="auto" w:fill="auto"/>
        </w:rPr>
      </w:pPr>
    </w:p>
    <w:p w14:paraId="688070A0" w14:textId="77777777" w:rsidR="00895FC4" w:rsidRPr="00895FC4" w:rsidRDefault="00895FC4" w:rsidP="00895FC4">
      <w:pPr>
        <w:tabs>
          <w:tab w:val="left" w:pos="709"/>
        </w:tabs>
        <w:ind w:firstLine="709"/>
        <w:jc w:val="center"/>
        <w:rPr>
          <w:rFonts w:eastAsia="Times New Roman"/>
          <w:b/>
          <w:color w:val="auto"/>
          <w:sz w:val="22"/>
          <w:szCs w:val="22"/>
          <w:shd w:val="clear" w:color="auto" w:fill="auto"/>
        </w:rPr>
      </w:pPr>
      <w:r w:rsidRPr="00895FC4">
        <w:rPr>
          <w:rFonts w:eastAsia="Times New Roman"/>
          <w:b/>
          <w:color w:val="auto"/>
          <w:sz w:val="22"/>
          <w:szCs w:val="22"/>
          <w:shd w:val="clear" w:color="auto" w:fill="auto"/>
        </w:rPr>
        <w:t>13. ПОРЯДОК РАСТОРЖЕНИЯ ДОГОВОРА</w:t>
      </w:r>
    </w:p>
    <w:p w14:paraId="226D8EFB"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13.1. Договор может быть расторгнут:</w:t>
      </w:r>
    </w:p>
    <w:p w14:paraId="6012F964"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 по соглашению Сторон;</w:t>
      </w:r>
    </w:p>
    <w:p w14:paraId="52F652BC"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 в судебном порядке;</w:t>
      </w:r>
    </w:p>
    <w:p w14:paraId="4ED0D53B"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3C911798"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2542EFEC"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13.2.1. При существенном нарушении условий Договора Поставщиком:</w:t>
      </w:r>
    </w:p>
    <w:p w14:paraId="13FAF213" w14:textId="77777777" w:rsidR="00895FC4" w:rsidRPr="00895FC4" w:rsidRDefault="00895FC4" w:rsidP="00895FC4">
      <w:pPr>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13.2.1.1. В случае просрочки поставки Товара более чем на 10 дней.</w:t>
      </w:r>
    </w:p>
    <w:p w14:paraId="1D25855E"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437A1F0C"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3F05D62B"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5DF5FC0C"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40D33CB0"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13.2.2. В иных случаях, предусмотренных действующим законодательством.</w:t>
      </w:r>
    </w:p>
    <w:p w14:paraId="02CC0E19"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6945869C"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2B49EAFD"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4DC8ADFF" w14:textId="77777777" w:rsidR="00895FC4" w:rsidRPr="00895FC4" w:rsidRDefault="00895FC4" w:rsidP="00895FC4">
      <w:pPr>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26C7F16C"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5F857148" w14:textId="77777777" w:rsidR="00895FC4" w:rsidRPr="00895FC4" w:rsidRDefault="00895FC4" w:rsidP="00895FC4">
      <w:pPr>
        <w:shd w:val="clear" w:color="auto" w:fill="FFFFFF"/>
        <w:ind w:firstLine="709"/>
        <w:rPr>
          <w:rFonts w:eastAsia="Times New Roman"/>
          <w:color w:val="auto"/>
          <w:sz w:val="22"/>
          <w:szCs w:val="22"/>
          <w:shd w:val="clear" w:color="auto" w:fill="FFFFFF"/>
        </w:rPr>
      </w:pPr>
      <w:r w:rsidRPr="00895FC4">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1D57C813" w14:textId="77777777" w:rsidR="00895FC4" w:rsidRPr="00895FC4" w:rsidRDefault="00895FC4" w:rsidP="00895FC4">
      <w:pPr>
        <w:shd w:val="clear" w:color="auto" w:fill="FFFFFF"/>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lastRenderedPageBreak/>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4BA3507A" w14:textId="77777777" w:rsidR="00895FC4" w:rsidRPr="00895FC4" w:rsidRDefault="00895FC4" w:rsidP="00895FC4">
      <w:pPr>
        <w:shd w:val="clear" w:color="auto" w:fill="FFFFFF"/>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53532E69" w14:textId="77777777" w:rsidR="00895FC4" w:rsidRPr="00895FC4" w:rsidRDefault="00895FC4" w:rsidP="00895FC4">
      <w:pPr>
        <w:shd w:val="clear" w:color="auto" w:fill="FFFFFF"/>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39286709" w14:textId="77777777" w:rsidR="00895FC4" w:rsidRPr="00895FC4" w:rsidRDefault="00895FC4" w:rsidP="00895FC4">
      <w:pPr>
        <w:keepNext/>
        <w:keepLines/>
        <w:autoSpaceDE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5E058588" w14:textId="77777777" w:rsidR="00895FC4" w:rsidRPr="00895FC4" w:rsidRDefault="00895FC4" w:rsidP="00895FC4">
      <w:pPr>
        <w:keepNext/>
        <w:keepLines/>
        <w:autoSpaceDE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4E09444" w14:textId="77777777" w:rsidR="00895FC4" w:rsidRPr="00895FC4" w:rsidRDefault="00895FC4" w:rsidP="00895FC4">
      <w:pPr>
        <w:keepNext/>
        <w:keepLines/>
        <w:autoSpaceDE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06A4B0B9" w14:textId="77777777" w:rsidR="00895FC4" w:rsidRPr="00895FC4" w:rsidRDefault="00895FC4" w:rsidP="00895FC4">
      <w:pPr>
        <w:keepNext/>
        <w:keepLines/>
        <w:autoSpaceDE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771C6FA3" w14:textId="77777777" w:rsidR="00895FC4" w:rsidRPr="00895FC4" w:rsidRDefault="00895FC4" w:rsidP="00895FC4">
      <w:pPr>
        <w:keepNext/>
        <w:keepLines/>
        <w:autoSpaceDE w:val="0"/>
        <w:ind w:firstLine="709"/>
        <w:rPr>
          <w:rFonts w:eastAsia="Times New Roman"/>
          <w:color w:val="auto"/>
          <w:sz w:val="22"/>
          <w:szCs w:val="22"/>
          <w:shd w:val="clear" w:color="auto" w:fill="auto"/>
        </w:rPr>
      </w:pPr>
    </w:p>
    <w:p w14:paraId="18F3B688" w14:textId="77777777" w:rsidR="00895FC4" w:rsidRPr="00895FC4" w:rsidRDefault="00895FC4" w:rsidP="00895FC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895FC4">
        <w:rPr>
          <w:rFonts w:eastAsia="Times New Roman"/>
          <w:b/>
          <w:color w:val="auto"/>
          <w:sz w:val="22"/>
          <w:szCs w:val="22"/>
          <w:shd w:val="clear" w:color="auto" w:fill="auto"/>
        </w:rPr>
        <w:t>14. ПРОЧИЕ УСЛОВИЯ</w:t>
      </w:r>
    </w:p>
    <w:p w14:paraId="58AE2BB0" w14:textId="77777777" w:rsidR="00895FC4" w:rsidRPr="00895FC4" w:rsidRDefault="00895FC4" w:rsidP="00895FC4">
      <w:pPr>
        <w:tabs>
          <w:tab w:val="left" w:pos="709"/>
        </w:tabs>
        <w:autoSpaceDE w:val="0"/>
        <w:autoSpaceDN w:val="0"/>
        <w:adjustRightInd w:val="0"/>
        <w:ind w:firstLine="709"/>
        <w:rPr>
          <w:rFonts w:eastAsia="Times New Roman"/>
          <w:color w:val="000000"/>
          <w:sz w:val="22"/>
          <w:szCs w:val="22"/>
          <w:shd w:val="clear" w:color="auto" w:fill="auto"/>
        </w:rPr>
      </w:pPr>
      <w:r w:rsidRPr="00895FC4">
        <w:rPr>
          <w:rFonts w:eastAsia="Times New Roman"/>
          <w:color w:val="auto"/>
          <w:sz w:val="22"/>
          <w:szCs w:val="22"/>
          <w:shd w:val="clear" w:color="auto" w:fill="auto"/>
        </w:rPr>
        <w:t xml:space="preserve">14.1. </w:t>
      </w:r>
      <w:r w:rsidRPr="00895FC4">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2CCEE631" w14:textId="77777777" w:rsidR="00895FC4" w:rsidRPr="00895FC4" w:rsidRDefault="00895FC4" w:rsidP="00895FC4">
      <w:pPr>
        <w:tabs>
          <w:tab w:val="left" w:pos="709"/>
        </w:tabs>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861A4D1" w14:textId="77777777" w:rsidR="00895FC4" w:rsidRPr="00895FC4" w:rsidRDefault="00895FC4" w:rsidP="00895FC4">
      <w:pPr>
        <w:suppressAutoHyphens/>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74FCB68C" w14:textId="77777777" w:rsidR="00895FC4" w:rsidRPr="00895FC4" w:rsidRDefault="00895FC4" w:rsidP="00895FC4">
      <w:pPr>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14.4. Неотъемлемой частью Договора является:</w:t>
      </w:r>
    </w:p>
    <w:p w14:paraId="1DF403C9" w14:textId="77777777" w:rsidR="00895FC4" w:rsidRPr="00895FC4" w:rsidRDefault="00895FC4" w:rsidP="00895FC4">
      <w:pPr>
        <w:autoSpaceDE w:val="0"/>
        <w:autoSpaceDN w:val="0"/>
        <w:adjustRightInd w:val="0"/>
        <w:ind w:firstLine="709"/>
        <w:rPr>
          <w:rFonts w:eastAsia="Times New Roman"/>
          <w:color w:val="auto"/>
          <w:sz w:val="22"/>
          <w:szCs w:val="22"/>
          <w:shd w:val="clear" w:color="auto" w:fill="auto"/>
        </w:rPr>
      </w:pPr>
      <w:r w:rsidRPr="00895FC4">
        <w:rPr>
          <w:rFonts w:eastAsia="Times New Roman"/>
          <w:color w:val="auto"/>
          <w:sz w:val="22"/>
          <w:szCs w:val="22"/>
          <w:shd w:val="clear" w:color="auto" w:fill="auto"/>
        </w:rPr>
        <w:t>- Приложение № 1. Спецификация.</w:t>
      </w:r>
    </w:p>
    <w:p w14:paraId="3541F14A" w14:textId="77777777" w:rsidR="00895FC4" w:rsidRPr="00895FC4" w:rsidRDefault="00895FC4" w:rsidP="00895FC4">
      <w:pPr>
        <w:tabs>
          <w:tab w:val="left" w:pos="709"/>
        </w:tabs>
        <w:ind w:firstLine="709"/>
        <w:jc w:val="left"/>
        <w:rPr>
          <w:rFonts w:eastAsia="Times New Roman"/>
          <w:color w:val="auto"/>
          <w:sz w:val="22"/>
          <w:szCs w:val="22"/>
          <w:shd w:val="clear" w:color="auto" w:fill="auto"/>
        </w:rPr>
      </w:pPr>
    </w:p>
    <w:p w14:paraId="3DD2715C" w14:textId="77777777" w:rsidR="00895FC4" w:rsidRPr="00895FC4" w:rsidRDefault="00895FC4" w:rsidP="00895FC4">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895FC4">
        <w:rPr>
          <w:rFonts w:eastAsia="Calibri"/>
          <w:b/>
          <w:bCs/>
          <w:color w:val="auto"/>
          <w:sz w:val="22"/>
          <w:szCs w:val="22"/>
          <w:shd w:val="clear" w:color="auto" w:fill="auto"/>
          <w:lang w:eastAsia="zh-CN"/>
        </w:rPr>
        <w:lastRenderedPageBreak/>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895FC4" w:rsidRPr="00895FC4" w14:paraId="672D2B05" w14:textId="77777777" w:rsidTr="00E276C8">
        <w:trPr>
          <w:trHeight w:val="4513"/>
        </w:trPr>
        <w:tc>
          <w:tcPr>
            <w:tcW w:w="4961" w:type="dxa"/>
            <w:shd w:val="clear" w:color="auto" w:fill="auto"/>
          </w:tcPr>
          <w:p w14:paraId="4D53A938" w14:textId="77777777" w:rsidR="00895FC4" w:rsidRPr="00895FC4" w:rsidRDefault="00895FC4" w:rsidP="00895FC4">
            <w:pPr>
              <w:suppressAutoHyphens/>
              <w:spacing w:line="216" w:lineRule="auto"/>
              <w:ind w:left="459"/>
              <w:jc w:val="left"/>
              <w:rPr>
                <w:rFonts w:eastAsia="Calibri"/>
                <w:b/>
                <w:bCs/>
                <w:color w:val="auto"/>
                <w:shd w:val="clear" w:color="auto" w:fill="auto"/>
                <w:lang w:eastAsia="zh-CN"/>
              </w:rPr>
            </w:pPr>
            <w:r w:rsidRPr="00895FC4">
              <w:rPr>
                <w:rFonts w:eastAsia="Calibri"/>
                <w:b/>
                <w:bCs/>
                <w:color w:val="auto"/>
                <w:sz w:val="22"/>
                <w:szCs w:val="22"/>
                <w:shd w:val="clear" w:color="auto" w:fill="auto"/>
                <w:lang w:eastAsia="zh-CN"/>
              </w:rPr>
              <w:t>Заказчик:</w:t>
            </w:r>
          </w:p>
          <w:p w14:paraId="1D8F982C" w14:textId="77777777" w:rsidR="00895FC4" w:rsidRPr="00895FC4" w:rsidRDefault="00895FC4" w:rsidP="00895FC4">
            <w:pPr>
              <w:suppressAutoHyphens/>
              <w:spacing w:line="216" w:lineRule="auto"/>
              <w:ind w:left="459"/>
              <w:jc w:val="left"/>
              <w:rPr>
                <w:rFonts w:eastAsia="Calibri"/>
                <w:b/>
                <w:bCs/>
                <w:color w:val="auto"/>
                <w:shd w:val="clear" w:color="auto" w:fill="auto"/>
                <w:lang w:eastAsia="zh-CN"/>
              </w:rPr>
            </w:pPr>
          </w:p>
          <w:p w14:paraId="28CD86C2" w14:textId="77777777" w:rsidR="00895FC4" w:rsidRPr="00895FC4" w:rsidRDefault="00895FC4" w:rsidP="00895FC4">
            <w:pPr>
              <w:suppressAutoHyphens/>
              <w:spacing w:line="216" w:lineRule="auto"/>
              <w:ind w:firstLine="425"/>
              <w:jc w:val="left"/>
              <w:rPr>
                <w:rFonts w:eastAsia="Calibri"/>
                <w:color w:val="auto"/>
                <w:spacing w:val="-3"/>
                <w:shd w:val="clear" w:color="auto" w:fill="auto"/>
                <w:lang w:eastAsia="zh-CN"/>
              </w:rPr>
            </w:pPr>
            <w:r w:rsidRPr="00895FC4">
              <w:rPr>
                <w:rFonts w:eastAsia="Calibri"/>
                <w:color w:val="auto"/>
                <w:spacing w:val="-3"/>
                <w:sz w:val="22"/>
                <w:szCs w:val="22"/>
                <w:shd w:val="clear" w:color="auto" w:fill="auto"/>
                <w:lang w:eastAsia="zh-CN"/>
              </w:rPr>
              <w:t xml:space="preserve">МУП «Водоканал» </w:t>
            </w:r>
          </w:p>
          <w:p w14:paraId="6FB791D9" w14:textId="77777777" w:rsidR="00895FC4" w:rsidRPr="00895FC4" w:rsidRDefault="00895FC4" w:rsidP="00895FC4">
            <w:pPr>
              <w:suppressAutoHyphens/>
              <w:spacing w:line="216" w:lineRule="auto"/>
              <w:ind w:firstLine="425"/>
              <w:jc w:val="left"/>
              <w:rPr>
                <w:rFonts w:eastAsia="Calibri"/>
                <w:color w:val="auto"/>
                <w:spacing w:val="-3"/>
                <w:shd w:val="clear" w:color="auto" w:fill="auto"/>
                <w:lang w:eastAsia="zh-CN"/>
              </w:rPr>
            </w:pPr>
            <w:r w:rsidRPr="00895FC4">
              <w:rPr>
                <w:rFonts w:eastAsia="Calibri"/>
                <w:color w:val="auto"/>
                <w:spacing w:val="-3"/>
                <w:sz w:val="22"/>
                <w:szCs w:val="22"/>
                <w:shd w:val="clear" w:color="auto" w:fill="auto"/>
                <w:lang w:eastAsia="zh-CN"/>
              </w:rPr>
              <w:t xml:space="preserve">ИНН/КПП:1215020390/121501001 </w:t>
            </w:r>
          </w:p>
          <w:p w14:paraId="706315B5" w14:textId="77777777" w:rsidR="00895FC4" w:rsidRPr="00895FC4" w:rsidRDefault="00895FC4" w:rsidP="00895FC4">
            <w:pPr>
              <w:suppressAutoHyphens/>
              <w:spacing w:line="216" w:lineRule="auto"/>
              <w:ind w:firstLine="425"/>
              <w:jc w:val="left"/>
              <w:rPr>
                <w:rFonts w:eastAsia="Calibri"/>
                <w:color w:val="auto"/>
                <w:spacing w:val="-3"/>
                <w:shd w:val="clear" w:color="auto" w:fill="auto"/>
                <w:lang w:eastAsia="zh-CN"/>
              </w:rPr>
            </w:pPr>
            <w:r w:rsidRPr="00895FC4">
              <w:rPr>
                <w:rFonts w:eastAsia="Calibri"/>
                <w:color w:val="auto"/>
                <w:spacing w:val="-3"/>
                <w:sz w:val="22"/>
                <w:szCs w:val="22"/>
                <w:shd w:val="clear" w:color="auto" w:fill="auto"/>
                <w:lang w:eastAsia="zh-CN"/>
              </w:rPr>
              <w:t>Адрес:424039, Республика Марий Эл,</w:t>
            </w:r>
          </w:p>
          <w:p w14:paraId="2444C5E7" w14:textId="77777777" w:rsidR="00895FC4" w:rsidRPr="00895FC4" w:rsidRDefault="00895FC4" w:rsidP="00895FC4">
            <w:pPr>
              <w:suppressAutoHyphens/>
              <w:spacing w:line="216" w:lineRule="auto"/>
              <w:ind w:firstLine="425"/>
              <w:jc w:val="left"/>
              <w:rPr>
                <w:rFonts w:eastAsia="Calibri"/>
                <w:color w:val="auto"/>
                <w:spacing w:val="-3"/>
                <w:shd w:val="clear" w:color="auto" w:fill="auto"/>
                <w:lang w:eastAsia="zh-CN"/>
              </w:rPr>
            </w:pPr>
            <w:r w:rsidRPr="00895FC4">
              <w:rPr>
                <w:rFonts w:eastAsia="Calibri"/>
                <w:color w:val="auto"/>
                <w:spacing w:val="-3"/>
                <w:sz w:val="22"/>
                <w:szCs w:val="22"/>
                <w:shd w:val="clear" w:color="auto" w:fill="auto"/>
                <w:lang w:eastAsia="zh-CN"/>
              </w:rPr>
              <w:t xml:space="preserve">г. Йошкар-Ола, ул. Дружбы, д.2 </w:t>
            </w:r>
          </w:p>
          <w:p w14:paraId="7D690036" w14:textId="77777777" w:rsidR="00895FC4" w:rsidRPr="00895FC4" w:rsidRDefault="00895FC4" w:rsidP="00895FC4">
            <w:pPr>
              <w:suppressAutoHyphens/>
              <w:spacing w:line="216" w:lineRule="auto"/>
              <w:ind w:firstLine="425"/>
              <w:jc w:val="left"/>
              <w:rPr>
                <w:rFonts w:eastAsia="Calibri"/>
                <w:color w:val="auto"/>
                <w:spacing w:val="-3"/>
                <w:shd w:val="clear" w:color="auto" w:fill="auto"/>
                <w:lang w:eastAsia="zh-CN"/>
              </w:rPr>
            </w:pPr>
            <w:r w:rsidRPr="00895FC4">
              <w:rPr>
                <w:rFonts w:eastAsia="Calibri"/>
                <w:color w:val="auto"/>
                <w:spacing w:val="-3"/>
                <w:sz w:val="22"/>
                <w:szCs w:val="22"/>
                <w:shd w:val="clear" w:color="auto" w:fill="auto"/>
                <w:lang w:eastAsia="zh-CN"/>
              </w:rPr>
              <w:t>р/с 4070281300000050227</w:t>
            </w:r>
          </w:p>
          <w:p w14:paraId="403A1AE4" w14:textId="77777777" w:rsidR="00895FC4" w:rsidRPr="00895FC4" w:rsidRDefault="00895FC4" w:rsidP="00895FC4">
            <w:pPr>
              <w:suppressAutoHyphens/>
              <w:spacing w:line="216" w:lineRule="auto"/>
              <w:ind w:firstLine="425"/>
              <w:jc w:val="left"/>
              <w:rPr>
                <w:rFonts w:eastAsia="Calibri"/>
                <w:color w:val="auto"/>
                <w:spacing w:val="-3"/>
                <w:sz w:val="22"/>
                <w:szCs w:val="22"/>
                <w:shd w:val="clear" w:color="auto" w:fill="auto"/>
                <w:lang w:eastAsia="zh-CN"/>
              </w:rPr>
            </w:pPr>
            <w:r w:rsidRPr="00895FC4">
              <w:rPr>
                <w:rFonts w:eastAsia="Calibri"/>
                <w:color w:val="auto"/>
                <w:spacing w:val="-3"/>
                <w:sz w:val="22"/>
                <w:szCs w:val="22"/>
                <w:shd w:val="clear" w:color="auto" w:fill="auto"/>
                <w:lang w:eastAsia="zh-CN"/>
              </w:rPr>
              <w:t>Банк ГПБ (АО)</w:t>
            </w:r>
          </w:p>
          <w:p w14:paraId="10267FA9" w14:textId="77777777" w:rsidR="00895FC4" w:rsidRPr="00895FC4" w:rsidRDefault="00895FC4" w:rsidP="00895FC4">
            <w:pPr>
              <w:suppressAutoHyphens/>
              <w:spacing w:line="216" w:lineRule="auto"/>
              <w:ind w:firstLine="425"/>
              <w:jc w:val="left"/>
              <w:rPr>
                <w:rFonts w:eastAsia="Calibri"/>
                <w:color w:val="auto"/>
                <w:spacing w:val="-3"/>
                <w:shd w:val="clear" w:color="auto" w:fill="auto"/>
                <w:lang w:eastAsia="zh-CN"/>
              </w:rPr>
            </w:pPr>
            <w:r w:rsidRPr="00895FC4">
              <w:rPr>
                <w:rFonts w:eastAsia="Calibri"/>
                <w:color w:val="auto"/>
                <w:spacing w:val="-3"/>
                <w:sz w:val="22"/>
                <w:szCs w:val="22"/>
                <w:shd w:val="clear" w:color="auto" w:fill="auto"/>
                <w:lang w:eastAsia="zh-CN"/>
              </w:rPr>
              <w:t>БИК 044525823,</w:t>
            </w:r>
          </w:p>
          <w:p w14:paraId="2FFC4046" w14:textId="77777777" w:rsidR="00895FC4" w:rsidRPr="00895FC4" w:rsidRDefault="00895FC4" w:rsidP="00895FC4">
            <w:pPr>
              <w:suppressAutoHyphens/>
              <w:spacing w:line="216" w:lineRule="auto"/>
              <w:ind w:firstLine="425"/>
              <w:jc w:val="left"/>
              <w:rPr>
                <w:rFonts w:eastAsia="Calibri"/>
                <w:color w:val="000000"/>
                <w:shd w:val="clear" w:color="auto" w:fill="auto"/>
                <w:lang w:eastAsia="zh-CN"/>
              </w:rPr>
            </w:pPr>
            <w:r w:rsidRPr="00895FC4">
              <w:rPr>
                <w:rFonts w:eastAsia="Calibri"/>
                <w:color w:val="auto"/>
                <w:spacing w:val="-3"/>
                <w:sz w:val="22"/>
                <w:szCs w:val="22"/>
                <w:shd w:val="clear" w:color="auto" w:fill="auto"/>
                <w:lang w:eastAsia="zh-CN"/>
              </w:rPr>
              <w:t>к/с 30101810200000000823,</w:t>
            </w:r>
          </w:p>
          <w:p w14:paraId="7B3A9B03" w14:textId="77777777" w:rsidR="00895FC4" w:rsidRPr="00895FC4" w:rsidRDefault="00895FC4" w:rsidP="00895FC4">
            <w:pPr>
              <w:suppressAutoHyphens/>
              <w:spacing w:line="216" w:lineRule="auto"/>
              <w:ind w:firstLine="425"/>
              <w:jc w:val="left"/>
              <w:rPr>
                <w:rFonts w:eastAsia="Calibri"/>
                <w:color w:val="000000"/>
                <w:shd w:val="clear" w:color="auto" w:fill="auto"/>
                <w:lang w:eastAsia="zh-CN"/>
              </w:rPr>
            </w:pPr>
            <w:r w:rsidRPr="00895FC4">
              <w:rPr>
                <w:rFonts w:eastAsia="Calibri"/>
                <w:color w:val="000000"/>
                <w:sz w:val="22"/>
                <w:szCs w:val="22"/>
                <w:shd w:val="clear" w:color="auto" w:fill="auto"/>
                <w:lang w:eastAsia="zh-CN"/>
              </w:rPr>
              <w:t>ОКПО 03220481,</w:t>
            </w:r>
          </w:p>
          <w:p w14:paraId="1259BD46" w14:textId="77777777" w:rsidR="00895FC4" w:rsidRPr="00895FC4" w:rsidRDefault="00895FC4" w:rsidP="00895FC4">
            <w:pPr>
              <w:suppressAutoHyphens/>
              <w:spacing w:line="216" w:lineRule="auto"/>
              <w:ind w:firstLine="425"/>
              <w:jc w:val="left"/>
              <w:rPr>
                <w:rFonts w:eastAsia="Calibri"/>
                <w:color w:val="000000"/>
                <w:shd w:val="clear" w:color="auto" w:fill="auto"/>
                <w:lang w:eastAsia="zh-CN"/>
              </w:rPr>
            </w:pPr>
            <w:r w:rsidRPr="00895FC4">
              <w:rPr>
                <w:rFonts w:eastAsia="Calibri"/>
                <w:color w:val="000000"/>
                <w:sz w:val="22"/>
                <w:szCs w:val="22"/>
                <w:shd w:val="clear" w:color="auto" w:fill="auto"/>
                <w:lang w:eastAsia="zh-CN"/>
              </w:rPr>
              <w:t>Тел. (8362) 42-77-04</w:t>
            </w:r>
          </w:p>
          <w:p w14:paraId="17BEF196" w14:textId="77777777" w:rsidR="00895FC4" w:rsidRPr="00895FC4" w:rsidRDefault="00895FC4" w:rsidP="00895FC4">
            <w:pPr>
              <w:suppressAutoHyphens/>
              <w:spacing w:line="216" w:lineRule="auto"/>
              <w:ind w:firstLine="425"/>
              <w:jc w:val="left"/>
              <w:rPr>
                <w:rFonts w:eastAsia="Calibri"/>
                <w:color w:val="000000"/>
                <w:shd w:val="clear" w:color="auto" w:fill="auto"/>
                <w:lang w:val="en-US" w:eastAsia="zh-CN"/>
              </w:rPr>
            </w:pPr>
            <w:r w:rsidRPr="00895FC4">
              <w:rPr>
                <w:rFonts w:eastAsia="Calibri"/>
                <w:color w:val="000000"/>
                <w:sz w:val="22"/>
                <w:szCs w:val="22"/>
                <w:shd w:val="clear" w:color="auto" w:fill="auto"/>
                <w:lang w:val="en-US" w:eastAsia="zh-CN"/>
              </w:rPr>
              <w:t>E-mail: snab424039@yandex.ru</w:t>
            </w:r>
          </w:p>
          <w:p w14:paraId="1346C217" w14:textId="77777777" w:rsidR="00895FC4" w:rsidRPr="00895FC4" w:rsidRDefault="00895FC4" w:rsidP="00895FC4">
            <w:pPr>
              <w:suppressAutoHyphens/>
              <w:spacing w:line="216" w:lineRule="auto"/>
              <w:ind w:firstLine="425"/>
              <w:jc w:val="left"/>
              <w:rPr>
                <w:rFonts w:eastAsia="Calibri"/>
                <w:color w:val="000000"/>
                <w:shd w:val="clear" w:color="auto" w:fill="auto"/>
                <w:lang w:val="en-US" w:eastAsia="zh-CN"/>
              </w:rPr>
            </w:pPr>
          </w:p>
          <w:p w14:paraId="1C90A17B" w14:textId="77777777" w:rsidR="00895FC4" w:rsidRPr="00895FC4" w:rsidRDefault="00895FC4" w:rsidP="00895FC4">
            <w:pPr>
              <w:suppressAutoHyphens/>
              <w:spacing w:line="216" w:lineRule="auto"/>
              <w:ind w:firstLine="425"/>
              <w:jc w:val="left"/>
              <w:rPr>
                <w:rFonts w:eastAsia="Calibri"/>
                <w:color w:val="000000"/>
                <w:shd w:val="clear" w:color="auto" w:fill="auto"/>
                <w:lang w:val="en-US" w:eastAsia="zh-CN"/>
              </w:rPr>
            </w:pPr>
          </w:p>
          <w:p w14:paraId="738FBD34" w14:textId="77777777" w:rsidR="00895FC4" w:rsidRPr="00895FC4" w:rsidRDefault="00895FC4" w:rsidP="00895FC4">
            <w:pPr>
              <w:suppressAutoHyphens/>
              <w:spacing w:line="216" w:lineRule="auto"/>
              <w:ind w:left="459"/>
              <w:jc w:val="left"/>
              <w:rPr>
                <w:rFonts w:eastAsia="Times New Roman"/>
                <w:b/>
                <w:bCs/>
                <w:color w:val="auto"/>
                <w:shd w:val="clear" w:color="auto" w:fill="auto"/>
                <w:lang w:val="en-US" w:eastAsia="zh-CN"/>
              </w:rPr>
            </w:pPr>
            <w:r w:rsidRPr="00895FC4">
              <w:rPr>
                <w:rFonts w:eastAsia="Calibri"/>
                <w:color w:val="000000"/>
                <w:sz w:val="22"/>
                <w:szCs w:val="22"/>
                <w:shd w:val="clear" w:color="auto" w:fill="auto"/>
                <w:lang w:val="en-US" w:eastAsia="zh-CN"/>
              </w:rPr>
              <w:t>____________________ / _____________</w:t>
            </w:r>
          </w:p>
          <w:p w14:paraId="6C5A65B4" w14:textId="77777777" w:rsidR="00895FC4" w:rsidRPr="00895FC4" w:rsidRDefault="00895FC4" w:rsidP="00895FC4">
            <w:pPr>
              <w:keepNext/>
              <w:keepLines/>
              <w:shd w:val="clear" w:color="auto" w:fill="FFFFFF"/>
              <w:suppressAutoHyphens/>
              <w:spacing w:line="216" w:lineRule="auto"/>
              <w:ind w:firstLine="425"/>
              <w:rPr>
                <w:rFonts w:eastAsia="Arial"/>
                <w:bCs/>
                <w:color w:val="auto"/>
                <w:shd w:val="clear" w:color="auto" w:fill="auto"/>
                <w:lang w:eastAsia="zh-CN"/>
              </w:rPr>
            </w:pPr>
            <w:r w:rsidRPr="00895FC4">
              <w:rPr>
                <w:rFonts w:eastAsia="Arial"/>
                <w:bCs/>
                <w:color w:val="auto"/>
                <w:sz w:val="22"/>
                <w:szCs w:val="22"/>
                <w:shd w:val="clear" w:color="auto" w:fill="auto"/>
                <w:lang w:eastAsia="zh-CN"/>
              </w:rPr>
              <w:t>М.П.</w:t>
            </w:r>
          </w:p>
          <w:p w14:paraId="62FCA74B" w14:textId="77777777" w:rsidR="00895FC4" w:rsidRPr="00895FC4" w:rsidRDefault="00895FC4" w:rsidP="00895FC4">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11AAE0A9" w14:textId="77777777" w:rsidR="00895FC4" w:rsidRPr="00895FC4" w:rsidRDefault="00895FC4" w:rsidP="00895FC4">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895FC4">
              <w:rPr>
                <w:rFonts w:eastAsia="Arial"/>
                <w:b/>
                <w:bCs/>
                <w:color w:val="auto"/>
                <w:sz w:val="22"/>
                <w:szCs w:val="22"/>
                <w:shd w:val="clear" w:color="auto" w:fill="auto"/>
                <w:lang w:eastAsia="zh-CN"/>
              </w:rPr>
              <w:t>Поставщик:</w:t>
            </w:r>
          </w:p>
          <w:p w14:paraId="637962E6" w14:textId="77777777" w:rsidR="00895FC4" w:rsidRPr="00895FC4" w:rsidRDefault="00895FC4" w:rsidP="00895FC4">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42D3F18A" w14:textId="77777777" w:rsidR="00895FC4" w:rsidRPr="00895FC4" w:rsidRDefault="00895FC4" w:rsidP="00895FC4">
            <w:pPr>
              <w:keepNext/>
              <w:keepLines/>
              <w:shd w:val="clear" w:color="auto" w:fill="FFFFFF"/>
              <w:suppressAutoHyphens/>
              <w:spacing w:line="216" w:lineRule="auto"/>
              <w:ind w:firstLine="425"/>
              <w:rPr>
                <w:rFonts w:eastAsia="Arial"/>
                <w:bCs/>
                <w:color w:val="auto"/>
                <w:shd w:val="clear" w:color="auto" w:fill="auto"/>
                <w:lang w:eastAsia="zh-CN"/>
              </w:rPr>
            </w:pPr>
          </w:p>
          <w:p w14:paraId="57E608C2" w14:textId="77777777" w:rsidR="00895FC4" w:rsidRPr="00895FC4" w:rsidRDefault="00895FC4" w:rsidP="00895FC4">
            <w:pPr>
              <w:keepNext/>
              <w:keepLines/>
              <w:shd w:val="clear" w:color="auto" w:fill="FFFFFF"/>
              <w:suppressAutoHyphens/>
              <w:spacing w:line="216" w:lineRule="auto"/>
              <w:ind w:firstLine="425"/>
              <w:rPr>
                <w:rFonts w:eastAsia="Arial"/>
                <w:bCs/>
                <w:color w:val="auto"/>
                <w:shd w:val="clear" w:color="auto" w:fill="auto"/>
                <w:lang w:eastAsia="zh-CN"/>
              </w:rPr>
            </w:pPr>
          </w:p>
          <w:p w14:paraId="2EEADB36" w14:textId="77777777" w:rsidR="00895FC4" w:rsidRPr="00895FC4" w:rsidRDefault="00895FC4" w:rsidP="00895FC4">
            <w:pPr>
              <w:keepNext/>
              <w:keepLines/>
              <w:shd w:val="clear" w:color="auto" w:fill="FFFFFF"/>
              <w:suppressAutoHyphens/>
              <w:spacing w:line="216" w:lineRule="auto"/>
              <w:ind w:firstLine="425"/>
              <w:rPr>
                <w:rFonts w:eastAsia="Arial"/>
                <w:bCs/>
                <w:color w:val="auto"/>
                <w:shd w:val="clear" w:color="auto" w:fill="auto"/>
                <w:lang w:eastAsia="zh-CN"/>
              </w:rPr>
            </w:pPr>
          </w:p>
          <w:p w14:paraId="02E86D34" w14:textId="77777777" w:rsidR="00895FC4" w:rsidRPr="00895FC4" w:rsidRDefault="00895FC4" w:rsidP="00895FC4">
            <w:pPr>
              <w:keepNext/>
              <w:keepLines/>
              <w:shd w:val="clear" w:color="auto" w:fill="FFFFFF"/>
              <w:suppressAutoHyphens/>
              <w:spacing w:line="216" w:lineRule="auto"/>
              <w:ind w:firstLine="425"/>
              <w:rPr>
                <w:rFonts w:eastAsia="Arial"/>
                <w:bCs/>
                <w:color w:val="auto"/>
                <w:shd w:val="clear" w:color="auto" w:fill="auto"/>
                <w:lang w:eastAsia="zh-CN"/>
              </w:rPr>
            </w:pPr>
          </w:p>
          <w:p w14:paraId="29B21B6A" w14:textId="77777777" w:rsidR="00895FC4" w:rsidRPr="00895FC4" w:rsidRDefault="00895FC4" w:rsidP="00895FC4">
            <w:pPr>
              <w:keepNext/>
              <w:keepLines/>
              <w:shd w:val="clear" w:color="auto" w:fill="FFFFFF"/>
              <w:suppressAutoHyphens/>
              <w:spacing w:line="216" w:lineRule="auto"/>
              <w:ind w:firstLine="425"/>
              <w:rPr>
                <w:rFonts w:eastAsia="Arial"/>
                <w:bCs/>
                <w:color w:val="auto"/>
                <w:shd w:val="clear" w:color="auto" w:fill="auto"/>
                <w:lang w:eastAsia="zh-CN"/>
              </w:rPr>
            </w:pPr>
          </w:p>
          <w:p w14:paraId="30D27BD7" w14:textId="77777777" w:rsidR="00895FC4" w:rsidRPr="00895FC4" w:rsidRDefault="00895FC4" w:rsidP="00895FC4">
            <w:pPr>
              <w:keepNext/>
              <w:keepLines/>
              <w:shd w:val="clear" w:color="auto" w:fill="FFFFFF"/>
              <w:suppressAutoHyphens/>
              <w:spacing w:line="216" w:lineRule="auto"/>
              <w:ind w:firstLine="425"/>
              <w:rPr>
                <w:rFonts w:eastAsia="Arial"/>
                <w:bCs/>
                <w:color w:val="auto"/>
                <w:shd w:val="clear" w:color="auto" w:fill="auto"/>
                <w:lang w:eastAsia="zh-CN"/>
              </w:rPr>
            </w:pPr>
          </w:p>
          <w:p w14:paraId="15E5B8C8" w14:textId="77777777" w:rsidR="00895FC4" w:rsidRPr="00895FC4" w:rsidRDefault="00895FC4" w:rsidP="00895FC4">
            <w:pPr>
              <w:keepNext/>
              <w:keepLines/>
              <w:shd w:val="clear" w:color="auto" w:fill="FFFFFF"/>
              <w:suppressAutoHyphens/>
              <w:spacing w:line="216" w:lineRule="auto"/>
              <w:ind w:firstLine="425"/>
              <w:rPr>
                <w:rFonts w:eastAsia="Arial"/>
                <w:bCs/>
                <w:color w:val="auto"/>
                <w:shd w:val="clear" w:color="auto" w:fill="auto"/>
                <w:lang w:eastAsia="zh-CN"/>
              </w:rPr>
            </w:pPr>
          </w:p>
          <w:p w14:paraId="28EE83AF" w14:textId="77777777" w:rsidR="00895FC4" w:rsidRPr="00895FC4" w:rsidRDefault="00895FC4" w:rsidP="00895FC4">
            <w:pPr>
              <w:keepNext/>
              <w:keepLines/>
              <w:shd w:val="clear" w:color="auto" w:fill="FFFFFF"/>
              <w:suppressAutoHyphens/>
              <w:spacing w:line="216" w:lineRule="auto"/>
              <w:ind w:firstLine="425"/>
              <w:rPr>
                <w:rFonts w:eastAsia="Arial"/>
                <w:bCs/>
                <w:color w:val="auto"/>
                <w:shd w:val="clear" w:color="auto" w:fill="auto"/>
                <w:lang w:eastAsia="zh-CN"/>
              </w:rPr>
            </w:pPr>
          </w:p>
          <w:p w14:paraId="613E9ECC" w14:textId="77777777" w:rsidR="00895FC4" w:rsidRPr="00895FC4" w:rsidRDefault="00895FC4" w:rsidP="00895FC4">
            <w:pPr>
              <w:keepNext/>
              <w:keepLines/>
              <w:shd w:val="clear" w:color="auto" w:fill="FFFFFF"/>
              <w:suppressAutoHyphens/>
              <w:spacing w:line="216" w:lineRule="auto"/>
              <w:ind w:firstLine="425"/>
              <w:rPr>
                <w:rFonts w:eastAsia="Arial"/>
                <w:bCs/>
                <w:color w:val="auto"/>
                <w:shd w:val="clear" w:color="auto" w:fill="auto"/>
                <w:lang w:eastAsia="zh-CN"/>
              </w:rPr>
            </w:pPr>
          </w:p>
          <w:p w14:paraId="3A5EEA3A" w14:textId="77777777" w:rsidR="00895FC4" w:rsidRPr="00895FC4" w:rsidRDefault="00895FC4" w:rsidP="00895FC4">
            <w:pPr>
              <w:shd w:val="clear" w:color="auto" w:fill="FFFFFF"/>
              <w:suppressAutoHyphens/>
              <w:spacing w:line="216" w:lineRule="auto"/>
              <w:rPr>
                <w:rFonts w:eastAsia="Arial"/>
                <w:bCs/>
                <w:color w:val="auto"/>
                <w:shd w:val="clear" w:color="auto" w:fill="auto"/>
                <w:lang w:eastAsia="zh-CN"/>
              </w:rPr>
            </w:pPr>
          </w:p>
          <w:p w14:paraId="664C7F0C" w14:textId="77777777" w:rsidR="00895FC4" w:rsidRPr="00895FC4" w:rsidRDefault="00895FC4" w:rsidP="00895FC4">
            <w:pPr>
              <w:shd w:val="clear" w:color="auto" w:fill="FFFFFF"/>
              <w:suppressAutoHyphens/>
              <w:spacing w:line="216" w:lineRule="auto"/>
              <w:ind w:firstLine="425"/>
              <w:rPr>
                <w:rFonts w:eastAsia="Arial"/>
                <w:bCs/>
                <w:color w:val="auto"/>
                <w:shd w:val="clear" w:color="auto" w:fill="auto"/>
                <w:lang w:eastAsia="zh-CN"/>
              </w:rPr>
            </w:pPr>
          </w:p>
          <w:p w14:paraId="1FB2D03E" w14:textId="77777777" w:rsidR="00895FC4" w:rsidRPr="00895FC4" w:rsidRDefault="00895FC4" w:rsidP="00895FC4">
            <w:pPr>
              <w:shd w:val="clear" w:color="auto" w:fill="FFFFFF"/>
              <w:suppressAutoHyphens/>
              <w:spacing w:line="216" w:lineRule="auto"/>
              <w:ind w:firstLine="425"/>
              <w:rPr>
                <w:rFonts w:eastAsia="Arial"/>
                <w:bCs/>
                <w:color w:val="auto"/>
                <w:shd w:val="clear" w:color="auto" w:fill="auto"/>
                <w:lang w:eastAsia="zh-CN"/>
              </w:rPr>
            </w:pPr>
          </w:p>
          <w:p w14:paraId="29EBAF0B" w14:textId="77777777" w:rsidR="00895FC4" w:rsidRPr="00895FC4" w:rsidRDefault="00895FC4" w:rsidP="00895FC4">
            <w:pPr>
              <w:keepNext/>
              <w:keepLines/>
              <w:shd w:val="clear" w:color="auto" w:fill="FFFFFF"/>
              <w:suppressAutoHyphens/>
              <w:spacing w:line="216" w:lineRule="auto"/>
              <w:ind w:left="34"/>
              <w:rPr>
                <w:rFonts w:eastAsia="Times New Roman"/>
                <w:b/>
                <w:bCs/>
                <w:color w:val="auto"/>
                <w:shd w:val="clear" w:color="auto" w:fill="auto"/>
                <w:lang w:eastAsia="zh-CN"/>
              </w:rPr>
            </w:pPr>
            <w:r w:rsidRPr="00895FC4">
              <w:rPr>
                <w:rFonts w:eastAsia="Arial"/>
                <w:bCs/>
                <w:color w:val="auto"/>
                <w:sz w:val="22"/>
                <w:szCs w:val="22"/>
                <w:shd w:val="clear" w:color="auto" w:fill="auto"/>
                <w:lang w:eastAsia="zh-CN"/>
              </w:rPr>
              <w:t xml:space="preserve">_________________ </w:t>
            </w:r>
            <w:r w:rsidRPr="00895FC4">
              <w:rPr>
                <w:rFonts w:eastAsia="Arial"/>
                <w:b/>
                <w:bCs/>
                <w:color w:val="auto"/>
                <w:sz w:val="22"/>
                <w:szCs w:val="22"/>
                <w:shd w:val="clear" w:color="auto" w:fill="auto"/>
                <w:lang w:eastAsia="zh-CN"/>
              </w:rPr>
              <w:t>/</w:t>
            </w:r>
            <w:r w:rsidRPr="00895FC4">
              <w:rPr>
                <w:rFonts w:eastAsia="Arial"/>
                <w:bCs/>
                <w:color w:val="auto"/>
                <w:sz w:val="22"/>
                <w:szCs w:val="22"/>
                <w:shd w:val="clear" w:color="auto" w:fill="auto"/>
                <w:lang w:eastAsia="zh-CN"/>
              </w:rPr>
              <w:t>________________</w:t>
            </w:r>
          </w:p>
          <w:p w14:paraId="51A70EA3" w14:textId="77777777" w:rsidR="00895FC4" w:rsidRPr="00895FC4" w:rsidRDefault="00895FC4" w:rsidP="00895FC4">
            <w:pPr>
              <w:keepNext/>
              <w:keepLines/>
              <w:shd w:val="clear" w:color="auto" w:fill="FFFFFF"/>
              <w:suppressAutoHyphens/>
              <w:spacing w:line="216" w:lineRule="auto"/>
              <w:ind w:firstLine="425"/>
              <w:rPr>
                <w:rFonts w:eastAsia="Arial"/>
                <w:bCs/>
                <w:color w:val="auto"/>
                <w:shd w:val="clear" w:color="auto" w:fill="auto"/>
                <w:lang w:eastAsia="zh-CN"/>
              </w:rPr>
            </w:pPr>
            <w:r w:rsidRPr="00895FC4">
              <w:rPr>
                <w:rFonts w:eastAsia="Arial"/>
                <w:bCs/>
                <w:color w:val="auto"/>
                <w:sz w:val="22"/>
                <w:szCs w:val="22"/>
                <w:shd w:val="clear" w:color="auto" w:fill="auto"/>
                <w:lang w:eastAsia="zh-CN"/>
              </w:rPr>
              <w:t>М.П.</w:t>
            </w:r>
          </w:p>
          <w:p w14:paraId="10E974A9" w14:textId="77777777" w:rsidR="00895FC4" w:rsidRPr="00895FC4" w:rsidRDefault="00895FC4" w:rsidP="00895FC4">
            <w:pPr>
              <w:keepNext/>
              <w:keepLines/>
              <w:shd w:val="clear" w:color="auto" w:fill="FFFFFF"/>
              <w:suppressAutoHyphens/>
              <w:spacing w:line="216" w:lineRule="auto"/>
              <w:ind w:firstLine="425"/>
              <w:rPr>
                <w:rFonts w:eastAsia="Arial"/>
                <w:color w:val="auto"/>
                <w:shd w:val="clear" w:color="auto" w:fill="auto"/>
                <w:lang w:eastAsia="zh-CN"/>
              </w:rPr>
            </w:pPr>
          </w:p>
        </w:tc>
      </w:tr>
    </w:tbl>
    <w:p w14:paraId="4AD83E6D" w14:textId="77777777" w:rsidR="00895FC4" w:rsidRPr="00895FC4" w:rsidRDefault="00895FC4" w:rsidP="00895FC4">
      <w:pPr>
        <w:rPr>
          <w:rFonts w:eastAsia="Times New Roman"/>
          <w:color w:val="auto"/>
          <w:sz w:val="20"/>
          <w:szCs w:val="20"/>
          <w:shd w:val="clear" w:color="auto" w:fill="auto"/>
        </w:rPr>
      </w:pPr>
    </w:p>
    <w:p w14:paraId="64DFACBE" w14:textId="77777777" w:rsidR="00895FC4" w:rsidRPr="00895FC4" w:rsidRDefault="00895FC4" w:rsidP="00895FC4">
      <w:pPr>
        <w:ind w:left="1276" w:firstLine="6095"/>
        <w:rPr>
          <w:rFonts w:eastAsia="Times New Roman"/>
          <w:color w:val="auto"/>
          <w:sz w:val="20"/>
          <w:szCs w:val="20"/>
          <w:shd w:val="clear" w:color="auto" w:fill="auto"/>
        </w:rPr>
      </w:pPr>
    </w:p>
    <w:p w14:paraId="73F2EA5C" w14:textId="77777777" w:rsidR="00895FC4" w:rsidRPr="00895FC4" w:rsidRDefault="00895FC4" w:rsidP="00895FC4">
      <w:pPr>
        <w:ind w:left="1276" w:firstLine="6095"/>
        <w:rPr>
          <w:rFonts w:eastAsia="Times New Roman"/>
          <w:color w:val="auto"/>
          <w:sz w:val="20"/>
          <w:szCs w:val="20"/>
          <w:shd w:val="clear" w:color="auto" w:fill="auto"/>
        </w:rPr>
      </w:pPr>
      <w:r w:rsidRPr="00895FC4">
        <w:rPr>
          <w:rFonts w:eastAsia="Times New Roman"/>
          <w:color w:val="auto"/>
          <w:sz w:val="20"/>
          <w:szCs w:val="20"/>
          <w:shd w:val="clear" w:color="auto" w:fill="auto"/>
        </w:rPr>
        <w:t>Приложение № 1</w:t>
      </w:r>
    </w:p>
    <w:p w14:paraId="4915B67F" w14:textId="77777777" w:rsidR="00895FC4" w:rsidRPr="00895FC4" w:rsidRDefault="00895FC4" w:rsidP="00895FC4">
      <w:pPr>
        <w:ind w:left="7371"/>
        <w:jc w:val="left"/>
        <w:rPr>
          <w:rFonts w:eastAsia="Times New Roman"/>
          <w:color w:val="auto"/>
          <w:sz w:val="20"/>
          <w:szCs w:val="20"/>
          <w:shd w:val="clear" w:color="auto" w:fill="auto"/>
        </w:rPr>
      </w:pPr>
      <w:proofErr w:type="gramStart"/>
      <w:r w:rsidRPr="00895FC4">
        <w:rPr>
          <w:rFonts w:eastAsia="Times New Roman"/>
          <w:color w:val="auto"/>
          <w:sz w:val="20"/>
          <w:szCs w:val="20"/>
          <w:shd w:val="clear" w:color="auto" w:fill="auto"/>
        </w:rPr>
        <w:t>к  Договору</w:t>
      </w:r>
      <w:proofErr w:type="gramEnd"/>
      <w:r w:rsidRPr="00895FC4">
        <w:rPr>
          <w:rFonts w:eastAsia="Times New Roman"/>
          <w:color w:val="auto"/>
          <w:sz w:val="20"/>
          <w:szCs w:val="20"/>
          <w:shd w:val="clear" w:color="auto" w:fill="auto"/>
        </w:rPr>
        <w:t xml:space="preserve"> на поставку стационарного антифрикционного кольца для гидравлической части насосного агрегата </w:t>
      </w:r>
      <w:proofErr w:type="spellStart"/>
      <w:r w:rsidRPr="00895FC4">
        <w:rPr>
          <w:rFonts w:eastAsia="Times New Roman"/>
          <w:color w:val="auto"/>
          <w:sz w:val="20"/>
          <w:szCs w:val="20"/>
          <w:shd w:val="clear" w:color="auto" w:fill="auto"/>
        </w:rPr>
        <w:t>Flygt</w:t>
      </w:r>
      <w:proofErr w:type="spellEnd"/>
      <w:r w:rsidRPr="00895FC4">
        <w:rPr>
          <w:rFonts w:eastAsia="Times New Roman"/>
          <w:color w:val="auto"/>
          <w:sz w:val="20"/>
          <w:szCs w:val="20"/>
          <w:shd w:val="clear" w:color="auto" w:fill="auto"/>
        </w:rPr>
        <w:t xml:space="preserve"> СZ 3312765-1161143№______от____________2024 г.</w:t>
      </w:r>
    </w:p>
    <w:p w14:paraId="6106EF57" w14:textId="77777777" w:rsidR="00895FC4" w:rsidRPr="00895FC4" w:rsidRDefault="00895FC4" w:rsidP="00895FC4">
      <w:pPr>
        <w:ind w:left="1276" w:firstLine="8363"/>
        <w:rPr>
          <w:rFonts w:eastAsia="Times New Roman"/>
          <w:color w:val="auto"/>
          <w:sz w:val="20"/>
          <w:szCs w:val="20"/>
          <w:shd w:val="clear" w:color="auto" w:fill="auto"/>
        </w:rPr>
      </w:pPr>
    </w:p>
    <w:p w14:paraId="6218C833" w14:textId="77777777" w:rsidR="00895FC4" w:rsidRPr="00895FC4" w:rsidRDefault="00895FC4" w:rsidP="00895FC4">
      <w:pPr>
        <w:ind w:left="7082"/>
        <w:rPr>
          <w:rFonts w:eastAsia="Times New Roman"/>
          <w:color w:val="auto"/>
          <w:sz w:val="20"/>
          <w:szCs w:val="20"/>
          <w:shd w:val="clear" w:color="auto" w:fill="auto"/>
        </w:rPr>
      </w:pPr>
    </w:p>
    <w:p w14:paraId="6BC5466F" w14:textId="77777777" w:rsidR="00895FC4" w:rsidRPr="00895FC4" w:rsidRDefault="00895FC4" w:rsidP="00895FC4">
      <w:pPr>
        <w:jc w:val="center"/>
        <w:rPr>
          <w:rFonts w:eastAsia="Times New Roman"/>
          <w:b/>
          <w:color w:val="auto"/>
          <w:sz w:val="20"/>
          <w:szCs w:val="20"/>
          <w:shd w:val="clear" w:color="auto" w:fill="auto"/>
        </w:rPr>
      </w:pPr>
    </w:p>
    <w:p w14:paraId="0A2BFE79" w14:textId="77777777" w:rsidR="00895FC4" w:rsidRPr="00895FC4" w:rsidRDefault="00895FC4" w:rsidP="00895FC4">
      <w:pPr>
        <w:spacing w:line="216" w:lineRule="auto"/>
        <w:jc w:val="center"/>
        <w:rPr>
          <w:rFonts w:eastAsia="Times New Roman"/>
          <w:color w:val="auto"/>
          <w:sz w:val="22"/>
          <w:szCs w:val="22"/>
          <w:shd w:val="clear" w:color="auto" w:fill="auto"/>
        </w:rPr>
      </w:pPr>
      <w:r w:rsidRPr="00895FC4">
        <w:rPr>
          <w:rFonts w:eastAsia="Times New Roman"/>
          <w:b/>
          <w:color w:val="auto"/>
          <w:sz w:val="22"/>
          <w:szCs w:val="22"/>
          <w:shd w:val="clear" w:color="auto" w:fill="auto"/>
        </w:rPr>
        <w:t xml:space="preserve">Спецификация </w:t>
      </w:r>
    </w:p>
    <w:p w14:paraId="54CE1C08" w14:textId="77777777" w:rsidR="00895FC4" w:rsidRPr="00895FC4" w:rsidRDefault="00895FC4" w:rsidP="00895FC4">
      <w:pPr>
        <w:shd w:val="clear" w:color="auto" w:fill="FFFFFF"/>
        <w:spacing w:line="216" w:lineRule="auto"/>
        <w:ind w:left="851" w:firstLine="425"/>
        <w:jc w:val="right"/>
        <w:rPr>
          <w:rFonts w:eastAsia="Times New Roman"/>
          <w:color w:val="auto"/>
          <w:sz w:val="22"/>
          <w:szCs w:val="22"/>
          <w:shd w:val="clear" w:color="auto" w:fill="auto"/>
        </w:rPr>
      </w:pPr>
    </w:p>
    <w:p w14:paraId="021641F7" w14:textId="77777777" w:rsidR="00895FC4" w:rsidRPr="00895FC4" w:rsidRDefault="00895FC4" w:rsidP="00895FC4">
      <w:pPr>
        <w:widowControl w:val="0"/>
        <w:spacing w:line="216" w:lineRule="auto"/>
        <w:ind w:left="851" w:firstLine="425"/>
        <w:rPr>
          <w:rFonts w:eastAsia="Times New Roman"/>
          <w:b/>
          <w:color w:val="auto"/>
          <w:sz w:val="22"/>
          <w:szCs w:val="22"/>
          <w:shd w:val="clear" w:color="auto" w:fill="auto"/>
        </w:rPr>
      </w:pPr>
      <w:r w:rsidRPr="00895FC4">
        <w:rPr>
          <w:rFonts w:eastAsia="Times New Roman"/>
          <w:b/>
          <w:color w:val="auto"/>
          <w:sz w:val="22"/>
          <w:szCs w:val="22"/>
          <w:shd w:val="clear" w:color="auto" w:fill="auto"/>
        </w:rPr>
        <w:t xml:space="preserve">1. Наименование объекта закупки: </w:t>
      </w:r>
      <w:r w:rsidRPr="00895FC4">
        <w:rPr>
          <w:rFonts w:eastAsia="Times New Roman"/>
          <w:color w:val="auto"/>
          <w:sz w:val="22"/>
          <w:szCs w:val="22"/>
          <w:shd w:val="clear" w:color="auto" w:fill="auto"/>
        </w:rPr>
        <w:t xml:space="preserve">Поставка стационарного антифрикционного кольца для гидравлической части насосного агрегата </w:t>
      </w:r>
      <w:proofErr w:type="spellStart"/>
      <w:r w:rsidRPr="00895FC4">
        <w:rPr>
          <w:rFonts w:eastAsia="Times New Roman"/>
          <w:color w:val="auto"/>
          <w:sz w:val="22"/>
          <w:szCs w:val="22"/>
          <w:shd w:val="clear" w:color="auto" w:fill="auto"/>
        </w:rPr>
        <w:t>Flygt</w:t>
      </w:r>
      <w:proofErr w:type="spellEnd"/>
      <w:r w:rsidRPr="00895FC4">
        <w:rPr>
          <w:rFonts w:eastAsia="Times New Roman"/>
          <w:color w:val="auto"/>
          <w:sz w:val="22"/>
          <w:szCs w:val="22"/>
          <w:shd w:val="clear" w:color="auto" w:fill="auto"/>
        </w:rPr>
        <w:t xml:space="preserve"> СZ 3312/765-1161143.</w:t>
      </w:r>
    </w:p>
    <w:p w14:paraId="2AED5927" w14:textId="77777777" w:rsidR="00895FC4" w:rsidRPr="00895FC4" w:rsidRDefault="00895FC4" w:rsidP="00895FC4">
      <w:pPr>
        <w:widowControl w:val="0"/>
        <w:spacing w:line="216" w:lineRule="auto"/>
        <w:ind w:left="851" w:firstLine="425"/>
        <w:rPr>
          <w:rFonts w:eastAsia="Times New Roman"/>
          <w:b/>
          <w:color w:val="auto"/>
          <w:sz w:val="22"/>
          <w:szCs w:val="22"/>
          <w:shd w:val="clear" w:color="auto" w:fill="auto"/>
        </w:rPr>
      </w:pPr>
      <w:r w:rsidRPr="00895FC4">
        <w:rPr>
          <w:rFonts w:eastAsia="Times New Roman"/>
          <w:b/>
          <w:color w:val="auto"/>
          <w:sz w:val="22"/>
          <w:szCs w:val="22"/>
          <w:shd w:val="clear" w:color="auto" w:fill="auto"/>
        </w:rPr>
        <w:t>2. Описание объекта закупки:</w:t>
      </w:r>
    </w:p>
    <w:p w14:paraId="6E81FE64" w14:textId="77777777" w:rsidR="00895FC4" w:rsidRPr="00895FC4" w:rsidRDefault="00895FC4" w:rsidP="00895FC4">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895FC4" w:rsidRPr="00895FC4" w14:paraId="0A2AC381" w14:textId="77777777" w:rsidTr="00E276C8">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0C092F47" w14:textId="77777777" w:rsidR="00895FC4" w:rsidRPr="00895FC4" w:rsidRDefault="00895FC4" w:rsidP="00895FC4">
            <w:pPr>
              <w:jc w:val="center"/>
              <w:rPr>
                <w:rFonts w:eastAsia="Times New Roman"/>
                <w:color w:val="auto"/>
                <w:shd w:val="clear" w:color="auto" w:fill="auto"/>
              </w:rPr>
            </w:pPr>
            <w:r w:rsidRPr="00895FC4">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57676E77" w14:textId="77777777" w:rsidR="00895FC4" w:rsidRPr="00895FC4" w:rsidRDefault="00895FC4" w:rsidP="00895FC4">
            <w:pPr>
              <w:jc w:val="center"/>
              <w:rPr>
                <w:rFonts w:eastAsia="Times New Roman"/>
                <w:color w:val="auto"/>
                <w:shd w:val="clear" w:color="auto" w:fill="auto"/>
              </w:rPr>
            </w:pPr>
            <w:r w:rsidRPr="00895FC4">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3605A37F" w14:textId="77777777" w:rsidR="00895FC4" w:rsidRPr="00895FC4" w:rsidRDefault="00895FC4" w:rsidP="00895FC4">
            <w:pPr>
              <w:jc w:val="center"/>
              <w:rPr>
                <w:rFonts w:eastAsia="Times New Roman"/>
                <w:color w:val="auto"/>
                <w:shd w:val="clear" w:color="auto" w:fill="auto"/>
              </w:rPr>
            </w:pPr>
            <w:r w:rsidRPr="00895FC4">
              <w:rPr>
                <w:rFonts w:eastAsia="Times New Roman"/>
                <w:color w:val="auto"/>
                <w:sz w:val="22"/>
                <w:szCs w:val="22"/>
                <w:shd w:val="clear" w:color="auto" w:fill="auto"/>
              </w:rPr>
              <w:t>Состав и характеристики товара (потребительские, качественные, технические)</w:t>
            </w:r>
          </w:p>
          <w:p w14:paraId="115E17EE" w14:textId="77777777" w:rsidR="00895FC4" w:rsidRPr="00895FC4" w:rsidRDefault="00895FC4" w:rsidP="00895FC4">
            <w:pPr>
              <w:jc w:val="center"/>
              <w:rPr>
                <w:rFonts w:eastAsia="Times New Roman"/>
                <w:color w:val="auto"/>
                <w:shd w:val="clear" w:color="auto" w:fill="auto"/>
              </w:rPr>
            </w:pPr>
            <w:r w:rsidRPr="00895FC4">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61C8C24D" w14:textId="77777777" w:rsidR="00895FC4" w:rsidRPr="00895FC4" w:rsidRDefault="00895FC4" w:rsidP="00895FC4">
            <w:pPr>
              <w:jc w:val="center"/>
              <w:rPr>
                <w:rFonts w:eastAsia="Times New Roman"/>
                <w:color w:val="auto"/>
                <w:shd w:val="clear" w:color="auto" w:fill="auto"/>
              </w:rPr>
            </w:pPr>
            <w:r w:rsidRPr="00895FC4">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6DD2F0B1" w14:textId="77777777" w:rsidR="00895FC4" w:rsidRPr="00895FC4" w:rsidRDefault="00895FC4" w:rsidP="00895FC4">
            <w:pPr>
              <w:jc w:val="center"/>
              <w:rPr>
                <w:rFonts w:eastAsia="Times New Roman"/>
                <w:color w:val="auto"/>
                <w:shd w:val="clear" w:color="auto" w:fill="auto"/>
              </w:rPr>
            </w:pPr>
            <w:r w:rsidRPr="00895FC4">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068A5A5" w14:textId="77777777" w:rsidR="00895FC4" w:rsidRPr="00895FC4" w:rsidRDefault="00895FC4" w:rsidP="00895FC4">
            <w:pPr>
              <w:jc w:val="center"/>
              <w:rPr>
                <w:rFonts w:eastAsia="Times New Roman"/>
                <w:color w:val="auto"/>
                <w:shd w:val="clear" w:color="auto" w:fill="auto"/>
              </w:rPr>
            </w:pPr>
            <w:r w:rsidRPr="00895FC4">
              <w:rPr>
                <w:rFonts w:eastAsia="Times New Roman"/>
                <w:color w:val="auto"/>
                <w:sz w:val="22"/>
                <w:szCs w:val="22"/>
                <w:shd w:val="clear" w:color="auto" w:fill="auto"/>
              </w:rPr>
              <w:t xml:space="preserve">Сумма </w:t>
            </w:r>
          </w:p>
          <w:p w14:paraId="59A781C8" w14:textId="77777777" w:rsidR="00895FC4" w:rsidRPr="00895FC4" w:rsidRDefault="00895FC4" w:rsidP="00895FC4">
            <w:pPr>
              <w:spacing w:line="216" w:lineRule="auto"/>
              <w:jc w:val="center"/>
              <w:rPr>
                <w:rFonts w:eastAsia="Times New Roman"/>
                <w:color w:val="auto"/>
                <w:shd w:val="clear" w:color="auto" w:fill="auto"/>
              </w:rPr>
            </w:pPr>
            <w:r w:rsidRPr="00895FC4">
              <w:rPr>
                <w:rFonts w:eastAsia="Times New Roman"/>
                <w:color w:val="auto"/>
                <w:sz w:val="22"/>
                <w:szCs w:val="22"/>
                <w:shd w:val="clear" w:color="auto" w:fill="auto"/>
              </w:rPr>
              <w:t>(в руб. с НДС)</w:t>
            </w:r>
          </w:p>
        </w:tc>
      </w:tr>
      <w:tr w:rsidR="00895FC4" w:rsidRPr="00895FC4" w14:paraId="17FEF214" w14:textId="77777777" w:rsidTr="00E276C8">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259AEA48" w14:textId="77777777" w:rsidR="00895FC4" w:rsidRPr="00895FC4" w:rsidRDefault="00895FC4" w:rsidP="00895FC4">
            <w:pPr>
              <w:jc w:val="center"/>
              <w:rPr>
                <w:rFonts w:eastAsia="Times New Roman"/>
                <w:color w:val="000000"/>
                <w:shd w:val="clear" w:color="auto" w:fill="auto"/>
              </w:rPr>
            </w:pPr>
            <w:r w:rsidRPr="00895FC4">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431A8B65" w14:textId="77777777" w:rsidR="00895FC4" w:rsidRPr="00895FC4" w:rsidRDefault="00895FC4" w:rsidP="00895FC4">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6C628738" w14:textId="77777777" w:rsidR="00895FC4" w:rsidRPr="00895FC4" w:rsidRDefault="00895FC4" w:rsidP="00895FC4">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AEA4DE8" w14:textId="77777777" w:rsidR="00895FC4" w:rsidRPr="00895FC4" w:rsidRDefault="00895FC4" w:rsidP="00895FC4">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9BB79C0" w14:textId="77777777" w:rsidR="00895FC4" w:rsidRPr="00895FC4" w:rsidRDefault="00895FC4" w:rsidP="00895FC4">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A84A2" w14:textId="77777777" w:rsidR="00895FC4" w:rsidRPr="00895FC4" w:rsidRDefault="00895FC4" w:rsidP="00895FC4">
            <w:pPr>
              <w:jc w:val="center"/>
              <w:rPr>
                <w:rFonts w:eastAsia="Times New Roman"/>
                <w:color w:val="000000"/>
                <w:shd w:val="clear" w:color="auto" w:fill="auto"/>
              </w:rPr>
            </w:pPr>
          </w:p>
        </w:tc>
      </w:tr>
      <w:tr w:rsidR="00895FC4" w:rsidRPr="00895FC4" w14:paraId="32BBD658" w14:textId="77777777" w:rsidTr="00E276C8">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2A9997B9" w14:textId="77777777" w:rsidR="00895FC4" w:rsidRPr="00895FC4" w:rsidRDefault="00895FC4" w:rsidP="00895FC4">
            <w:pPr>
              <w:jc w:val="center"/>
              <w:rPr>
                <w:rFonts w:eastAsia="Times New Roman"/>
                <w:color w:val="000000"/>
                <w:sz w:val="22"/>
                <w:szCs w:val="22"/>
                <w:shd w:val="clear" w:color="auto" w:fill="auto"/>
              </w:rPr>
            </w:pPr>
            <w:r w:rsidRPr="00895FC4">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615E5F5C" w14:textId="77777777" w:rsidR="00895FC4" w:rsidRPr="00895FC4" w:rsidRDefault="00895FC4" w:rsidP="00895FC4">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7C7D2D60" w14:textId="77777777" w:rsidR="00895FC4" w:rsidRPr="00895FC4" w:rsidRDefault="00895FC4" w:rsidP="00895FC4">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6942BDB9" w14:textId="77777777" w:rsidR="00895FC4" w:rsidRPr="00895FC4" w:rsidRDefault="00895FC4" w:rsidP="00895FC4">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40755A2B" w14:textId="77777777" w:rsidR="00895FC4" w:rsidRPr="00895FC4" w:rsidRDefault="00895FC4" w:rsidP="00895FC4">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0F60A" w14:textId="77777777" w:rsidR="00895FC4" w:rsidRPr="00895FC4" w:rsidRDefault="00895FC4" w:rsidP="00895FC4">
            <w:pPr>
              <w:jc w:val="center"/>
              <w:rPr>
                <w:rFonts w:eastAsia="Times New Roman"/>
                <w:color w:val="000000"/>
                <w:shd w:val="clear" w:color="auto" w:fill="auto"/>
              </w:rPr>
            </w:pPr>
          </w:p>
        </w:tc>
      </w:tr>
      <w:tr w:rsidR="00895FC4" w:rsidRPr="00895FC4" w14:paraId="1D00D68C" w14:textId="77777777" w:rsidTr="00E276C8">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6B1AB96B" w14:textId="77777777" w:rsidR="00895FC4" w:rsidRPr="00895FC4" w:rsidRDefault="00895FC4" w:rsidP="00895FC4">
            <w:pPr>
              <w:jc w:val="right"/>
              <w:rPr>
                <w:rFonts w:eastAsia="Times New Roman"/>
                <w:color w:val="000000"/>
                <w:shd w:val="clear" w:color="auto" w:fill="auto"/>
              </w:rPr>
            </w:pPr>
            <w:r w:rsidRPr="00895FC4">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83AB3" w14:textId="77777777" w:rsidR="00895FC4" w:rsidRPr="00895FC4" w:rsidRDefault="00895FC4" w:rsidP="00895FC4">
            <w:pPr>
              <w:jc w:val="center"/>
              <w:rPr>
                <w:rFonts w:eastAsia="Times New Roman"/>
                <w:color w:val="000000"/>
                <w:shd w:val="clear" w:color="auto" w:fill="auto"/>
              </w:rPr>
            </w:pPr>
          </w:p>
        </w:tc>
      </w:tr>
      <w:tr w:rsidR="00895FC4" w:rsidRPr="00895FC4" w14:paraId="35C1CFE7" w14:textId="77777777" w:rsidTr="00E276C8">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44337387" w14:textId="77777777" w:rsidR="00895FC4" w:rsidRPr="00895FC4" w:rsidRDefault="00895FC4" w:rsidP="00895FC4">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04E3E481" w14:textId="77777777" w:rsidR="00895FC4" w:rsidRPr="00895FC4" w:rsidRDefault="00895FC4" w:rsidP="00895FC4">
            <w:pPr>
              <w:jc w:val="center"/>
              <w:rPr>
                <w:rFonts w:eastAsia="Times New Roman"/>
                <w:color w:val="000000"/>
                <w:sz w:val="32"/>
                <w:szCs w:val="32"/>
                <w:shd w:val="clear" w:color="auto" w:fill="auto"/>
              </w:rPr>
            </w:pPr>
          </w:p>
        </w:tc>
      </w:tr>
      <w:tr w:rsidR="00895FC4" w:rsidRPr="00895FC4" w14:paraId="67777314" w14:textId="77777777" w:rsidTr="00E276C8">
        <w:tblPrEx>
          <w:tblLook w:val="01E0" w:firstRow="1" w:lastRow="1" w:firstColumn="1" w:lastColumn="1" w:noHBand="0" w:noVBand="0"/>
        </w:tblPrEx>
        <w:trPr>
          <w:gridAfter w:val="1"/>
          <w:wAfter w:w="323" w:type="dxa"/>
          <w:trHeight w:val="522"/>
        </w:trPr>
        <w:tc>
          <w:tcPr>
            <w:tcW w:w="5068" w:type="dxa"/>
            <w:gridSpan w:val="6"/>
          </w:tcPr>
          <w:p w14:paraId="67519CBE" w14:textId="77777777" w:rsidR="00895FC4" w:rsidRPr="00895FC4" w:rsidRDefault="00895FC4" w:rsidP="00895FC4">
            <w:pPr>
              <w:widowControl w:val="0"/>
              <w:autoSpaceDE w:val="0"/>
              <w:autoSpaceDN w:val="0"/>
              <w:adjustRightInd w:val="0"/>
              <w:ind w:firstLine="709"/>
              <w:jc w:val="center"/>
              <w:rPr>
                <w:rFonts w:eastAsia="Times New Roman"/>
                <w:b/>
                <w:bCs/>
                <w:color w:val="auto"/>
                <w:shd w:val="clear" w:color="auto" w:fill="auto"/>
                <w:lang w:eastAsia="en-US"/>
              </w:rPr>
            </w:pPr>
          </w:p>
          <w:p w14:paraId="40F71E55" w14:textId="77777777" w:rsidR="00895FC4" w:rsidRPr="00895FC4" w:rsidRDefault="00895FC4" w:rsidP="00895FC4">
            <w:pPr>
              <w:widowControl w:val="0"/>
              <w:autoSpaceDE w:val="0"/>
              <w:autoSpaceDN w:val="0"/>
              <w:adjustRightInd w:val="0"/>
              <w:ind w:firstLine="709"/>
              <w:jc w:val="left"/>
              <w:rPr>
                <w:rFonts w:eastAsia="Times New Roman"/>
                <w:b/>
                <w:bCs/>
                <w:color w:val="auto"/>
                <w:shd w:val="clear" w:color="auto" w:fill="auto"/>
                <w:lang w:eastAsia="en-US"/>
              </w:rPr>
            </w:pPr>
            <w:r w:rsidRPr="00895FC4">
              <w:rPr>
                <w:rFonts w:eastAsia="Times New Roman"/>
                <w:b/>
                <w:bCs/>
                <w:color w:val="auto"/>
                <w:sz w:val="22"/>
                <w:szCs w:val="22"/>
                <w:shd w:val="clear" w:color="auto" w:fill="auto"/>
                <w:lang w:eastAsia="en-US"/>
              </w:rPr>
              <w:t>Заказчик:</w:t>
            </w:r>
          </w:p>
        </w:tc>
        <w:tc>
          <w:tcPr>
            <w:tcW w:w="5386" w:type="dxa"/>
            <w:gridSpan w:val="4"/>
          </w:tcPr>
          <w:p w14:paraId="63537FA3" w14:textId="77777777" w:rsidR="00895FC4" w:rsidRPr="00895FC4" w:rsidRDefault="00895FC4" w:rsidP="00895FC4">
            <w:pPr>
              <w:ind w:firstLine="709"/>
              <w:jc w:val="left"/>
              <w:rPr>
                <w:rFonts w:eastAsia="Times New Roman"/>
                <w:b/>
                <w:bCs/>
                <w:color w:val="auto"/>
                <w:shd w:val="clear" w:color="auto" w:fill="auto"/>
                <w:lang w:eastAsia="en-US"/>
              </w:rPr>
            </w:pPr>
          </w:p>
          <w:p w14:paraId="15548B7A" w14:textId="77777777" w:rsidR="00895FC4" w:rsidRPr="00895FC4" w:rsidRDefault="00895FC4" w:rsidP="00895FC4">
            <w:pPr>
              <w:ind w:firstLine="709"/>
              <w:jc w:val="left"/>
              <w:rPr>
                <w:rFonts w:eastAsia="Times New Roman"/>
                <w:b/>
                <w:bCs/>
                <w:color w:val="auto"/>
                <w:shd w:val="clear" w:color="auto" w:fill="auto"/>
                <w:lang w:eastAsia="en-US"/>
              </w:rPr>
            </w:pPr>
            <w:r w:rsidRPr="00895FC4">
              <w:rPr>
                <w:rFonts w:eastAsia="Times New Roman"/>
                <w:b/>
                <w:bCs/>
                <w:color w:val="auto"/>
                <w:sz w:val="22"/>
                <w:szCs w:val="22"/>
                <w:shd w:val="clear" w:color="auto" w:fill="auto"/>
                <w:lang w:eastAsia="en-US"/>
              </w:rPr>
              <w:t xml:space="preserve">                  Поставщик:</w:t>
            </w:r>
          </w:p>
        </w:tc>
      </w:tr>
    </w:tbl>
    <w:p w14:paraId="6C86A319" w14:textId="77777777" w:rsidR="00895FC4" w:rsidRPr="00895FC4" w:rsidRDefault="00895FC4" w:rsidP="00895FC4">
      <w:pPr>
        <w:widowControl w:val="0"/>
        <w:spacing w:line="216" w:lineRule="auto"/>
        <w:ind w:left="851" w:firstLine="425"/>
        <w:jc w:val="center"/>
        <w:rPr>
          <w:rFonts w:eastAsia="Times New Roman"/>
          <w:b/>
          <w:sz w:val="22"/>
          <w:szCs w:val="22"/>
          <w:shd w:val="clear" w:color="auto" w:fill="auto"/>
          <w:lang w:eastAsia="ar-SA"/>
        </w:rPr>
      </w:pPr>
    </w:p>
    <w:p w14:paraId="042BF850" w14:textId="77777777" w:rsidR="00895FC4" w:rsidRPr="00895FC4" w:rsidRDefault="00895FC4" w:rsidP="00895FC4">
      <w:pPr>
        <w:spacing w:line="216" w:lineRule="auto"/>
        <w:ind w:left="459"/>
        <w:jc w:val="left"/>
        <w:rPr>
          <w:rFonts w:eastAsia="Times New Roman"/>
          <w:b/>
          <w:bCs/>
          <w:color w:val="auto"/>
          <w:sz w:val="22"/>
          <w:szCs w:val="22"/>
          <w:shd w:val="clear" w:color="auto" w:fill="auto"/>
        </w:rPr>
      </w:pPr>
      <w:r w:rsidRPr="00895FC4">
        <w:rPr>
          <w:rFonts w:eastAsia="Times New Roman"/>
          <w:color w:val="000000"/>
          <w:sz w:val="22"/>
          <w:szCs w:val="22"/>
          <w:shd w:val="clear" w:color="auto" w:fill="auto"/>
        </w:rPr>
        <w:t xml:space="preserve">    ____________________ / ____________/                              _________________/_____________/</w:t>
      </w:r>
    </w:p>
    <w:p w14:paraId="25E1BCDA" w14:textId="77777777" w:rsidR="00895FC4" w:rsidRPr="00895FC4" w:rsidRDefault="00895FC4" w:rsidP="00895FC4">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895FC4">
        <w:rPr>
          <w:rFonts w:eastAsia="Arial"/>
          <w:bCs/>
          <w:color w:val="auto"/>
          <w:sz w:val="22"/>
          <w:szCs w:val="22"/>
          <w:shd w:val="clear" w:color="auto" w:fill="auto"/>
          <w:lang w:eastAsia="zh-CN"/>
        </w:rPr>
        <w:t xml:space="preserve">      М.П.</w:t>
      </w:r>
      <w:r w:rsidRPr="00895FC4">
        <w:rPr>
          <w:rFonts w:eastAsia="Arial"/>
          <w:bCs/>
          <w:color w:val="auto"/>
          <w:sz w:val="22"/>
          <w:szCs w:val="22"/>
          <w:shd w:val="clear" w:color="auto" w:fill="auto"/>
          <w:lang w:eastAsia="zh-CN"/>
        </w:rPr>
        <w:tab/>
      </w:r>
      <w:r w:rsidRPr="00895FC4">
        <w:rPr>
          <w:rFonts w:eastAsia="Arial"/>
          <w:bCs/>
          <w:color w:val="auto"/>
          <w:sz w:val="22"/>
          <w:szCs w:val="22"/>
          <w:shd w:val="clear" w:color="auto" w:fill="auto"/>
          <w:lang w:eastAsia="zh-CN"/>
        </w:rPr>
        <w:tab/>
      </w:r>
      <w:r w:rsidRPr="00895FC4">
        <w:rPr>
          <w:rFonts w:eastAsia="Arial"/>
          <w:bCs/>
          <w:color w:val="auto"/>
          <w:sz w:val="22"/>
          <w:szCs w:val="22"/>
          <w:shd w:val="clear" w:color="auto" w:fill="auto"/>
          <w:lang w:eastAsia="zh-CN"/>
        </w:rPr>
        <w:tab/>
      </w:r>
      <w:r w:rsidRPr="00895FC4">
        <w:rPr>
          <w:rFonts w:eastAsia="Arial"/>
          <w:bCs/>
          <w:color w:val="auto"/>
          <w:sz w:val="22"/>
          <w:szCs w:val="22"/>
          <w:shd w:val="clear" w:color="auto" w:fill="auto"/>
          <w:lang w:eastAsia="zh-CN"/>
        </w:rPr>
        <w:tab/>
      </w:r>
      <w:r w:rsidRPr="00895FC4">
        <w:rPr>
          <w:rFonts w:eastAsia="Arial"/>
          <w:bCs/>
          <w:color w:val="auto"/>
          <w:sz w:val="22"/>
          <w:szCs w:val="22"/>
          <w:shd w:val="clear" w:color="auto" w:fill="auto"/>
          <w:lang w:eastAsia="zh-CN"/>
        </w:rPr>
        <w:tab/>
      </w:r>
      <w:r w:rsidRPr="00895FC4">
        <w:rPr>
          <w:rFonts w:eastAsia="Arial"/>
          <w:bCs/>
          <w:color w:val="auto"/>
          <w:sz w:val="22"/>
          <w:szCs w:val="22"/>
          <w:shd w:val="clear" w:color="auto" w:fill="auto"/>
          <w:lang w:eastAsia="zh-CN"/>
        </w:rPr>
        <w:tab/>
        <w:t xml:space="preserve">                      М.П.</w:t>
      </w:r>
    </w:p>
    <w:p w14:paraId="6016BBFA" w14:textId="77777777" w:rsidR="00895FC4" w:rsidRPr="00895FC4" w:rsidRDefault="00895FC4" w:rsidP="00895FC4">
      <w:pPr>
        <w:widowControl w:val="0"/>
        <w:spacing w:line="216" w:lineRule="auto"/>
        <w:ind w:firstLine="425"/>
        <w:rPr>
          <w:rFonts w:eastAsia="Times New Roman"/>
          <w:b/>
          <w:bCs/>
          <w:color w:val="auto"/>
          <w:shd w:val="clear" w:color="auto" w:fill="auto"/>
        </w:rPr>
      </w:pPr>
    </w:p>
    <w:p w14:paraId="63365C48" w14:textId="77777777" w:rsidR="00895FC4" w:rsidRPr="00895FC4" w:rsidRDefault="00895FC4" w:rsidP="00895FC4">
      <w:pPr>
        <w:jc w:val="center"/>
        <w:rPr>
          <w:rFonts w:eastAsia="Times New Roman"/>
          <w:b/>
          <w:color w:val="auto"/>
          <w:sz w:val="20"/>
          <w:szCs w:val="20"/>
          <w:shd w:val="clear" w:color="auto" w:fill="auto"/>
        </w:rPr>
      </w:pPr>
    </w:p>
    <w:p w14:paraId="3E103B67" w14:textId="77777777" w:rsidR="00895FC4" w:rsidRDefault="00895FC4" w:rsidP="00881E89">
      <w:pPr>
        <w:jc w:val="center"/>
        <w:rPr>
          <w:rFonts w:eastAsia="Calibri"/>
          <w:b/>
          <w:color w:val="auto"/>
          <w:shd w:val="clear" w:color="auto" w:fill="auto"/>
          <w:lang w:eastAsia="en-US"/>
        </w:rPr>
      </w:pPr>
    </w:p>
    <w:p w14:paraId="618958C5" w14:textId="77777777" w:rsidR="00895FC4" w:rsidRDefault="00895FC4" w:rsidP="00881E89">
      <w:pPr>
        <w:jc w:val="center"/>
        <w:rPr>
          <w:rFonts w:eastAsia="Calibri"/>
          <w:b/>
          <w:color w:val="auto"/>
          <w:shd w:val="clear" w:color="auto" w:fill="auto"/>
          <w:lang w:eastAsia="en-US"/>
        </w:rPr>
      </w:pPr>
    </w:p>
    <w:p w14:paraId="67B67373" w14:textId="77777777" w:rsidR="00895FC4" w:rsidRDefault="00895FC4"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a"/>
          <w:rFonts w:ascii="Times New Roman" w:hAnsi="Times New Roman"/>
          <w:b w:val="0"/>
          <w:sz w:val="22"/>
        </w:rPr>
      </w:pPr>
    </w:p>
    <w:tbl>
      <w:tblPr>
        <w:tblW w:w="11143" w:type="dxa"/>
        <w:tblInd w:w="-572" w:type="dxa"/>
        <w:tblLayout w:type="fixed"/>
        <w:tblLook w:val="04A0" w:firstRow="1" w:lastRow="0" w:firstColumn="1" w:lastColumn="0" w:noHBand="0" w:noVBand="1"/>
      </w:tblPr>
      <w:tblGrid>
        <w:gridCol w:w="458"/>
        <w:gridCol w:w="2319"/>
        <w:gridCol w:w="483"/>
        <w:gridCol w:w="819"/>
        <w:gridCol w:w="1165"/>
        <w:gridCol w:w="1134"/>
        <w:gridCol w:w="1134"/>
        <w:gridCol w:w="1276"/>
        <w:gridCol w:w="2269"/>
        <w:gridCol w:w="86"/>
      </w:tblGrid>
      <w:tr w:rsidR="00D004C1" w:rsidRPr="00D004C1" w14:paraId="430B39D0" w14:textId="77777777" w:rsidTr="00D755BB">
        <w:trPr>
          <w:gridAfter w:val="1"/>
          <w:wAfter w:w="86" w:type="dxa"/>
          <w:trHeight w:val="1238"/>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4F5BE2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п/п</w:t>
            </w:r>
          </w:p>
        </w:tc>
        <w:tc>
          <w:tcPr>
            <w:tcW w:w="23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B4C8FF" w14:textId="77777777" w:rsid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Наименование товара </w:t>
            </w:r>
          </w:p>
          <w:p w14:paraId="428BB25C" w14:textId="68B71BDC"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(работ, услуг)</w:t>
            </w:r>
          </w:p>
        </w:tc>
        <w:tc>
          <w:tcPr>
            <w:tcW w:w="4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463A02"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Единица измерения</w:t>
            </w:r>
          </w:p>
        </w:tc>
        <w:tc>
          <w:tcPr>
            <w:tcW w:w="8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2C164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Кол-во</w:t>
            </w:r>
          </w:p>
        </w:tc>
        <w:tc>
          <w:tcPr>
            <w:tcW w:w="3433" w:type="dxa"/>
            <w:gridSpan w:val="3"/>
            <w:tcBorders>
              <w:top w:val="single" w:sz="4" w:space="0" w:color="000000"/>
              <w:left w:val="nil"/>
              <w:bottom w:val="single" w:sz="4" w:space="0" w:color="000000"/>
              <w:right w:val="single" w:sz="4" w:space="0" w:color="auto"/>
            </w:tcBorders>
            <w:shd w:val="clear" w:color="auto" w:fill="auto"/>
            <w:vAlign w:val="center"/>
            <w:hideMark/>
          </w:tcPr>
          <w:p w14:paraId="575E5F94"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76" w:type="dxa"/>
            <w:vMerge w:val="restart"/>
            <w:tcBorders>
              <w:top w:val="single" w:sz="4" w:space="0" w:color="auto"/>
              <w:left w:val="single" w:sz="4" w:space="0" w:color="auto"/>
              <w:right w:val="single" w:sz="4" w:space="0" w:color="auto"/>
            </w:tcBorders>
            <w:shd w:val="clear" w:color="auto" w:fill="auto"/>
            <w:noWrap/>
            <w:vAlign w:val="center"/>
            <w:hideMark/>
          </w:tcPr>
          <w:p w14:paraId="5A8591CC" w14:textId="5CC0BA34"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Средняя арифметическая цена за единицу  </w:t>
            </w:r>
            <w:proofErr w:type="gramStart"/>
            <w:r w:rsidRPr="00D004C1">
              <w:rPr>
                <w:rFonts w:eastAsia="Times New Roman"/>
                <w:color w:val="000000"/>
                <w:sz w:val="18"/>
                <w:szCs w:val="18"/>
                <w:shd w:val="clear" w:color="auto" w:fill="auto"/>
              </w:rPr>
              <w:t xml:space="preserve">   &lt;</w:t>
            </w:r>
            <w:proofErr w:type="gramEnd"/>
            <w:r w:rsidRPr="00D004C1">
              <w:rPr>
                <w:rFonts w:eastAsia="Times New Roman"/>
                <w:color w:val="000000"/>
                <w:sz w:val="18"/>
                <w:szCs w:val="18"/>
                <w:shd w:val="clear" w:color="auto" w:fill="auto"/>
              </w:rPr>
              <w:t xml:space="preserve">ц&gt; </w:t>
            </w:r>
            <w:r w:rsidRPr="00D004C1">
              <w:rPr>
                <w:rFonts w:eastAsia="Times New Roman"/>
                <w:noProof/>
                <w:color w:val="000000"/>
                <w:sz w:val="18"/>
                <w:szCs w:val="18"/>
                <w:shd w:val="clear" w:color="auto" w:fill="auto"/>
              </w:rPr>
              <w:drawing>
                <wp:anchor distT="0" distB="0" distL="114300" distR="114300" simplePos="0" relativeHeight="251668480" behindDoc="0" locked="0" layoutInCell="1" allowOverlap="1" wp14:anchorId="0A72C50F" wp14:editId="6FFE8891">
                  <wp:simplePos x="0" y="0"/>
                  <wp:positionH relativeFrom="column">
                    <wp:posOffset>971550</wp:posOffset>
                  </wp:positionH>
                  <wp:positionV relativeFrom="paragraph">
                    <wp:posOffset>781050</wp:posOffset>
                  </wp:positionV>
                  <wp:extent cx="95250" cy="0"/>
                  <wp:effectExtent l="0" t="0" r="0" b="0"/>
                  <wp:wrapNone/>
                  <wp:docPr id="6" name="Picture 2">
                    <a:extLst xmlns:a="http://schemas.openxmlformats.org/drawingml/2006/main">
                      <a:ext uri="{FF2B5EF4-FFF2-40B4-BE49-F238E27FC236}">
                        <a16:creationId xmlns:a16="http://schemas.microsoft.com/office/drawing/2014/main" id="{1F3A990B-7CD8-CB68-9047-BE1BF6F7578F}"/>
                      </a:ext>
                    </a:extLst>
                  </wp:docPr>
                  <wp:cNvGraphicFramePr/>
                  <a:graphic xmlns:a="http://schemas.openxmlformats.org/drawingml/2006/main">
                    <a:graphicData uri="http://schemas.openxmlformats.org/drawingml/2006/picture">
                      <pic:pic xmlns:pic="http://schemas.openxmlformats.org/drawingml/2006/picture">
                        <pic:nvPicPr>
                          <pic:cNvPr id="1367" name="Picture 2">
                            <a:extLst>
                              <a:ext uri="{FF2B5EF4-FFF2-40B4-BE49-F238E27FC236}">
                                <a16:creationId xmlns:a16="http://schemas.microsoft.com/office/drawing/2014/main" id="{1F3A990B-7CD8-CB68-9047-BE1BF6F7578F}"/>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D004C1">
              <w:rPr>
                <w:rFonts w:eastAsia="Times New Roman"/>
                <w:noProof/>
                <w:color w:val="000000"/>
                <w:sz w:val="18"/>
                <w:szCs w:val="18"/>
                <w:shd w:val="clear" w:color="auto" w:fill="auto"/>
              </w:rPr>
              <w:drawing>
                <wp:anchor distT="0" distB="0" distL="114300" distR="114300" simplePos="0" relativeHeight="251669504" behindDoc="0" locked="0" layoutInCell="1" allowOverlap="1" wp14:anchorId="12CA24C1" wp14:editId="6FF0C02D">
                  <wp:simplePos x="0" y="0"/>
                  <wp:positionH relativeFrom="column">
                    <wp:posOffset>1066800</wp:posOffset>
                  </wp:positionH>
                  <wp:positionV relativeFrom="paragraph">
                    <wp:posOffset>781050</wp:posOffset>
                  </wp:positionV>
                  <wp:extent cx="47625" cy="0"/>
                  <wp:effectExtent l="0" t="0" r="0" b="0"/>
                  <wp:wrapNone/>
                  <wp:docPr id="7" name="Picture 1">
                    <a:extLst xmlns:a="http://schemas.openxmlformats.org/drawingml/2006/main">
                      <a:ext uri="{FF2B5EF4-FFF2-40B4-BE49-F238E27FC236}">
                        <a16:creationId xmlns:a16="http://schemas.microsoft.com/office/drawing/2014/main" id="{5433435A-E019-7A19-AFD3-90A934DBDE61}"/>
                      </a:ext>
                    </a:extLst>
                  </wp:docPr>
                  <wp:cNvGraphicFramePr/>
                  <a:graphic xmlns:a="http://schemas.openxmlformats.org/drawingml/2006/main">
                    <a:graphicData uri="http://schemas.openxmlformats.org/drawingml/2006/picture">
                      <pic:pic xmlns:pic="http://schemas.openxmlformats.org/drawingml/2006/picture">
                        <pic:nvPicPr>
                          <pic:cNvPr id="1368" name="Picture 1">
                            <a:extLst>
                              <a:ext uri="{FF2B5EF4-FFF2-40B4-BE49-F238E27FC236}">
                                <a16:creationId xmlns:a16="http://schemas.microsoft.com/office/drawing/2014/main" id="{5433435A-E019-7A19-AFD3-90A934DBDE6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p>
          <w:p w14:paraId="737A3184" w14:textId="77777777" w:rsidR="00D004C1" w:rsidRPr="00D004C1" w:rsidRDefault="00D004C1" w:rsidP="00D004C1">
            <w:pPr>
              <w:jc w:val="center"/>
              <w:rPr>
                <w:rFonts w:eastAsia="Times New Roman"/>
                <w:color w:val="000000"/>
                <w:sz w:val="18"/>
                <w:szCs w:val="18"/>
                <w:shd w:val="clear" w:color="auto" w:fill="auto"/>
              </w:rPr>
            </w:pPr>
          </w:p>
        </w:tc>
        <w:tc>
          <w:tcPr>
            <w:tcW w:w="2269" w:type="dxa"/>
            <w:vMerge w:val="restart"/>
            <w:tcBorders>
              <w:top w:val="single" w:sz="4" w:space="0" w:color="000000"/>
              <w:left w:val="single" w:sz="4" w:space="0" w:color="auto"/>
              <w:right w:val="single" w:sz="4" w:space="0" w:color="000000"/>
            </w:tcBorders>
            <w:shd w:val="clear" w:color="auto" w:fill="auto"/>
            <w:hideMark/>
          </w:tcPr>
          <w:p w14:paraId="31CA9036"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НМЦД рынка = </w:t>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N</w:t>
            </w:r>
            <w:r w:rsidRPr="00D004C1">
              <w:rPr>
                <w:rFonts w:eastAsia="Times New Roman"/>
                <w:color w:val="000000"/>
                <w:sz w:val="18"/>
                <w:szCs w:val="18"/>
                <w:shd w:val="clear" w:color="auto" w:fill="auto"/>
              </w:rPr>
              <w:br/>
            </w:r>
            <w:r w:rsidRPr="00D004C1">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D004C1">
              <w:rPr>
                <w:rFonts w:eastAsia="Times New Roman"/>
                <w:color w:val="000000"/>
                <w:sz w:val="18"/>
                <w:szCs w:val="18"/>
                <w:shd w:val="clear" w:color="auto" w:fill="auto"/>
              </w:rPr>
              <w:br/>
              <w:t>N — количество значений, используемых в расчёте;</w:t>
            </w:r>
            <w:r w:rsidRPr="00D004C1">
              <w:rPr>
                <w:rFonts w:eastAsia="Times New Roman"/>
                <w:color w:val="000000"/>
                <w:sz w:val="18"/>
                <w:szCs w:val="18"/>
                <w:shd w:val="clear" w:color="auto" w:fill="auto"/>
              </w:rPr>
              <w:br/>
              <w:t>i — номер источника ценовой информации;</w:t>
            </w:r>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сумма товаров, работ, услуг </w:t>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D004C1" w:rsidRPr="00D004C1" w14:paraId="638F3C81" w14:textId="77777777" w:rsidTr="00D755BB">
        <w:trPr>
          <w:gridAfter w:val="1"/>
          <w:wAfter w:w="86" w:type="dxa"/>
          <w:trHeight w:val="1530"/>
        </w:trPr>
        <w:tc>
          <w:tcPr>
            <w:tcW w:w="458" w:type="dxa"/>
            <w:vMerge/>
            <w:tcBorders>
              <w:top w:val="single" w:sz="4" w:space="0" w:color="000000"/>
              <w:left w:val="single" w:sz="4" w:space="0" w:color="000000"/>
              <w:bottom w:val="single" w:sz="4" w:space="0" w:color="000000"/>
              <w:right w:val="single" w:sz="4" w:space="0" w:color="000000"/>
            </w:tcBorders>
            <w:vAlign w:val="center"/>
            <w:hideMark/>
          </w:tcPr>
          <w:p w14:paraId="20B5C45F" w14:textId="77777777" w:rsidR="00D004C1" w:rsidRPr="00D004C1" w:rsidRDefault="00D004C1" w:rsidP="00D004C1">
            <w:pPr>
              <w:jc w:val="left"/>
              <w:rPr>
                <w:rFonts w:eastAsia="Times New Roman"/>
                <w:color w:val="000000"/>
                <w:sz w:val="18"/>
                <w:szCs w:val="18"/>
                <w:shd w:val="clear" w:color="auto" w:fill="auto"/>
              </w:rPr>
            </w:pPr>
          </w:p>
        </w:tc>
        <w:tc>
          <w:tcPr>
            <w:tcW w:w="2319" w:type="dxa"/>
            <w:vMerge/>
            <w:tcBorders>
              <w:top w:val="single" w:sz="4" w:space="0" w:color="000000"/>
              <w:left w:val="single" w:sz="4" w:space="0" w:color="000000"/>
              <w:bottom w:val="single" w:sz="4" w:space="0" w:color="000000"/>
              <w:right w:val="single" w:sz="4" w:space="0" w:color="000000"/>
            </w:tcBorders>
            <w:vAlign w:val="center"/>
            <w:hideMark/>
          </w:tcPr>
          <w:p w14:paraId="783B21E3" w14:textId="77777777" w:rsidR="00D004C1" w:rsidRPr="00D004C1" w:rsidRDefault="00D004C1" w:rsidP="00D004C1">
            <w:pPr>
              <w:jc w:val="left"/>
              <w:rPr>
                <w:rFonts w:eastAsia="Times New Roman"/>
                <w:color w:val="000000"/>
                <w:sz w:val="18"/>
                <w:szCs w:val="18"/>
                <w:shd w:val="clear" w:color="auto" w:fill="auto"/>
              </w:rPr>
            </w:pPr>
          </w:p>
        </w:tc>
        <w:tc>
          <w:tcPr>
            <w:tcW w:w="483" w:type="dxa"/>
            <w:vMerge/>
            <w:tcBorders>
              <w:top w:val="single" w:sz="4" w:space="0" w:color="000000"/>
              <w:left w:val="single" w:sz="4" w:space="0" w:color="000000"/>
              <w:bottom w:val="single" w:sz="4" w:space="0" w:color="000000"/>
              <w:right w:val="single" w:sz="4" w:space="0" w:color="000000"/>
            </w:tcBorders>
            <w:vAlign w:val="center"/>
            <w:hideMark/>
          </w:tcPr>
          <w:p w14:paraId="0F8FF635" w14:textId="77777777" w:rsidR="00D004C1" w:rsidRPr="00D004C1" w:rsidRDefault="00D004C1" w:rsidP="00D004C1">
            <w:pPr>
              <w:jc w:val="left"/>
              <w:rPr>
                <w:rFonts w:eastAsia="Times New Roman"/>
                <w:color w:val="000000"/>
                <w:sz w:val="18"/>
                <w:szCs w:val="18"/>
                <w:shd w:val="clear" w:color="auto" w:fill="auto"/>
              </w:rPr>
            </w:pPr>
          </w:p>
        </w:tc>
        <w:tc>
          <w:tcPr>
            <w:tcW w:w="819" w:type="dxa"/>
            <w:vMerge/>
            <w:tcBorders>
              <w:top w:val="single" w:sz="4" w:space="0" w:color="000000"/>
              <w:left w:val="single" w:sz="4" w:space="0" w:color="000000"/>
              <w:bottom w:val="single" w:sz="4" w:space="0" w:color="000000"/>
              <w:right w:val="single" w:sz="4" w:space="0" w:color="000000"/>
            </w:tcBorders>
            <w:vAlign w:val="center"/>
            <w:hideMark/>
          </w:tcPr>
          <w:p w14:paraId="20E502BB" w14:textId="77777777" w:rsidR="00D004C1" w:rsidRPr="00D004C1" w:rsidRDefault="00D004C1" w:rsidP="00D004C1">
            <w:pPr>
              <w:jc w:val="left"/>
              <w:rPr>
                <w:rFonts w:eastAsia="Times New Roman"/>
                <w:color w:val="000000"/>
                <w:sz w:val="18"/>
                <w:szCs w:val="18"/>
                <w:shd w:val="clear" w:color="auto" w:fill="auto"/>
              </w:rPr>
            </w:pPr>
          </w:p>
        </w:tc>
        <w:tc>
          <w:tcPr>
            <w:tcW w:w="1165" w:type="dxa"/>
            <w:tcBorders>
              <w:top w:val="nil"/>
              <w:left w:val="nil"/>
              <w:bottom w:val="single" w:sz="4" w:space="0" w:color="000000"/>
              <w:right w:val="single" w:sz="4" w:space="0" w:color="000000"/>
            </w:tcBorders>
            <w:shd w:val="clear" w:color="auto" w:fill="auto"/>
            <w:hideMark/>
          </w:tcPr>
          <w:p w14:paraId="0CA6919C" w14:textId="09CED252"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№1  </w:t>
            </w:r>
          </w:p>
        </w:tc>
        <w:tc>
          <w:tcPr>
            <w:tcW w:w="1134" w:type="dxa"/>
            <w:tcBorders>
              <w:top w:val="nil"/>
              <w:left w:val="nil"/>
              <w:bottom w:val="single" w:sz="4" w:space="0" w:color="000000"/>
              <w:right w:val="single" w:sz="4" w:space="0" w:color="000000"/>
            </w:tcBorders>
            <w:shd w:val="clear" w:color="auto" w:fill="auto"/>
            <w:hideMark/>
          </w:tcPr>
          <w:p w14:paraId="6D2CC0B2" w14:textId="5E6748FD"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№2    </w:t>
            </w:r>
          </w:p>
        </w:tc>
        <w:tc>
          <w:tcPr>
            <w:tcW w:w="1134" w:type="dxa"/>
            <w:tcBorders>
              <w:top w:val="nil"/>
              <w:left w:val="nil"/>
              <w:bottom w:val="single" w:sz="4" w:space="0" w:color="000000"/>
              <w:right w:val="single" w:sz="4" w:space="0" w:color="auto"/>
            </w:tcBorders>
            <w:shd w:val="clear" w:color="auto" w:fill="auto"/>
            <w:hideMark/>
          </w:tcPr>
          <w:p w14:paraId="68E96140" w14:textId="3B67EA6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 3  </w:t>
            </w:r>
          </w:p>
        </w:tc>
        <w:tc>
          <w:tcPr>
            <w:tcW w:w="1276" w:type="dxa"/>
            <w:vMerge/>
            <w:tcBorders>
              <w:left w:val="single" w:sz="4" w:space="0" w:color="auto"/>
              <w:bottom w:val="single" w:sz="4" w:space="0" w:color="auto"/>
              <w:right w:val="single" w:sz="4" w:space="0" w:color="auto"/>
            </w:tcBorders>
            <w:vAlign w:val="center"/>
            <w:hideMark/>
          </w:tcPr>
          <w:p w14:paraId="5C44C65D" w14:textId="77777777" w:rsidR="00D004C1" w:rsidRPr="00D004C1" w:rsidRDefault="00D004C1" w:rsidP="00D004C1">
            <w:pPr>
              <w:jc w:val="left"/>
              <w:rPr>
                <w:rFonts w:eastAsia="Times New Roman"/>
                <w:color w:val="000000"/>
                <w:sz w:val="18"/>
                <w:szCs w:val="18"/>
                <w:shd w:val="clear" w:color="auto" w:fill="auto"/>
              </w:rPr>
            </w:pPr>
          </w:p>
        </w:tc>
        <w:tc>
          <w:tcPr>
            <w:tcW w:w="2269" w:type="dxa"/>
            <w:vMerge/>
            <w:tcBorders>
              <w:left w:val="single" w:sz="4" w:space="0" w:color="auto"/>
              <w:bottom w:val="single" w:sz="4" w:space="0" w:color="000000"/>
              <w:right w:val="single" w:sz="4" w:space="0" w:color="000000"/>
            </w:tcBorders>
            <w:vAlign w:val="center"/>
            <w:hideMark/>
          </w:tcPr>
          <w:p w14:paraId="557AD020" w14:textId="77777777" w:rsidR="00D004C1" w:rsidRPr="00D004C1" w:rsidRDefault="00D004C1" w:rsidP="00D004C1">
            <w:pPr>
              <w:jc w:val="left"/>
              <w:rPr>
                <w:rFonts w:eastAsia="Times New Roman"/>
                <w:color w:val="000000"/>
                <w:sz w:val="18"/>
                <w:szCs w:val="18"/>
                <w:shd w:val="clear" w:color="auto" w:fill="auto"/>
              </w:rPr>
            </w:pPr>
          </w:p>
        </w:tc>
      </w:tr>
      <w:tr w:rsidR="00D004C1" w:rsidRPr="00D004C1" w14:paraId="4CCC5C88" w14:textId="77777777" w:rsidTr="009C5C88">
        <w:trPr>
          <w:gridAfter w:val="1"/>
          <w:wAfter w:w="86" w:type="dxa"/>
          <w:trHeight w:val="615"/>
        </w:trPr>
        <w:tc>
          <w:tcPr>
            <w:tcW w:w="458" w:type="dxa"/>
            <w:tcBorders>
              <w:top w:val="nil"/>
              <w:left w:val="single" w:sz="4" w:space="0" w:color="000000"/>
              <w:bottom w:val="single" w:sz="4" w:space="0" w:color="000000"/>
              <w:right w:val="single" w:sz="4" w:space="0" w:color="000000"/>
            </w:tcBorders>
            <w:shd w:val="clear" w:color="auto" w:fill="auto"/>
            <w:hideMark/>
          </w:tcPr>
          <w:p w14:paraId="09111BC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1</w:t>
            </w:r>
          </w:p>
        </w:tc>
        <w:tc>
          <w:tcPr>
            <w:tcW w:w="2319" w:type="dxa"/>
            <w:tcBorders>
              <w:top w:val="nil"/>
              <w:left w:val="nil"/>
              <w:bottom w:val="single" w:sz="4" w:space="0" w:color="auto"/>
              <w:right w:val="single" w:sz="4" w:space="0" w:color="000000"/>
            </w:tcBorders>
            <w:shd w:val="clear" w:color="auto" w:fill="auto"/>
            <w:vAlign w:val="center"/>
            <w:hideMark/>
          </w:tcPr>
          <w:p w14:paraId="70624407" w14:textId="3A227EFB" w:rsidR="00D004C1" w:rsidRPr="00D004C1" w:rsidRDefault="009C5C88" w:rsidP="00D004C1">
            <w:pPr>
              <w:jc w:val="left"/>
              <w:rPr>
                <w:rFonts w:eastAsia="Times New Roman"/>
                <w:color w:val="000000"/>
                <w:sz w:val="18"/>
                <w:szCs w:val="18"/>
                <w:shd w:val="clear" w:color="auto" w:fill="auto"/>
              </w:rPr>
            </w:pPr>
            <w:r w:rsidRPr="009C5C88">
              <w:rPr>
                <w:rFonts w:eastAsia="Times New Roman"/>
                <w:color w:val="000000"/>
                <w:sz w:val="18"/>
                <w:szCs w:val="18"/>
                <w:shd w:val="clear" w:color="auto" w:fill="auto"/>
              </w:rPr>
              <w:t xml:space="preserve">Стационарное антифрикционное </w:t>
            </w:r>
            <w:proofErr w:type="gramStart"/>
            <w:r w:rsidRPr="009C5C88">
              <w:rPr>
                <w:rFonts w:eastAsia="Times New Roman"/>
                <w:color w:val="000000"/>
                <w:sz w:val="18"/>
                <w:szCs w:val="18"/>
                <w:shd w:val="clear" w:color="auto" w:fill="auto"/>
              </w:rPr>
              <w:t>кольцо  для</w:t>
            </w:r>
            <w:proofErr w:type="gramEnd"/>
            <w:r w:rsidRPr="009C5C88">
              <w:rPr>
                <w:rFonts w:eastAsia="Times New Roman"/>
                <w:color w:val="000000"/>
                <w:sz w:val="18"/>
                <w:szCs w:val="18"/>
                <w:shd w:val="clear" w:color="auto" w:fill="auto"/>
              </w:rPr>
              <w:t xml:space="preserve"> гидравлической части (улитки насоса)   насосного агрегата </w:t>
            </w:r>
            <w:proofErr w:type="spellStart"/>
            <w:r w:rsidRPr="009C5C88">
              <w:rPr>
                <w:rFonts w:eastAsia="Times New Roman"/>
                <w:color w:val="000000"/>
                <w:sz w:val="18"/>
                <w:szCs w:val="18"/>
                <w:shd w:val="clear" w:color="auto" w:fill="auto"/>
              </w:rPr>
              <w:t>Flygt</w:t>
            </w:r>
            <w:proofErr w:type="spellEnd"/>
            <w:r w:rsidRPr="009C5C88">
              <w:rPr>
                <w:rFonts w:eastAsia="Times New Roman"/>
                <w:color w:val="000000"/>
                <w:sz w:val="18"/>
                <w:szCs w:val="18"/>
                <w:shd w:val="clear" w:color="auto" w:fill="auto"/>
              </w:rPr>
              <w:t xml:space="preserve"> СZ 3312/765-1161143</w:t>
            </w:r>
          </w:p>
        </w:tc>
        <w:tc>
          <w:tcPr>
            <w:tcW w:w="483" w:type="dxa"/>
            <w:tcBorders>
              <w:top w:val="nil"/>
              <w:left w:val="nil"/>
              <w:bottom w:val="single" w:sz="4" w:space="0" w:color="000000"/>
              <w:right w:val="single" w:sz="4" w:space="0" w:color="000000"/>
            </w:tcBorders>
            <w:shd w:val="clear" w:color="auto" w:fill="auto"/>
            <w:vAlign w:val="center"/>
            <w:hideMark/>
          </w:tcPr>
          <w:p w14:paraId="04D8B1FD" w14:textId="3FB8C53F" w:rsidR="00D004C1" w:rsidRPr="00D004C1" w:rsidRDefault="009C5C88" w:rsidP="00D004C1">
            <w:pPr>
              <w:jc w:val="center"/>
              <w:rPr>
                <w:rFonts w:eastAsia="Times New Roman"/>
                <w:color w:val="000000"/>
                <w:sz w:val="18"/>
                <w:szCs w:val="18"/>
                <w:shd w:val="clear" w:color="auto" w:fill="auto"/>
              </w:rPr>
            </w:pPr>
            <w:proofErr w:type="spellStart"/>
            <w:r>
              <w:rPr>
                <w:rFonts w:eastAsia="Times New Roman"/>
                <w:color w:val="000000"/>
                <w:sz w:val="18"/>
                <w:szCs w:val="18"/>
                <w:shd w:val="clear" w:color="auto" w:fill="auto"/>
              </w:rPr>
              <w:t>шт</w:t>
            </w:r>
            <w:proofErr w:type="spellEnd"/>
          </w:p>
        </w:tc>
        <w:tc>
          <w:tcPr>
            <w:tcW w:w="819" w:type="dxa"/>
            <w:tcBorders>
              <w:top w:val="nil"/>
              <w:left w:val="nil"/>
              <w:bottom w:val="single" w:sz="4" w:space="0" w:color="000000"/>
              <w:right w:val="single" w:sz="4" w:space="0" w:color="000000"/>
            </w:tcBorders>
            <w:shd w:val="clear" w:color="auto" w:fill="auto"/>
            <w:vAlign w:val="center"/>
            <w:hideMark/>
          </w:tcPr>
          <w:p w14:paraId="0830EAB0" w14:textId="2B76DAA0" w:rsidR="00D004C1" w:rsidRPr="00D004C1" w:rsidRDefault="009C5C88"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w:t>
            </w:r>
          </w:p>
        </w:tc>
        <w:tc>
          <w:tcPr>
            <w:tcW w:w="1165" w:type="dxa"/>
            <w:tcBorders>
              <w:top w:val="nil"/>
              <w:left w:val="nil"/>
              <w:bottom w:val="single" w:sz="4" w:space="0" w:color="000000"/>
              <w:right w:val="single" w:sz="4" w:space="0" w:color="000000"/>
            </w:tcBorders>
            <w:shd w:val="clear" w:color="auto" w:fill="auto"/>
            <w:vAlign w:val="center"/>
          </w:tcPr>
          <w:p w14:paraId="57A8291E" w14:textId="4668E7AE" w:rsidR="00D004C1" w:rsidRPr="00D004C1" w:rsidRDefault="009C5C88"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255 000,00</w:t>
            </w:r>
          </w:p>
        </w:tc>
        <w:tc>
          <w:tcPr>
            <w:tcW w:w="1134" w:type="dxa"/>
            <w:tcBorders>
              <w:top w:val="nil"/>
              <w:left w:val="nil"/>
              <w:bottom w:val="single" w:sz="4" w:space="0" w:color="000000"/>
              <w:right w:val="single" w:sz="4" w:space="0" w:color="000000"/>
            </w:tcBorders>
            <w:shd w:val="clear" w:color="auto" w:fill="auto"/>
            <w:vAlign w:val="center"/>
          </w:tcPr>
          <w:p w14:paraId="693E532A" w14:textId="6490BBC8" w:rsidR="00D004C1" w:rsidRPr="00D004C1" w:rsidRDefault="009C5C88"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270 000,00</w:t>
            </w:r>
          </w:p>
        </w:tc>
        <w:tc>
          <w:tcPr>
            <w:tcW w:w="1134" w:type="dxa"/>
            <w:tcBorders>
              <w:top w:val="nil"/>
              <w:left w:val="nil"/>
              <w:bottom w:val="single" w:sz="4" w:space="0" w:color="000000"/>
              <w:right w:val="single" w:sz="4" w:space="0" w:color="000000"/>
            </w:tcBorders>
            <w:shd w:val="clear" w:color="auto" w:fill="auto"/>
            <w:vAlign w:val="center"/>
          </w:tcPr>
          <w:p w14:paraId="17096859" w14:textId="3F95E3C2" w:rsidR="00D004C1" w:rsidRPr="00D004C1" w:rsidRDefault="009C5C88"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265 000,00</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5EF4DBFF" w14:textId="19067A4E" w:rsidR="00D004C1" w:rsidRPr="00D004C1" w:rsidRDefault="009C5C88"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263 333,33</w:t>
            </w:r>
          </w:p>
        </w:tc>
        <w:tc>
          <w:tcPr>
            <w:tcW w:w="2269" w:type="dxa"/>
            <w:tcBorders>
              <w:top w:val="nil"/>
              <w:left w:val="nil"/>
              <w:bottom w:val="single" w:sz="4" w:space="0" w:color="000000"/>
              <w:right w:val="single" w:sz="4" w:space="0" w:color="000000"/>
            </w:tcBorders>
            <w:shd w:val="clear" w:color="auto" w:fill="auto"/>
            <w:vAlign w:val="center"/>
          </w:tcPr>
          <w:p w14:paraId="72A8B248" w14:textId="02644CC1" w:rsidR="00D004C1" w:rsidRPr="00D004C1" w:rsidRDefault="009C5C88" w:rsidP="00D004C1">
            <w:pPr>
              <w:jc w:val="center"/>
              <w:rPr>
                <w:rFonts w:eastAsia="Times New Roman"/>
                <w:color w:val="000000"/>
                <w:sz w:val="18"/>
                <w:szCs w:val="18"/>
                <w:shd w:val="clear" w:color="auto" w:fill="auto"/>
              </w:rPr>
            </w:pPr>
            <w:r w:rsidRPr="009C5C88">
              <w:rPr>
                <w:rFonts w:eastAsia="Times New Roman"/>
                <w:color w:val="000000"/>
                <w:sz w:val="18"/>
                <w:szCs w:val="18"/>
                <w:shd w:val="clear" w:color="auto" w:fill="auto"/>
              </w:rPr>
              <w:t>263 333,33</w:t>
            </w:r>
          </w:p>
        </w:tc>
      </w:tr>
      <w:tr w:rsidR="00D004C1" w:rsidRPr="00D004C1" w14:paraId="25F38645" w14:textId="77777777" w:rsidTr="00D004C1">
        <w:trPr>
          <w:trHeight w:val="495"/>
        </w:trPr>
        <w:tc>
          <w:tcPr>
            <w:tcW w:w="11143" w:type="dxa"/>
            <w:gridSpan w:val="10"/>
            <w:tcBorders>
              <w:top w:val="nil"/>
              <w:left w:val="nil"/>
              <w:bottom w:val="nil"/>
              <w:right w:val="nil"/>
            </w:tcBorders>
            <w:shd w:val="clear" w:color="auto" w:fill="auto"/>
            <w:noWrap/>
            <w:vAlign w:val="bottom"/>
            <w:hideMark/>
          </w:tcPr>
          <w:p w14:paraId="5DA1DEF7" w14:textId="5696B418" w:rsidR="00D004C1" w:rsidRPr="00D004C1" w:rsidRDefault="009C5C88" w:rsidP="00D004C1">
            <w:pPr>
              <w:jc w:val="right"/>
              <w:rPr>
                <w:rFonts w:eastAsia="Times New Roman"/>
                <w:b/>
                <w:bCs/>
                <w:color w:val="000000"/>
                <w:sz w:val="18"/>
                <w:szCs w:val="18"/>
                <w:shd w:val="clear" w:color="auto" w:fill="auto"/>
              </w:rPr>
            </w:pPr>
            <w:r w:rsidRPr="009C5C88">
              <w:rPr>
                <w:rFonts w:eastAsia="Times New Roman"/>
                <w:b/>
                <w:bCs/>
                <w:color w:val="000000"/>
                <w:sz w:val="18"/>
                <w:szCs w:val="18"/>
                <w:shd w:val="clear" w:color="auto" w:fill="auto"/>
              </w:rPr>
              <w:t>263 333,33</w:t>
            </w:r>
          </w:p>
        </w:tc>
      </w:tr>
    </w:tbl>
    <w:p w14:paraId="24D308BA" w14:textId="425EE6A7" w:rsidR="009E2206" w:rsidRPr="00AD35E6" w:rsidRDefault="00D004C1" w:rsidP="00977E2A">
      <w:pPr>
        <w:pStyle w:val="ConsPlusNormal"/>
        <w:rPr>
          <w:rStyle w:val="aa"/>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9C5C88" w:rsidRPr="009C5C88">
        <w:rPr>
          <w:rFonts w:ascii="Times New Roman" w:hAnsi="Times New Roman"/>
          <w:bCs/>
          <w:sz w:val="22"/>
        </w:rPr>
        <w:t>263 333 (Двести шестьдесят три тысячи триста тридцать три) руб. 33 коп.</w:t>
      </w:r>
      <w:r w:rsidRPr="00D004C1">
        <w:rPr>
          <w:rFonts w:ascii="Times New Roman" w:hAnsi="Times New Roman"/>
          <w:bCs/>
          <w:sz w:val="22"/>
        </w:rPr>
        <w:t xml:space="preserve"> с учетом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7C3125B4" w14:textId="77777777" w:rsidR="00D004C1" w:rsidRDefault="00D004C1" w:rsidP="00977E2A">
      <w:pPr>
        <w:pStyle w:val="ConsPlusNormal"/>
        <w:rPr>
          <w:rStyle w:val="aa"/>
          <w:rFonts w:ascii="Times New Roman" w:hAnsi="Times New Roman"/>
          <w:b w:val="0"/>
          <w:sz w:val="22"/>
        </w:rPr>
      </w:pPr>
    </w:p>
    <w:p w14:paraId="4B00C809" w14:textId="77777777" w:rsidR="00D004C1" w:rsidRDefault="00D004C1" w:rsidP="00977E2A">
      <w:pPr>
        <w:pStyle w:val="ConsPlusNormal"/>
        <w:rPr>
          <w:rStyle w:val="aa"/>
          <w:rFonts w:ascii="Times New Roman" w:hAnsi="Times New Roman"/>
          <w:b w:val="0"/>
          <w:sz w:val="22"/>
        </w:rPr>
      </w:pPr>
    </w:p>
    <w:p w14:paraId="3C3B59E2" w14:textId="77777777" w:rsidR="00D004C1" w:rsidRDefault="00D004C1" w:rsidP="00977E2A">
      <w:pPr>
        <w:pStyle w:val="ConsPlusNormal"/>
        <w:rPr>
          <w:rStyle w:val="aa"/>
          <w:rFonts w:ascii="Times New Roman" w:hAnsi="Times New Roman"/>
          <w:b w:val="0"/>
          <w:sz w:val="22"/>
        </w:rPr>
      </w:pPr>
    </w:p>
    <w:p w14:paraId="6E1CBA26" w14:textId="77777777" w:rsidR="00D004C1" w:rsidRDefault="00D004C1" w:rsidP="00977E2A">
      <w:pPr>
        <w:pStyle w:val="ConsPlusNormal"/>
        <w:rPr>
          <w:rStyle w:val="aa"/>
          <w:rFonts w:ascii="Times New Roman" w:hAnsi="Times New Roman"/>
          <w:b w:val="0"/>
          <w:sz w:val="22"/>
        </w:rPr>
      </w:pPr>
    </w:p>
    <w:p w14:paraId="260A1F26" w14:textId="77777777" w:rsidR="00D004C1" w:rsidRDefault="00D004C1" w:rsidP="00977E2A">
      <w:pPr>
        <w:pStyle w:val="ConsPlusNormal"/>
        <w:rPr>
          <w:rStyle w:val="aa"/>
          <w:rFonts w:ascii="Times New Roman" w:hAnsi="Times New Roman"/>
          <w:b w:val="0"/>
          <w:sz w:val="22"/>
        </w:rPr>
      </w:pPr>
    </w:p>
    <w:p w14:paraId="279BD5A9" w14:textId="77777777" w:rsidR="00D004C1" w:rsidRDefault="00D004C1" w:rsidP="00977E2A">
      <w:pPr>
        <w:pStyle w:val="ConsPlusNormal"/>
        <w:rPr>
          <w:rStyle w:val="aa"/>
          <w:rFonts w:ascii="Times New Roman" w:hAnsi="Times New Roman"/>
          <w:b w:val="0"/>
          <w:sz w:val="22"/>
        </w:rPr>
      </w:pPr>
    </w:p>
    <w:p w14:paraId="312C7D44" w14:textId="77777777" w:rsidR="00D004C1" w:rsidRDefault="00D004C1" w:rsidP="00977E2A">
      <w:pPr>
        <w:pStyle w:val="ConsPlusNormal"/>
        <w:rPr>
          <w:rStyle w:val="aa"/>
          <w:rFonts w:ascii="Times New Roman" w:hAnsi="Times New Roman"/>
          <w:b w:val="0"/>
          <w:sz w:val="22"/>
        </w:rPr>
      </w:pPr>
    </w:p>
    <w:p w14:paraId="13C93D77" w14:textId="77777777" w:rsidR="00D004C1" w:rsidRDefault="00D004C1" w:rsidP="00977E2A">
      <w:pPr>
        <w:pStyle w:val="ConsPlusNormal"/>
        <w:rPr>
          <w:rStyle w:val="aa"/>
          <w:rFonts w:ascii="Times New Roman" w:hAnsi="Times New Roman"/>
          <w:b w:val="0"/>
          <w:sz w:val="22"/>
        </w:rPr>
      </w:pPr>
    </w:p>
    <w:p w14:paraId="1E7B9BC5" w14:textId="77777777" w:rsidR="00D004C1" w:rsidRDefault="00D004C1" w:rsidP="00977E2A">
      <w:pPr>
        <w:pStyle w:val="ConsPlusNormal"/>
        <w:rPr>
          <w:rStyle w:val="aa"/>
          <w:rFonts w:ascii="Times New Roman" w:hAnsi="Times New Roman"/>
          <w:b w:val="0"/>
          <w:sz w:val="22"/>
        </w:rPr>
      </w:pPr>
    </w:p>
    <w:p w14:paraId="147C127B" w14:textId="77777777" w:rsidR="00D004C1" w:rsidRDefault="00D004C1" w:rsidP="00977E2A">
      <w:pPr>
        <w:pStyle w:val="ConsPlusNormal"/>
        <w:rPr>
          <w:rStyle w:val="aa"/>
          <w:rFonts w:ascii="Times New Roman" w:hAnsi="Times New Roman"/>
          <w:b w:val="0"/>
          <w:sz w:val="22"/>
        </w:rPr>
      </w:pPr>
    </w:p>
    <w:p w14:paraId="31507080" w14:textId="77777777" w:rsidR="00D004C1" w:rsidRDefault="00D004C1" w:rsidP="00977E2A">
      <w:pPr>
        <w:pStyle w:val="ConsPlusNormal"/>
        <w:rPr>
          <w:rStyle w:val="aa"/>
          <w:rFonts w:ascii="Times New Roman" w:hAnsi="Times New Roman"/>
          <w:b w:val="0"/>
          <w:sz w:val="22"/>
        </w:rPr>
      </w:pPr>
    </w:p>
    <w:p w14:paraId="5D976363" w14:textId="77777777" w:rsidR="00D004C1" w:rsidRDefault="00D004C1" w:rsidP="00977E2A">
      <w:pPr>
        <w:pStyle w:val="ConsPlusNormal"/>
        <w:rPr>
          <w:rStyle w:val="aa"/>
          <w:rFonts w:ascii="Times New Roman" w:hAnsi="Times New Roman"/>
          <w:b w:val="0"/>
          <w:sz w:val="22"/>
        </w:rPr>
      </w:pPr>
    </w:p>
    <w:p w14:paraId="2CE3019D" w14:textId="77777777" w:rsidR="00D004C1" w:rsidRDefault="00D004C1" w:rsidP="00977E2A">
      <w:pPr>
        <w:pStyle w:val="ConsPlusNormal"/>
        <w:rPr>
          <w:rStyle w:val="aa"/>
          <w:rFonts w:ascii="Times New Roman" w:hAnsi="Times New Roman"/>
          <w:b w:val="0"/>
          <w:sz w:val="22"/>
        </w:rPr>
      </w:pPr>
    </w:p>
    <w:p w14:paraId="1A986243" w14:textId="77777777" w:rsidR="00907506" w:rsidRDefault="00907506" w:rsidP="00977E2A">
      <w:pPr>
        <w:pStyle w:val="ConsPlusNormal"/>
        <w:rPr>
          <w:rStyle w:val="aa"/>
          <w:rFonts w:ascii="Times New Roman" w:hAnsi="Times New Roman"/>
          <w:b w:val="0"/>
          <w:sz w:val="22"/>
        </w:rPr>
      </w:pPr>
    </w:p>
    <w:p w14:paraId="563EB346" w14:textId="77777777" w:rsidR="00907506" w:rsidRDefault="00907506" w:rsidP="00977E2A">
      <w:pPr>
        <w:pStyle w:val="ConsPlusNormal"/>
        <w:rPr>
          <w:rStyle w:val="aa"/>
          <w:rFonts w:ascii="Times New Roman" w:hAnsi="Times New Roman"/>
          <w:b w:val="0"/>
          <w:sz w:val="22"/>
        </w:rPr>
      </w:pPr>
    </w:p>
    <w:p w14:paraId="701FE8C1" w14:textId="77777777" w:rsidR="00D004C1" w:rsidRPr="00AD35E6" w:rsidRDefault="00D004C1"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6AE2A12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4D50A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1BD755" w14:textId="77777777"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DB7D3A" w:rsidRPr="00AD35E6">
        <w:rPr>
          <w:rFonts w:eastAsia="Calibri"/>
          <w:color w:val="auto"/>
          <w:sz w:val="22"/>
          <w:szCs w:val="22"/>
          <w:shd w:val="clear" w:color="auto" w:fill="auto"/>
          <w:lang w:eastAsia="en-US"/>
        </w:rPr>
        <w:t>в закупке</w:t>
      </w:r>
      <w:proofErr w:type="gramEnd"/>
      <w:r w:rsidR="00DB7D3A"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77777777"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AD35E6">
        <w:rPr>
          <w:rFonts w:eastAsia="Calibri"/>
          <w:color w:val="auto"/>
          <w:sz w:val="22"/>
          <w:szCs w:val="22"/>
          <w:shd w:val="clear" w:color="auto" w:fill="auto"/>
          <w:lang w:eastAsia="en-US"/>
        </w:rPr>
        <w:t>участника</w:t>
      </w:r>
      <w:proofErr w:type="gramEnd"/>
      <w:r w:rsidRPr="00AD35E6">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P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83F3104" w14:textId="77777777" w:rsidR="002A4DE4" w:rsidRPr="00AD35E6" w:rsidRDefault="002A4DE4" w:rsidP="00F32A03">
      <w:pPr>
        <w:ind w:firstLine="709"/>
        <w:jc w:val="right"/>
        <w:rPr>
          <w:rFonts w:eastAsia="Calibri"/>
          <w:i/>
          <w:color w:val="auto"/>
          <w:shd w:val="clear" w:color="auto" w:fill="auto"/>
          <w:lang w:eastAsia="en-US"/>
        </w:rPr>
      </w:pPr>
    </w:p>
    <w:p w14:paraId="0B484757" w14:textId="77777777" w:rsidR="00503374" w:rsidRPr="00AD35E6" w:rsidRDefault="00503374" w:rsidP="00F32A03">
      <w:pPr>
        <w:ind w:firstLine="709"/>
        <w:jc w:val="right"/>
        <w:rPr>
          <w:rFonts w:eastAsia="Calibri"/>
          <w:i/>
          <w:color w:val="auto"/>
          <w:shd w:val="clear" w:color="auto" w:fill="auto"/>
          <w:lang w:eastAsia="en-US"/>
        </w:rPr>
      </w:pPr>
    </w:p>
    <w:p w14:paraId="6EE582C2" w14:textId="77777777" w:rsidR="00503374" w:rsidRPr="00AD35E6" w:rsidRDefault="00503374" w:rsidP="00F32A03">
      <w:pPr>
        <w:ind w:firstLine="709"/>
        <w:jc w:val="right"/>
        <w:rPr>
          <w:rFonts w:eastAsia="Calibri"/>
          <w:i/>
          <w:color w:val="auto"/>
          <w:shd w:val="clear" w:color="auto" w:fill="auto"/>
          <w:lang w:eastAsia="en-US"/>
        </w:rPr>
      </w:pPr>
    </w:p>
    <w:p w14:paraId="75D6487B" w14:textId="77777777" w:rsidR="00503374" w:rsidRPr="00AD35E6" w:rsidRDefault="00503374" w:rsidP="00F32A03">
      <w:pPr>
        <w:ind w:firstLine="709"/>
        <w:jc w:val="right"/>
        <w:rPr>
          <w:rFonts w:eastAsia="Calibri"/>
          <w:i/>
          <w:color w:val="auto"/>
          <w:shd w:val="clear" w:color="auto" w:fill="auto"/>
          <w:lang w:eastAsia="en-US"/>
        </w:rPr>
      </w:pPr>
    </w:p>
    <w:p w14:paraId="38A78833" w14:textId="77777777" w:rsidR="00503374" w:rsidRPr="00AD35E6" w:rsidRDefault="00503374" w:rsidP="00F32A03">
      <w:pPr>
        <w:ind w:firstLine="709"/>
        <w:jc w:val="right"/>
        <w:rPr>
          <w:rFonts w:eastAsia="Calibri"/>
          <w:i/>
          <w:color w:val="auto"/>
          <w:shd w:val="clear" w:color="auto" w:fill="auto"/>
          <w:lang w:eastAsia="en-US"/>
        </w:rPr>
      </w:pPr>
    </w:p>
    <w:p w14:paraId="0E20ED90" w14:textId="77777777" w:rsidR="00503374" w:rsidRPr="00AD35E6" w:rsidRDefault="00503374" w:rsidP="00F32A03">
      <w:pPr>
        <w:ind w:firstLine="709"/>
        <w:jc w:val="right"/>
        <w:rPr>
          <w:rFonts w:eastAsia="Calibri"/>
          <w:i/>
          <w:color w:val="auto"/>
          <w:shd w:val="clear" w:color="auto" w:fill="auto"/>
          <w:lang w:eastAsia="en-US"/>
        </w:rPr>
      </w:pPr>
    </w:p>
    <w:p w14:paraId="20466968" w14:textId="77777777" w:rsidR="002727DC" w:rsidRPr="00AD35E6" w:rsidRDefault="002727DC" w:rsidP="00F32A03">
      <w:pPr>
        <w:ind w:firstLine="709"/>
        <w:jc w:val="right"/>
        <w:rPr>
          <w:rFonts w:eastAsia="Calibri"/>
          <w:i/>
          <w:color w:val="auto"/>
          <w:shd w:val="clear" w:color="auto" w:fill="auto"/>
          <w:lang w:eastAsia="en-US"/>
        </w:rPr>
      </w:pPr>
    </w:p>
    <w:p w14:paraId="4846882F" w14:textId="77777777" w:rsidR="002727DC" w:rsidRPr="00AD35E6" w:rsidRDefault="002727DC"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028"/>
        <w:gridCol w:w="4266"/>
        <w:gridCol w:w="1828"/>
        <w:gridCol w:w="1504"/>
      </w:tblGrid>
      <w:tr w:rsidR="00723843" w:rsidRPr="00AD35E6" w14:paraId="6161B765" w14:textId="77777777" w:rsidTr="00723843">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2CF0F6D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333B590C"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723843" w:rsidRPr="00AD35E6" w:rsidRDefault="00723843" w:rsidP="0008781A">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0C9AEDBD" w14:textId="77777777" w:rsidR="00723843" w:rsidRPr="00AD35E6" w:rsidRDefault="00723843"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29ED4E37" w14:textId="77777777" w:rsidR="00723843" w:rsidRPr="00AD35E6" w:rsidRDefault="00723843"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0FDE61FC" w14:textId="77777777" w:rsidR="00723843" w:rsidRPr="00AD35E6" w:rsidRDefault="00723843"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723843" w:rsidRPr="00AD35E6" w14:paraId="08FEE431"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CC57607"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3E4DF0AA"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F1688FE"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2E924CF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D9E9D2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723843" w:rsidRPr="00AD35E6" w14:paraId="2B63F09D"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584E02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4598F6EA"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8453D50"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34DD26C"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B8E4117" w14:textId="77777777" w:rsidR="00723843" w:rsidRPr="00AD35E6" w:rsidRDefault="00723843" w:rsidP="0008781A">
            <w:pPr>
              <w:jc w:val="center"/>
              <w:rPr>
                <w:rFonts w:eastAsia="Times New Roman"/>
                <w:color w:val="000000"/>
                <w:sz w:val="20"/>
                <w:szCs w:val="20"/>
                <w:shd w:val="clear" w:color="auto" w:fill="auto"/>
              </w:rPr>
            </w:pPr>
          </w:p>
        </w:tc>
      </w:tr>
      <w:tr w:rsidR="00723843" w:rsidRPr="00AD35E6" w14:paraId="2E0DBD6C"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4128809" w14:textId="77777777" w:rsidR="00723843" w:rsidRPr="00AD35E6" w:rsidRDefault="00723843"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5F9824F"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008DDA7"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F2C180D"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19A37009" w14:textId="77777777" w:rsidR="00723843" w:rsidRPr="00AD35E6" w:rsidRDefault="00723843" w:rsidP="0008781A">
            <w:pPr>
              <w:jc w:val="center"/>
              <w:rPr>
                <w:rFonts w:eastAsia="Times New Roman"/>
                <w:color w:val="000000"/>
                <w:sz w:val="20"/>
                <w:szCs w:val="20"/>
                <w:shd w:val="clear" w:color="auto" w:fill="auto"/>
              </w:rPr>
            </w:pPr>
          </w:p>
        </w:tc>
      </w:tr>
    </w:tbl>
    <w:p w14:paraId="60289BE5" w14:textId="77777777"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0F17ADC"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B02F528"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Times New Roman"/>
          <w:bCs/>
          <w:i/>
          <w:iCs/>
          <w:color w:val="auto"/>
          <w:kern w:val="1"/>
          <w:sz w:val="22"/>
          <w:szCs w:val="22"/>
          <w:shd w:val="clear" w:color="auto" w:fill="auto"/>
          <w:lang w:eastAsia="ar-SA"/>
        </w:rPr>
        <w:t>в закупке</w:t>
      </w:r>
      <w:proofErr w:type="gramEnd"/>
      <w:r w:rsidRPr="00AD35E6">
        <w:rPr>
          <w:rFonts w:eastAsia="Times New Roman"/>
          <w:bCs/>
          <w:i/>
          <w:iCs/>
          <w:color w:val="auto"/>
          <w:kern w:val="1"/>
          <w:sz w:val="22"/>
          <w:szCs w:val="22"/>
          <w:shd w:val="clear" w:color="auto" w:fill="auto"/>
          <w:lang w:eastAsia="ar-SA"/>
        </w:rPr>
        <w:t xml:space="preserve"> и такая заявка рассматривается как содержащая предложение о поставке иностранных товаров;</w:t>
      </w:r>
    </w:p>
    <w:p w14:paraId="5B83D1F3" w14:textId="77777777"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1A4FFC" w14:textId="77777777"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FFD6C1" w14:textId="77777777" w:rsidR="009C69E1" w:rsidRDefault="009C69E1" w:rsidP="00A55106">
      <w:r>
        <w:separator/>
      </w:r>
    </w:p>
  </w:endnote>
  <w:endnote w:type="continuationSeparator" w:id="0">
    <w:p w14:paraId="1A9C7CD3" w14:textId="77777777" w:rsidR="009C69E1" w:rsidRDefault="009C69E1"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OpenSans-Regular;Arial;sans-se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E0C9BD" w14:textId="77777777" w:rsidR="009C69E1" w:rsidRDefault="009C69E1" w:rsidP="00A55106">
      <w:r>
        <w:separator/>
      </w:r>
    </w:p>
  </w:footnote>
  <w:footnote w:type="continuationSeparator" w:id="0">
    <w:p w14:paraId="60B38AD8" w14:textId="77777777" w:rsidR="009C69E1" w:rsidRDefault="009C69E1"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6"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2"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3"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4"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6"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7"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F8D560F"/>
    <w:multiLevelType w:val="multilevel"/>
    <w:tmpl w:val="7F6E1EE4"/>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3"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4"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6"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8"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9"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28"/>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8"/>
  </w:num>
  <w:num w:numId="7" w16cid:durableId="73016079">
    <w:abstractNumId w:val="17"/>
  </w:num>
  <w:num w:numId="8" w16cid:durableId="29649176">
    <w:abstractNumId w:val="23"/>
  </w:num>
  <w:num w:numId="9" w16cid:durableId="1289967032">
    <w:abstractNumId w:val="16"/>
  </w:num>
  <w:num w:numId="10" w16cid:durableId="942758864">
    <w:abstractNumId w:val="25"/>
  </w:num>
  <w:num w:numId="11" w16cid:durableId="1933927183">
    <w:abstractNumId w:val="8"/>
  </w:num>
  <w:num w:numId="12" w16cid:durableId="681401223">
    <w:abstractNumId w:val="12"/>
  </w:num>
  <w:num w:numId="13" w16cid:durableId="1102921264">
    <w:abstractNumId w:val="35"/>
  </w:num>
  <w:num w:numId="14" w16cid:durableId="307513567">
    <w:abstractNumId w:val="22"/>
  </w:num>
  <w:num w:numId="15" w16cid:durableId="282225727">
    <w:abstractNumId w:val="21"/>
  </w:num>
  <w:num w:numId="16" w16cid:durableId="777673933">
    <w:abstractNumId w:val="39"/>
  </w:num>
  <w:num w:numId="17" w16cid:durableId="1237399007">
    <w:abstractNumId w:val="32"/>
  </w:num>
  <w:num w:numId="18" w16cid:durableId="1238638365">
    <w:abstractNumId w:val="37"/>
  </w:num>
  <w:num w:numId="19" w16cid:durableId="318853394">
    <w:abstractNumId w:val="26"/>
  </w:num>
  <w:num w:numId="20" w16cid:durableId="1285886050">
    <w:abstractNumId w:val="34"/>
  </w:num>
  <w:num w:numId="21" w16cid:durableId="667100915">
    <w:abstractNumId w:val="13"/>
  </w:num>
  <w:num w:numId="22" w16cid:durableId="1099446636">
    <w:abstractNumId w:val="7"/>
  </w:num>
  <w:num w:numId="23" w16cid:durableId="537475853">
    <w:abstractNumId w:val="36"/>
  </w:num>
  <w:num w:numId="24" w16cid:durableId="507796810">
    <w:abstractNumId w:val="9"/>
  </w:num>
  <w:num w:numId="25" w16cid:durableId="15606973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3"/>
  </w:num>
  <w:num w:numId="29" w16cid:durableId="32925347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4"/>
  </w:num>
  <w:num w:numId="32" w16cid:durableId="1108425609">
    <w:abstractNumId w:val="33"/>
  </w:num>
  <w:num w:numId="33" w16cid:durableId="502280583">
    <w:abstractNumId w:val="19"/>
  </w:num>
  <w:num w:numId="34" w16cid:durableId="412436053">
    <w:abstractNumId w:val="20"/>
  </w:num>
  <w:num w:numId="35" w16cid:durableId="1264726753">
    <w:abstractNumId w:val="27"/>
  </w:num>
  <w:num w:numId="36" w16cid:durableId="899251470">
    <w:abstractNumId w:val="11"/>
  </w:num>
  <w:num w:numId="37" w16cid:durableId="1628200401">
    <w:abstractNumId w:val="4"/>
  </w:num>
  <w:num w:numId="38" w16cid:durableId="570311447">
    <w:abstractNumId w:val="10"/>
  </w:num>
  <w:num w:numId="39" w16cid:durableId="473328512">
    <w:abstractNumId w:val="30"/>
  </w:num>
  <w:num w:numId="40" w16cid:durableId="594173925">
    <w:abstractNumId w:val="24"/>
  </w:num>
  <w:num w:numId="41" w16cid:durableId="1662196569">
    <w:abstractNumId w:val="5"/>
  </w:num>
  <w:num w:numId="42" w16cid:durableId="809711548">
    <w:abstractNumId w:val="15"/>
  </w:num>
  <w:num w:numId="43" w16cid:durableId="2119448344">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147BF"/>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6DE7"/>
    <w:rsid w:val="00147D35"/>
    <w:rsid w:val="00150AF6"/>
    <w:rsid w:val="00152C71"/>
    <w:rsid w:val="00153775"/>
    <w:rsid w:val="0015391A"/>
    <w:rsid w:val="00154089"/>
    <w:rsid w:val="00154339"/>
    <w:rsid w:val="00155E56"/>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E05FA"/>
    <w:rsid w:val="002E0DC1"/>
    <w:rsid w:val="002E43FB"/>
    <w:rsid w:val="002E4C1A"/>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D59DB"/>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818"/>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3D16"/>
    <w:rsid w:val="006047E4"/>
    <w:rsid w:val="00610009"/>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3828"/>
    <w:rsid w:val="00645D84"/>
    <w:rsid w:val="006462E0"/>
    <w:rsid w:val="00646844"/>
    <w:rsid w:val="006520E9"/>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D96"/>
    <w:rsid w:val="007F1EA5"/>
    <w:rsid w:val="007F7198"/>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B79"/>
    <w:rsid w:val="00826C9A"/>
    <w:rsid w:val="00833F9B"/>
    <w:rsid w:val="00836F60"/>
    <w:rsid w:val="008374CE"/>
    <w:rsid w:val="00837F63"/>
    <w:rsid w:val="00840FB3"/>
    <w:rsid w:val="00841177"/>
    <w:rsid w:val="00842E1F"/>
    <w:rsid w:val="00844A8C"/>
    <w:rsid w:val="008451CC"/>
    <w:rsid w:val="0084641B"/>
    <w:rsid w:val="008466D3"/>
    <w:rsid w:val="0084699B"/>
    <w:rsid w:val="00851687"/>
    <w:rsid w:val="008521A7"/>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5FC4"/>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D72E7"/>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48FC"/>
    <w:rsid w:val="0099558C"/>
    <w:rsid w:val="009968D1"/>
    <w:rsid w:val="0099747C"/>
    <w:rsid w:val="009A07CE"/>
    <w:rsid w:val="009A4864"/>
    <w:rsid w:val="009A7695"/>
    <w:rsid w:val="009B02B5"/>
    <w:rsid w:val="009B2E44"/>
    <w:rsid w:val="009B43B9"/>
    <w:rsid w:val="009B58B3"/>
    <w:rsid w:val="009B7553"/>
    <w:rsid w:val="009C25A6"/>
    <w:rsid w:val="009C521F"/>
    <w:rsid w:val="009C5C88"/>
    <w:rsid w:val="009C69E1"/>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7E2"/>
    <w:rsid w:val="00A96ABB"/>
    <w:rsid w:val="00A9775E"/>
    <w:rsid w:val="00AA3D9B"/>
    <w:rsid w:val="00AA4364"/>
    <w:rsid w:val="00AA560C"/>
    <w:rsid w:val="00AA5AFE"/>
    <w:rsid w:val="00AA78E7"/>
    <w:rsid w:val="00AA7C76"/>
    <w:rsid w:val="00AB1273"/>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271E2"/>
    <w:rsid w:val="00B304A6"/>
    <w:rsid w:val="00B316A4"/>
    <w:rsid w:val="00B32A1F"/>
    <w:rsid w:val="00B35476"/>
    <w:rsid w:val="00B35879"/>
    <w:rsid w:val="00B35D6D"/>
    <w:rsid w:val="00B3627A"/>
    <w:rsid w:val="00B3667C"/>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682"/>
    <w:rsid w:val="00B759F3"/>
    <w:rsid w:val="00B762D7"/>
    <w:rsid w:val="00B8027D"/>
    <w:rsid w:val="00B832A7"/>
    <w:rsid w:val="00B833AD"/>
    <w:rsid w:val="00B83601"/>
    <w:rsid w:val="00B83F8D"/>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5F45"/>
    <w:rsid w:val="00C567AB"/>
    <w:rsid w:val="00C568F6"/>
    <w:rsid w:val="00C60AC3"/>
    <w:rsid w:val="00C619FD"/>
    <w:rsid w:val="00C61BF7"/>
    <w:rsid w:val="00C63E2B"/>
    <w:rsid w:val="00C6454F"/>
    <w:rsid w:val="00C650D6"/>
    <w:rsid w:val="00C651F0"/>
    <w:rsid w:val="00C659DA"/>
    <w:rsid w:val="00C66C8D"/>
    <w:rsid w:val="00C67D31"/>
    <w:rsid w:val="00C731C7"/>
    <w:rsid w:val="00C74977"/>
    <w:rsid w:val="00C762D1"/>
    <w:rsid w:val="00C77DE2"/>
    <w:rsid w:val="00C87452"/>
    <w:rsid w:val="00C87C3B"/>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C32"/>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2073"/>
    <w:rsid w:val="00D33962"/>
    <w:rsid w:val="00D33F30"/>
    <w:rsid w:val="00D35672"/>
    <w:rsid w:val="00D3573B"/>
    <w:rsid w:val="00D35962"/>
    <w:rsid w:val="00D35F15"/>
    <w:rsid w:val="00D36DE4"/>
    <w:rsid w:val="00D37186"/>
    <w:rsid w:val="00D37E13"/>
    <w:rsid w:val="00D419EB"/>
    <w:rsid w:val="00D426CF"/>
    <w:rsid w:val="00D43534"/>
    <w:rsid w:val="00D451FB"/>
    <w:rsid w:val="00D459D1"/>
    <w:rsid w:val="00D45B33"/>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341E"/>
    <w:rsid w:val="00E535C5"/>
    <w:rsid w:val="00E53A91"/>
    <w:rsid w:val="00E54CEA"/>
    <w:rsid w:val="00E55C54"/>
    <w:rsid w:val="00E5684D"/>
    <w:rsid w:val="00E576E5"/>
    <w:rsid w:val="00E612EC"/>
    <w:rsid w:val="00E6261E"/>
    <w:rsid w:val="00E6405A"/>
    <w:rsid w:val="00E6442A"/>
    <w:rsid w:val="00E64821"/>
    <w:rsid w:val="00E7079B"/>
    <w:rsid w:val="00E71DBA"/>
    <w:rsid w:val="00E72295"/>
    <w:rsid w:val="00E7485E"/>
    <w:rsid w:val="00E75127"/>
    <w:rsid w:val="00E75624"/>
    <w:rsid w:val="00E77C4D"/>
    <w:rsid w:val="00E80F9C"/>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4249"/>
    <w:rsid w:val="00EC464F"/>
    <w:rsid w:val="00EC64EA"/>
    <w:rsid w:val="00ED0677"/>
    <w:rsid w:val="00ED1678"/>
    <w:rsid w:val="00ED1B9B"/>
    <w:rsid w:val="00ED1FC8"/>
    <w:rsid w:val="00ED3165"/>
    <w:rsid w:val="00ED38E4"/>
    <w:rsid w:val="00ED39CB"/>
    <w:rsid w:val="00ED3C80"/>
    <w:rsid w:val="00ED50DA"/>
    <w:rsid w:val="00ED59ED"/>
    <w:rsid w:val="00ED7183"/>
    <w:rsid w:val="00ED7C5B"/>
    <w:rsid w:val="00EE0976"/>
    <w:rsid w:val="00EE1BFC"/>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0EA1"/>
    <w:rsid w:val="00F2235B"/>
    <w:rsid w:val="00F25ACA"/>
    <w:rsid w:val="00F25E9B"/>
    <w:rsid w:val="00F2639D"/>
    <w:rsid w:val="00F26969"/>
    <w:rsid w:val="00F30074"/>
    <w:rsid w:val="00F3042B"/>
    <w:rsid w:val="00F32A03"/>
    <w:rsid w:val="00F33ED3"/>
    <w:rsid w:val="00F36995"/>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B5014"/>
    <w:rsid w:val="00FC03B5"/>
    <w:rsid w:val="00FC0E94"/>
    <w:rsid w:val="00FC16DC"/>
    <w:rsid w:val="00FC2002"/>
    <w:rsid w:val="00FC557E"/>
    <w:rsid w:val="00FC5660"/>
    <w:rsid w:val="00FC6D3F"/>
    <w:rsid w:val="00FD01CE"/>
    <w:rsid w:val="00FD12A5"/>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22400</Words>
  <Characters>127684</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2024-03-19T10:39:00Z</cp:lastPrinted>
  <dcterms:created xsi:type="dcterms:W3CDTF">2024-11-11T05:15:00Z</dcterms:created>
  <dcterms:modified xsi:type="dcterms:W3CDTF">2024-11-11T05:15:00Z</dcterms:modified>
</cp:coreProperties>
</file>