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016F9E04"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A4121C" w:rsidRPr="00A4121C">
        <w:rPr>
          <w:rFonts w:ascii="Times New Roman" w:hAnsi="Times New Roman"/>
          <w:b/>
        </w:rPr>
        <w:t>АВТОШИН</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4E1E42FB"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0E700D" w:rsidRPr="00AD35E6">
        <w:rPr>
          <w:rFonts w:eastAsia="Calibri"/>
          <w:color w:val="auto"/>
          <w:sz w:val="22"/>
          <w:szCs w:val="22"/>
          <w:shd w:val="clear" w:color="auto" w:fill="auto"/>
          <w:lang w:eastAsia="en-US"/>
        </w:rPr>
        <w:t>в закупке</w:t>
      </w:r>
      <w:proofErr w:type="gramEnd"/>
      <w:r w:rsidR="000E700D"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768EA726"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A4121C" w:rsidRPr="00A4121C">
              <w:rPr>
                <w:color w:val="auto"/>
                <w:sz w:val="21"/>
                <w:szCs w:val="21"/>
                <w:shd w:val="clear" w:color="auto" w:fill="FFFFFF"/>
              </w:rPr>
              <w:t>автошин</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1DA6501D" w14:textId="256978DC" w:rsidR="001644F9"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A4121C" w:rsidRPr="00A4121C">
              <w:rPr>
                <w:rFonts w:eastAsia="Calibri"/>
                <w:color w:val="auto"/>
                <w:sz w:val="21"/>
                <w:szCs w:val="21"/>
                <w:shd w:val="clear" w:color="auto" w:fill="auto"/>
                <w:lang w:eastAsia="en-US"/>
              </w:rPr>
              <w:t>22.11.1</w:t>
            </w:r>
            <w:proofErr w:type="gramEnd"/>
            <w:r w:rsidR="00A4121C" w:rsidRPr="00A4121C">
              <w:rPr>
                <w:rFonts w:eastAsia="Calibri"/>
                <w:color w:val="auto"/>
                <w:sz w:val="21"/>
                <w:szCs w:val="21"/>
                <w:shd w:val="clear" w:color="auto" w:fill="auto"/>
                <w:lang w:eastAsia="en-US"/>
              </w:rPr>
              <w:t xml:space="preserve"> Шины, покрышки и камеры резиновые новые</w:t>
            </w:r>
          </w:p>
          <w:p w14:paraId="105C2FB8" w14:textId="0C25CA43"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A4121C" w:rsidRPr="00A4121C">
              <w:rPr>
                <w:rFonts w:eastAsia="Calibri"/>
                <w:bCs/>
                <w:color w:val="auto"/>
                <w:sz w:val="21"/>
                <w:szCs w:val="21"/>
                <w:shd w:val="clear" w:color="auto" w:fill="auto"/>
                <w:lang w:eastAsia="en-US"/>
              </w:rPr>
              <w:t>22.11 Производство резиновых шин, покрышек и камер; восстановление резиновых шин и покрышек</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70DA8AC1"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CB6558" w:rsidRPr="00CB6558">
              <w:rPr>
                <w:rFonts w:eastAsia="Calibri"/>
                <w:color w:val="auto"/>
                <w:sz w:val="21"/>
                <w:szCs w:val="21"/>
                <w:shd w:val="clear" w:color="auto" w:fill="auto"/>
                <w:lang w:eastAsia="en-US"/>
              </w:rPr>
              <w:t xml:space="preserve">РМЭ, </w:t>
            </w:r>
            <w:r w:rsidR="00974238" w:rsidRPr="00974238">
              <w:rPr>
                <w:rFonts w:eastAsia="Calibri"/>
                <w:color w:val="auto"/>
                <w:sz w:val="21"/>
                <w:szCs w:val="21"/>
                <w:shd w:val="clear" w:color="auto" w:fill="auto"/>
                <w:lang w:eastAsia="en-US"/>
              </w:rPr>
              <w:t xml:space="preserve">г. Йошкар-Ола, ул. </w:t>
            </w:r>
            <w:r w:rsidR="003C1829">
              <w:rPr>
                <w:rFonts w:eastAsia="Calibri"/>
                <w:color w:val="auto"/>
                <w:sz w:val="21"/>
                <w:szCs w:val="21"/>
                <w:shd w:val="clear" w:color="auto" w:fill="auto"/>
                <w:lang w:eastAsia="en-US"/>
              </w:rPr>
              <w:t>Дружбы</w:t>
            </w:r>
            <w:r w:rsidR="00974238" w:rsidRPr="00974238">
              <w:rPr>
                <w:rFonts w:eastAsia="Calibri"/>
                <w:color w:val="auto"/>
                <w:sz w:val="21"/>
                <w:szCs w:val="21"/>
                <w:shd w:val="clear" w:color="auto" w:fill="auto"/>
                <w:lang w:eastAsia="en-US"/>
              </w:rPr>
              <w:t>, д.</w:t>
            </w:r>
            <w:r w:rsidR="003C1829">
              <w:rPr>
                <w:rFonts w:eastAsia="Calibri"/>
                <w:color w:val="auto"/>
                <w:sz w:val="21"/>
                <w:szCs w:val="21"/>
                <w:shd w:val="clear" w:color="auto" w:fill="auto"/>
                <w:lang w:eastAsia="en-US"/>
              </w:rPr>
              <w:t>2</w:t>
            </w:r>
            <w:r w:rsidR="00BD09AB">
              <w:rPr>
                <w:rFonts w:eastAsia="Calibri"/>
                <w:color w:val="auto"/>
                <w:sz w:val="21"/>
                <w:szCs w:val="21"/>
                <w:shd w:val="clear" w:color="auto" w:fill="auto"/>
                <w:lang w:eastAsia="en-US"/>
              </w:rPr>
              <w:t>;</w:t>
            </w:r>
          </w:p>
          <w:p w14:paraId="5C501E14" w14:textId="4BE88EFE"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0268E6" w:rsidRPr="000268E6">
              <w:rPr>
                <w:rFonts w:ascii="Times New Roman" w:eastAsia="Times New Roman" w:hAnsi="Times New Roman"/>
                <w:sz w:val="21"/>
                <w:szCs w:val="21"/>
              </w:rPr>
              <w:t>Поставка Товара осуществляется отдельными партиями с момента заключения Договора по 31 декабря 2024 года, в течение 5 (Пяти) рабочих дней с момента подачи заявки Заказчиком.</w:t>
            </w:r>
          </w:p>
          <w:p w14:paraId="03A6B87F" w14:textId="77777777" w:rsidR="00694C52"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0268E6" w:rsidRPr="000268E6">
              <w:rPr>
                <w:rFonts w:eastAsia="Calibri"/>
                <w:color w:val="auto"/>
                <w:sz w:val="21"/>
                <w:szCs w:val="21"/>
                <w:shd w:val="clear" w:color="auto" w:fill="auto"/>
                <w:lang w:eastAsia="en-US"/>
              </w:rPr>
              <w:t>Поставка Товара, погрузочно-разгрузочные работы осуществляются силами и за счет Поставщика. Разгрузка Товара, в месте поставки, возможна силами Заказчика при вертикальной разгрузке.</w:t>
            </w:r>
          </w:p>
          <w:p w14:paraId="089ED1D7" w14:textId="0A50D83A" w:rsidR="000268E6" w:rsidRPr="00AD35E6" w:rsidRDefault="000268E6" w:rsidP="00FF274D">
            <w:pPr>
              <w:rPr>
                <w:rFonts w:eastAsia="Calibri"/>
                <w:color w:val="auto"/>
                <w:sz w:val="21"/>
                <w:szCs w:val="21"/>
                <w:shd w:val="clear" w:color="auto" w:fill="auto"/>
                <w:lang w:eastAsia="en-US"/>
              </w:rPr>
            </w:pPr>
            <w:r w:rsidRPr="000268E6">
              <w:rPr>
                <w:rFonts w:eastAsia="Calibri"/>
                <w:color w:val="auto"/>
                <w:sz w:val="21"/>
                <w:szCs w:val="21"/>
                <w:shd w:val="clear" w:color="auto" w:fill="auto"/>
                <w:lang w:eastAsia="en-US"/>
              </w:rPr>
              <w:t>При наличии склада в пределах города Йошкар-Олы возможен самовывоз Товара Заказчиком.</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7EF00588" w:rsidR="00ED7183" w:rsidRPr="00AD35E6" w:rsidRDefault="000268E6" w:rsidP="00511394">
            <w:pPr>
              <w:rPr>
                <w:rFonts w:eastAsia="Calibri"/>
                <w:color w:val="auto"/>
                <w:sz w:val="21"/>
                <w:szCs w:val="21"/>
                <w:shd w:val="clear" w:color="auto" w:fill="auto"/>
                <w:lang w:eastAsia="en-US"/>
              </w:rPr>
            </w:pPr>
            <w:r>
              <w:rPr>
                <w:rFonts w:eastAsia="Calibri"/>
                <w:color w:val="auto"/>
                <w:sz w:val="21"/>
                <w:szCs w:val="21"/>
                <w:shd w:val="clear" w:color="auto" w:fill="auto"/>
                <w:lang w:eastAsia="en-US"/>
              </w:rPr>
              <w:t>2 512 260</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Два миллиона пятьсот двенадцать тысяч двести шестьдесят</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p>
        </w:tc>
      </w:tr>
      <w:tr w:rsidR="00694C52" w:rsidRPr="00AD35E6" w14:paraId="68ABA40E" w14:textId="77777777" w:rsidTr="00150AF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62FAD5E8" w:rsidR="00A231FB" w:rsidRDefault="000268E6"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83 штуки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05645F8F" w14:textId="77777777"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14:paraId="76B2B475" w14:textId="77777777" w:rsidR="00BD4864" w:rsidRPr="00AD35E6" w:rsidRDefault="00BD4864" w:rsidP="00BD4864">
            <w:pPr>
              <w:rPr>
                <w:rFonts w:eastAsia="Calibri"/>
                <w:color w:val="auto"/>
                <w:sz w:val="21"/>
                <w:szCs w:val="21"/>
                <w:shd w:val="clear" w:color="auto" w:fill="auto"/>
                <w:lang w:eastAsia="en-US"/>
              </w:rPr>
            </w:pPr>
          </w:p>
          <w:p w14:paraId="40C1DF98" w14:textId="77777777" w:rsidR="00DD4A19" w:rsidRPr="00AD35E6" w:rsidRDefault="00DD4A19" w:rsidP="00DD4A19">
            <w:pPr>
              <w:rPr>
                <w:rFonts w:eastAsia="Calibri"/>
                <w:color w:val="FF0000"/>
                <w:sz w:val="21"/>
                <w:szCs w:val="21"/>
                <w:shd w:val="clear" w:color="auto" w:fill="auto"/>
                <w:lang w:eastAsia="en-US"/>
              </w:rPr>
            </w:pP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2DBC4686" w:rsidR="00694C52" w:rsidRPr="00AD35E6" w:rsidRDefault="004A6915" w:rsidP="00FF274D">
            <w:pPr>
              <w:rPr>
                <w:rFonts w:eastAsia="Calibri"/>
                <w:color w:val="auto"/>
                <w:sz w:val="21"/>
                <w:szCs w:val="21"/>
                <w:shd w:val="clear" w:color="auto" w:fill="auto"/>
                <w:lang w:eastAsia="en-US"/>
              </w:rPr>
            </w:pPr>
            <w:r w:rsidRPr="004A6915">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AD35E6">
              <w:rPr>
                <w:rFonts w:eastAsia="Calibri"/>
                <w:bCs/>
                <w:color w:val="auto"/>
                <w:sz w:val="21"/>
                <w:szCs w:val="21"/>
                <w:shd w:val="clear" w:color="auto" w:fill="auto"/>
                <w:lang w:eastAsia="en-U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w:t>
            </w:r>
            <w:r w:rsidRPr="00AD35E6">
              <w:rPr>
                <w:rFonts w:eastAsia="Calibri"/>
                <w:color w:val="auto"/>
                <w:sz w:val="20"/>
                <w:szCs w:val="20"/>
                <w:shd w:val="clear" w:color="auto" w:fill="auto"/>
                <w:lang w:eastAsia="en-US"/>
              </w:rPr>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6E2E4F7D" w:rsidR="00780BBD" w:rsidRPr="00AD35E6" w:rsidRDefault="004A6915" w:rsidP="009D788F">
            <w:pPr>
              <w:rPr>
                <w:rFonts w:eastAsia="Calibri"/>
                <w:color w:val="auto"/>
                <w:sz w:val="21"/>
                <w:szCs w:val="21"/>
                <w:shd w:val="clear" w:color="auto" w:fill="auto"/>
                <w:lang w:eastAsia="en-US"/>
              </w:rPr>
            </w:pPr>
            <w:r w:rsidRPr="004A6915">
              <w:rPr>
                <w:rFonts w:eastAsia="Calibri"/>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14EE7028"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4A24AD">
              <w:rPr>
                <w:rFonts w:eastAsia="Calibri"/>
                <w:color w:val="auto"/>
                <w:sz w:val="21"/>
                <w:szCs w:val="21"/>
                <w:shd w:val="clear" w:color="auto" w:fill="auto"/>
                <w:lang w:eastAsia="en-US"/>
              </w:rPr>
              <w:t>04</w:t>
            </w:r>
            <w:r w:rsidRPr="00AD35E6">
              <w:rPr>
                <w:rFonts w:eastAsia="Calibri"/>
                <w:color w:val="auto"/>
                <w:sz w:val="21"/>
                <w:szCs w:val="21"/>
                <w:shd w:val="clear" w:color="auto" w:fill="auto"/>
                <w:lang w:eastAsia="en-US"/>
              </w:rPr>
              <w:t xml:space="preserve">» </w:t>
            </w:r>
            <w:r w:rsidR="004A24AD">
              <w:rPr>
                <w:rFonts w:eastAsia="Calibri"/>
                <w:color w:val="auto"/>
                <w:sz w:val="21"/>
                <w:szCs w:val="21"/>
                <w:shd w:val="clear" w:color="auto" w:fill="auto"/>
                <w:lang w:eastAsia="en-US"/>
              </w:rPr>
              <w:t>июня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11983C59"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4A24AD">
              <w:rPr>
                <w:rFonts w:eastAsia="Calibri"/>
                <w:color w:val="auto"/>
                <w:sz w:val="21"/>
                <w:szCs w:val="21"/>
                <w:shd w:val="clear" w:color="auto" w:fill="auto"/>
                <w:lang w:eastAsia="en-US"/>
              </w:rPr>
              <w:t>11</w:t>
            </w:r>
            <w:r w:rsidRPr="00AD35E6">
              <w:rPr>
                <w:rFonts w:eastAsia="Calibri"/>
                <w:color w:val="auto"/>
                <w:sz w:val="21"/>
                <w:szCs w:val="21"/>
                <w:shd w:val="clear" w:color="auto" w:fill="auto"/>
                <w:lang w:eastAsia="en-US"/>
              </w:rPr>
              <w:t xml:space="preserve">» </w:t>
            </w:r>
            <w:r w:rsidR="004A24AD">
              <w:rPr>
                <w:rFonts w:eastAsia="Calibri"/>
                <w:color w:val="auto"/>
                <w:sz w:val="21"/>
                <w:szCs w:val="21"/>
                <w:shd w:val="clear" w:color="auto" w:fill="auto"/>
                <w:lang w:eastAsia="en-US"/>
              </w:rPr>
              <w:t>июня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46FCA1A8"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4A24AD">
              <w:rPr>
                <w:rFonts w:eastAsia="Calibri"/>
                <w:b/>
                <w:color w:val="auto"/>
                <w:sz w:val="21"/>
                <w:szCs w:val="21"/>
                <w:shd w:val="clear" w:color="auto" w:fill="auto"/>
                <w:lang w:eastAsia="en-US"/>
              </w:rPr>
              <w:t>04</w:t>
            </w:r>
            <w:r w:rsidRPr="00AD35E6">
              <w:rPr>
                <w:rFonts w:eastAsia="Calibri"/>
                <w:b/>
                <w:color w:val="auto"/>
                <w:sz w:val="21"/>
                <w:szCs w:val="21"/>
                <w:shd w:val="clear" w:color="auto" w:fill="auto"/>
                <w:lang w:eastAsia="en-US"/>
              </w:rPr>
              <w:t xml:space="preserve">» </w:t>
            </w:r>
            <w:r w:rsidR="004A24AD">
              <w:rPr>
                <w:rFonts w:eastAsia="Calibri"/>
                <w:b/>
                <w:color w:val="auto"/>
                <w:sz w:val="21"/>
                <w:szCs w:val="21"/>
                <w:shd w:val="clear" w:color="auto" w:fill="auto"/>
                <w:lang w:eastAsia="en-US"/>
              </w:rPr>
              <w:t>июня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5799D35F"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4A24AD">
              <w:rPr>
                <w:rFonts w:eastAsia="Calibri"/>
                <w:b/>
                <w:color w:val="auto"/>
                <w:sz w:val="21"/>
                <w:szCs w:val="21"/>
                <w:shd w:val="clear" w:color="auto" w:fill="auto"/>
                <w:lang w:eastAsia="en-US"/>
              </w:rPr>
              <w:t>13</w:t>
            </w:r>
            <w:r w:rsidRPr="00AD35E6">
              <w:rPr>
                <w:rFonts w:eastAsia="Calibri"/>
                <w:b/>
                <w:color w:val="auto"/>
                <w:sz w:val="21"/>
                <w:szCs w:val="21"/>
                <w:shd w:val="clear" w:color="auto" w:fill="auto"/>
                <w:lang w:eastAsia="en-US"/>
              </w:rPr>
              <w:t xml:space="preserve">» </w:t>
            </w:r>
            <w:r w:rsidR="004A24AD">
              <w:rPr>
                <w:rFonts w:eastAsia="Calibri"/>
                <w:b/>
                <w:color w:val="auto"/>
                <w:sz w:val="21"/>
                <w:szCs w:val="21"/>
                <w:shd w:val="clear" w:color="auto" w:fill="auto"/>
                <w:lang w:eastAsia="en-US"/>
              </w:rPr>
              <w:t>июня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7C7527B1"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4A24AD">
              <w:rPr>
                <w:rFonts w:eastAsia="Calibri"/>
                <w:b/>
                <w:color w:val="auto"/>
                <w:sz w:val="21"/>
                <w:szCs w:val="21"/>
                <w:shd w:val="clear" w:color="auto" w:fill="auto"/>
                <w:lang w:eastAsia="en-US"/>
              </w:rPr>
              <w:t>17</w:t>
            </w:r>
            <w:r w:rsidRPr="00AD35E6">
              <w:rPr>
                <w:rFonts w:eastAsia="Calibri"/>
                <w:b/>
                <w:color w:val="auto"/>
                <w:sz w:val="21"/>
                <w:szCs w:val="21"/>
                <w:shd w:val="clear" w:color="auto" w:fill="auto"/>
                <w:lang w:eastAsia="en-US"/>
              </w:rPr>
              <w:t xml:space="preserve">» </w:t>
            </w:r>
            <w:r w:rsidR="004A24AD">
              <w:rPr>
                <w:rFonts w:eastAsia="Calibri"/>
                <w:b/>
                <w:color w:val="auto"/>
                <w:sz w:val="21"/>
                <w:szCs w:val="21"/>
                <w:shd w:val="clear" w:color="auto" w:fill="auto"/>
                <w:lang w:eastAsia="en-US"/>
              </w:rPr>
              <w:t>июня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45459783" w:rsidR="00364486" w:rsidRPr="00AD35E6" w:rsidRDefault="004A24AD"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20.06</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715B1274" w:rsidR="00694C52" w:rsidRPr="00AD35E6" w:rsidRDefault="004A24AD"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21.06</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w:t>
            </w:r>
            <w:r w:rsidRPr="00AD35E6">
              <w:rPr>
                <w:rFonts w:eastAsia="Calibri"/>
                <w:color w:val="auto"/>
                <w:sz w:val="21"/>
                <w:szCs w:val="21"/>
                <w:shd w:val="clear" w:color="auto" w:fill="auto"/>
                <w:lang w:eastAsia="en-US"/>
              </w:rPr>
              <w:lastRenderedPageBreak/>
              <w:t xml:space="preserve">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AD35E6">
              <w:rPr>
                <w:rFonts w:eastAsia="Calibri"/>
                <w:bCs/>
                <w:color w:val="auto"/>
                <w:sz w:val="21"/>
                <w:szCs w:val="21"/>
                <w:shd w:val="clear" w:color="auto" w:fill="auto"/>
                <w:lang w:eastAsia="en-US"/>
              </w:rPr>
              <w:lastRenderedPageBreak/>
              <w:t>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3B54824D"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4A6915" w:rsidRPr="004A6915">
              <w:rPr>
                <w:rFonts w:eastAsia="Calibri"/>
                <w:color w:val="auto"/>
                <w:sz w:val="21"/>
                <w:szCs w:val="21"/>
                <w:shd w:val="clear" w:color="auto" w:fill="auto"/>
                <w:lang w:eastAsia="en-US"/>
              </w:rPr>
              <w:t>125 613 (Сто двадцать пять тысяч шестьсот тринадцать) рублей 00 копеек</w:t>
            </w:r>
            <w:r w:rsidR="002F421C" w:rsidRPr="00AD35E6">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386CE283"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4A6915" w:rsidRPr="004A6915">
              <w:rPr>
                <w:rFonts w:eastAsia="Calibri"/>
                <w:color w:val="auto"/>
                <w:sz w:val="21"/>
                <w:szCs w:val="21"/>
                <w:shd w:val="clear" w:color="auto" w:fill="auto"/>
                <w:lang w:eastAsia="en-US"/>
              </w:rPr>
              <w:t>188 419 (Сто восемьдесят восемь тысяч четыреста девятнадцать) рублей 50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6ABA7F51"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4A6915" w:rsidRPr="004A6915">
              <w:rPr>
                <w:rFonts w:eastAsia="Calibri"/>
                <w:bCs/>
                <w:color w:val="auto"/>
                <w:sz w:val="21"/>
                <w:szCs w:val="21"/>
                <w:u w:val="single"/>
                <w:shd w:val="clear" w:color="auto" w:fill="auto"/>
                <w:lang w:eastAsia="en-US"/>
              </w:rPr>
              <w:t>«Средства для обеспечения исполнения Договора на поставку автошин».</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w:t>
            </w:r>
            <w:r w:rsidRPr="00AD35E6">
              <w:rPr>
                <w:rFonts w:eastAsia="Calibri"/>
                <w:color w:val="auto"/>
                <w:sz w:val="21"/>
                <w:szCs w:val="21"/>
                <w:shd w:val="clear" w:color="auto" w:fill="auto"/>
                <w:lang w:eastAsia="en-US"/>
              </w:rPr>
              <w:lastRenderedPageBreak/>
              <w:t>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78590BD0" w14:textId="77777777" w:rsidR="004A6915" w:rsidRPr="004A6915" w:rsidRDefault="004A6915" w:rsidP="004A6915">
      <w:pPr>
        <w:suppressAutoHyphens/>
        <w:overflowPunct w:val="0"/>
        <w:spacing w:before="57" w:after="57" w:line="0" w:lineRule="atLeast"/>
        <w:ind w:firstLine="708"/>
        <w:jc w:val="left"/>
        <w:rPr>
          <w:rFonts w:eastAsia="Times New Roman"/>
          <w:kern w:val="1"/>
          <w:shd w:val="clear" w:color="auto" w:fill="auto"/>
          <w:lang w:eastAsia="en-US"/>
        </w:rPr>
      </w:pPr>
      <w:r w:rsidRPr="004A6915">
        <w:rPr>
          <w:rFonts w:eastAsia="Times New Roman"/>
          <w:iCs/>
          <w:kern w:val="1"/>
          <w:shd w:val="clear" w:color="auto" w:fill="auto"/>
        </w:rPr>
        <w:t xml:space="preserve">Автошины: </w:t>
      </w:r>
    </w:p>
    <w:tbl>
      <w:tblPr>
        <w:tblW w:w="10632" w:type="dxa"/>
        <w:tblInd w:w="-1" w:type="dxa"/>
        <w:tblLayout w:type="fixed"/>
        <w:tblCellMar>
          <w:top w:w="55" w:type="dxa"/>
          <w:left w:w="55" w:type="dxa"/>
          <w:bottom w:w="55" w:type="dxa"/>
          <w:right w:w="55" w:type="dxa"/>
        </w:tblCellMar>
        <w:tblLook w:val="0000" w:firstRow="0" w:lastRow="0" w:firstColumn="0" w:lastColumn="0" w:noHBand="0" w:noVBand="0"/>
      </w:tblPr>
      <w:tblGrid>
        <w:gridCol w:w="540"/>
        <w:gridCol w:w="1710"/>
        <w:gridCol w:w="4354"/>
        <w:gridCol w:w="1417"/>
        <w:gridCol w:w="567"/>
        <w:gridCol w:w="567"/>
        <w:gridCol w:w="1477"/>
      </w:tblGrid>
      <w:tr w:rsidR="004A6915" w:rsidRPr="004A6915" w14:paraId="4183D26D" w14:textId="77777777" w:rsidTr="004A24AD">
        <w:tc>
          <w:tcPr>
            <w:tcW w:w="540" w:type="dxa"/>
            <w:tcBorders>
              <w:top w:val="single" w:sz="1" w:space="0" w:color="000000"/>
              <w:left w:val="single" w:sz="1" w:space="0" w:color="000000"/>
              <w:bottom w:val="single" w:sz="1" w:space="0" w:color="000000"/>
            </w:tcBorders>
            <w:shd w:val="clear" w:color="auto" w:fill="auto"/>
            <w:vAlign w:val="center"/>
          </w:tcPr>
          <w:p w14:paraId="0B2727D9" w14:textId="77777777" w:rsidR="004A6915" w:rsidRPr="004A6915" w:rsidRDefault="004A6915" w:rsidP="00090E70">
            <w:pPr>
              <w:suppressAutoHyphens/>
              <w:overflowPunct w:val="0"/>
              <w:spacing w:before="57" w:after="57" w:line="0" w:lineRule="atLeast"/>
              <w:jc w:val="center"/>
              <w:rPr>
                <w:rFonts w:eastAsia="Lucida Sans Unicode"/>
                <w:kern w:val="1"/>
                <w:shd w:val="clear" w:color="auto" w:fill="auto"/>
                <w:lang w:eastAsia="en-US"/>
              </w:rPr>
            </w:pPr>
            <w:r w:rsidRPr="004A6915">
              <w:rPr>
                <w:rFonts w:eastAsia="Times New Roman"/>
                <w:kern w:val="1"/>
                <w:shd w:val="clear" w:color="auto" w:fill="auto"/>
                <w:lang w:eastAsia="en-US"/>
              </w:rPr>
              <w:t xml:space="preserve">№ </w:t>
            </w:r>
            <w:r w:rsidRPr="004A6915">
              <w:rPr>
                <w:rFonts w:eastAsia="Lucida Sans Unicode"/>
                <w:kern w:val="1"/>
                <w:shd w:val="clear" w:color="auto" w:fill="auto"/>
                <w:lang w:eastAsia="en-US"/>
              </w:rPr>
              <w:t>п/п</w:t>
            </w:r>
          </w:p>
        </w:tc>
        <w:tc>
          <w:tcPr>
            <w:tcW w:w="1710" w:type="dxa"/>
            <w:tcBorders>
              <w:top w:val="single" w:sz="1" w:space="0" w:color="000000"/>
              <w:left w:val="single" w:sz="1" w:space="0" w:color="000000"/>
              <w:bottom w:val="single" w:sz="1" w:space="0" w:color="000000"/>
            </w:tcBorders>
            <w:shd w:val="clear" w:color="auto" w:fill="auto"/>
            <w:vAlign w:val="center"/>
          </w:tcPr>
          <w:p w14:paraId="783057EA" w14:textId="77777777" w:rsidR="004A6915" w:rsidRPr="004A6915" w:rsidRDefault="004A6915" w:rsidP="00090E70">
            <w:pPr>
              <w:suppressAutoHyphens/>
              <w:overflowPunct w:val="0"/>
              <w:spacing w:before="57" w:after="57" w:line="0" w:lineRule="atLeast"/>
              <w:jc w:val="center"/>
              <w:rPr>
                <w:rFonts w:eastAsia="Lucida Sans Unicode"/>
                <w:kern w:val="1"/>
                <w:shd w:val="clear" w:color="auto" w:fill="auto"/>
                <w:lang w:eastAsia="en-US"/>
              </w:rPr>
            </w:pPr>
            <w:r w:rsidRPr="004A6915">
              <w:rPr>
                <w:rFonts w:eastAsia="Lucida Sans Unicode"/>
                <w:kern w:val="1"/>
                <w:shd w:val="clear" w:color="auto" w:fill="auto"/>
                <w:lang w:eastAsia="en-US"/>
              </w:rPr>
              <w:t>Наименование</w:t>
            </w:r>
          </w:p>
        </w:tc>
        <w:tc>
          <w:tcPr>
            <w:tcW w:w="4354" w:type="dxa"/>
            <w:tcBorders>
              <w:top w:val="single" w:sz="1" w:space="0" w:color="000000"/>
              <w:left w:val="single" w:sz="1" w:space="0" w:color="000000"/>
              <w:bottom w:val="single" w:sz="1" w:space="0" w:color="000000"/>
            </w:tcBorders>
            <w:shd w:val="clear" w:color="auto" w:fill="auto"/>
            <w:vAlign w:val="center"/>
          </w:tcPr>
          <w:p w14:paraId="71A9B307" w14:textId="77777777" w:rsidR="004A6915" w:rsidRPr="004A6915" w:rsidRDefault="004A6915" w:rsidP="00090E70">
            <w:pPr>
              <w:suppressAutoHyphens/>
              <w:overflowPunct w:val="0"/>
              <w:spacing w:before="57" w:after="57" w:line="0" w:lineRule="atLeast"/>
              <w:jc w:val="center"/>
              <w:rPr>
                <w:rFonts w:eastAsia="Lucida Sans Unicode"/>
                <w:kern w:val="1"/>
                <w:shd w:val="clear" w:color="auto" w:fill="auto"/>
                <w:lang w:eastAsia="en-US"/>
              </w:rPr>
            </w:pPr>
            <w:r w:rsidRPr="004A6915">
              <w:rPr>
                <w:rFonts w:eastAsia="Lucida Sans Unicode"/>
                <w:kern w:val="1"/>
                <w:shd w:val="clear" w:color="auto" w:fill="auto"/>
                <w:lang w:eastAsia="en-US"/>
              </w:rPr>
              <w:t>Характеристики товара</w:t>
            </w:r>
          </w:p>
        </w:tc>
        <w:tc>
          <w:tcPr>
            <w:tcW w:w="1417" w:type="dxa"/>
            <w:tcBorders>
              <w:top w:val="single" w:sz="1" w:space="0" w:color="000000"/>
              <w:left w:val="single" w:sz="1" w:space="0" w:color="000000"/>
              <w:bottom w:val="single" w:sz="1" w:space="0" w:color="000000"/>
            </w:tcBorders>
            <w:shd w:val="clear" w:color="auto" w:fill="auto"/>
            <w:vAlign w:val="center"/>
          </w:tcPr>
          <w:p w14:paraId="1645F9AC" w14:textId="77777777" w:rsidR="004A6915" w:rsidRPr="004A6915" w:rsidRDefault="004A6915" w:rsidP="00090E70">
            <w:pPr>
              <w:suppressAutoHyphens/>
              <w:overflowPunct w:val="0"/>
              <w:spacing w:before="57" w:after="57" w:line="0" w:lineRule="atLeast"/>
              <w:jc w:val="center"/>
              <w:rPr>
                <w:rFonts w:eastAsia="Lucida Sans Unicode"/>
                <w:kern w:val="1"/>
                <w:shd w:val="clear" w:color="auto" w:fill="auto"/>
                <w:lang w:eastAsia="en-US"/>
              </w:rPr>
            </w:pPr>
            <w:r w:rsidRPr="004A6915">
              <w:rPr>
                <w:rFonts w:eastAsia="Lucida Sans Unicode"/>
                <w:kern w:val="1"/>
                <w:shd w:val="clear" w:color="auto" w:fill="auto"/>
                <w:lang w:eastAsia="en-US"/>
              </w:rPr>
              <w:t>Тип, марка</w:t>
            </w:r>
          </w:p>
        </w:tc>
        <w:tc>
          <w:tcPr>
            <w:tcW w:w="567" w:type="dxa"/>
            <w:tcBorders>
              <w:top w:val="single" w:sz="1" w:space="0" w:color="000000"/>
              <w:left w:val="single" w:sz="1" w:space="0" w:color="000000"/>
              <w:bottom w:val="single" w:sz="1" w:space="0" w:color="000000"/>
            </w:tcBorders>
            <w:shd w:val="clear" w:color="auto" w:fill="auto"/>
            <w:vAlign w:val="center"/>
          </w:tcPr>
          <w:p w14:paraId="15880524" w14:textId="5B969D9A" w:rsidR="004A6915" w:rsidRPr="004A6915" w:rsidRDefault="004A6915" w:rsidP="00090E70">
            <w:pPr>
              <w:suppressAutoHyphens/>
              <w:overflowPunct w:val="0"/>
              <w:spacing w:before="57" w:after="57" w:line="0" w:lineRule="atLeast"/>
              <w:jc w:val="center"/>
              <w:rPr>
                <w:rFonts w:eastAsia="Lucida Sans Unicode"/>
                <w:kern w:val="1"/>
                <w:shd w:val="clear" w:color="auto" w:fill="auto"/>
                <w:lang w:eastAsia="en-US"/>
              </w:rPr>
            </w:pPr>
            <w:r w:rsidRPr="004A6915">
              <w:rPr>
                <w:rFonts w:eastAsia="Lucida Sans Unicode"/>
                <w:kern w:val="1"/>
                <w:shd w:val="clear" w:color="auto" w:fill="auto"/>
                <w:lang w:eastAsia="en-US"/>
              </w:rPr>
              <w:t>Ед. изм</w:t>
            </w:r>
          </w:p>
        </w:tc>
        <w:tc>
          <w:tcPr>
            <w:tcW w:w="567" w:type="dxa"/>
            <w:tcBorders>
              <w:top w:val="single" w:sz="1" w:space="0" w:color="000000"/>
              <w:left w:val="single" w:sz="1" w:space="0" w:color="000000"/>
              <w:bottom w:val="single" w:sz="1" w:space="0" w:color="000000"/>
              <w:right w:val="single" w:sz="1" w:space="0" w:color="000000"/>
            </w:tcBorders>
            <w:shd w:val="clear" w:color="auto" w:fill="auto"/>
            <w:vAlign w:val="center"/>
          </w:tcPr>
          <w:p w14:paraId="1E39FEC3" w14:textId="77777777" w:rsidR="004A6915" w:rsidRPr="004A6915" w:rsidRDefault="004A6915" w:rsidP="00090E70">
            <w:pPr>
              <w:suppressAutoHyphens/>
              <w:overflowPunct w:val="0"/>
              <w:spacing w:before="57" w:after="57" w:line="0" w:lineRule="atLeast"/>
              <w:jc w:val="center"/>
              <w:rPr>
                <w:rFonts w:ascii="Calibri" w:eastAsia="Lucida Sans Unicode" w:hAnsi="Calibri" w:cs="Calibri"/>
                <w:kern w:val="1"/>
                <w:sz w:val="22"/>
                <w:szCs w:val="22"/>
                <w:shd w:val="clear" w:color="auto" w:fill="auto"/>
                <w:lang w:eastAsia="en-US"/>
              </w:rPr>
            </w:pPr>
            <w:r w:rsidRPr="004A6915">
              <w:rPr>
                <w:rFonts w:eastAsia="Lucida Sans Unicode"/>
                <w:kern w:val="1"/>
                <w:shd w:val="clear" w:color="auto" w:fill="auto"/>
                <w:lang w:eastAsia="en-US"/>
              </w:rPr>
              <w:t>Кол-во</w:t>
            </w:r>
          </w:p>
        </w:tc>
        <w:tc>
          <w:tcPr>
            <w:tcW w:w="1477" w:type="dxa"/>
            <w:tcBorders>
              <w:top w:val="single" w:sz="1" w:space="0" w:color="000000"/>
              <w:left w:val="single" w:sz="1" w:space="0" w:color="000000"/>
              <w:bottom w:val="single" w:sz="1" w:space="0" w:color="000000"/>
              <w:right w:val="single" w:sz="1" w:space="0" w:color="000000"/>
            </w:tcBorders>
            <w:vAlign w:val="center"/>
          </w:tcPr>
          <w:p w14:paraId="31EF39A9" w14:textId="77777777" w:rsidR="004A6915" w:rsidRPr="004A6915" w:rsidRDefault="004A6915" w:rsidP="00090E70">
            <w:pPr>
              <w:suppressAutoHyphens/>
              <w:overflowPunct w:val="0"/>
              <w:spacing w:before="57" w:after="57" w:line="0" w:lineRule="atLeast"/>
              <w:jc w:val="center"/>
              <w:rPr>
                <w:rFonts w:eastAsia="Lucida Sans Unicode"/>
                <w:kern w:val="1"/>
                <w:shd w:val="clear" w:color="auto" w:fill="auto"/>
                <w:lang w:eastAsia="en-US"/>
              </w:rPr>
            </w:pPr>
            <w:r w:rsidRPr="004A6915">
              <w:rPr>
                <w:rFonts w:eastAsia="Lucida Sans Unicode"/>
                <w:kern w:val="1"/>
                <w:shd w:val="clear" w:color="auto" w:fill="auto"/>
                <w:lang w:eastAsia="en-US"/>
              </w:rPr>
              <w:t>ОКПД2</w:t>
            </w:r>
          </w:p>
        </w:tc>
      </w:tr>
      <w:tr w:rsidR="004A6915" w:rsidRPr="004A6915" w14:paraId="5AD22C13" w14:textId="77777777" w:rsidTr="004A24AD">
        <w:tc>
          <w:tcPr>
            <w:tcW w:w="540" w:type="dxa"/>
            <w:tcBorders>
              <w:left w:val="single" w:sz="1" w:space="0" w:color="000000"/>
              <w:bottom w:val="single" w:sz="1" w:space="0" w:color="000000"/>
            </w:tcBorders>
            <w:shd w:val="clear" w:color="auto" w:fill="auto"/>
          </w:tcPr>
          <w:p w14:paraId="792C64C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1.</w:t>
            </w:r>
          </w:p>
        </w:tc>
        <w:tc>
          <w:tcPr>
            <w:tcW w:w="1710" w:type="dxa"/>
            <w:tcBorders>
              <w:left w:val="single" w:sz="1" w:space="0" w:color="000000"/>
              <w:bottom w:val="single" w:sz="1" w:space="0" w:color="000000"/>
            </w:tcBorders>
            <w:shd w:val="clear" w:color="auto" w:fill="auto"/>
          </w:tcPr>
          <w:p w14:paraId="3722330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Шина автомобильная</w:t>
            </w:r>
          </w:p>
          <w:p w14:paraId="360D6C2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
          <w:p w14:paraId="3BFA629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
        </w:tc>
        <w:tc>
          <w:tcPr>
            <w:tcW w:w="4354" w:type="dxa"/>
            <w:tcBorders>
              <w:left w:val="single" w:sz="1" w:space="0" w:color="000000"/>
              <w:bottom w:val="single" w:sz="1" w:space="0" w:color="000000"/>
            </w:tcBorders>
            <w:shd w:val="clear" w:color="auto" w:fill="auto"/>
          </w:tcPr>
          <w:p w14:paraId="0FA4251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сезон использования - всесезонная</w:t>
            </w:r>
          </w:p>
          <w:p w14:paraId="272F1FEC"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тип автомобиля - грузовой (КАМАЗ-55111 самосвал)</w:t>
            </w:r>
          </w:p>
          <w:p w14:paraId="55E8684A"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конструкция - радиальная</w:t>
            </w:r>
          </w:p>
          <w:p w14:paraId="4FF5CAA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герметизация - </w:t>
            </w:r>
            <w:r w:rsidRPr="004A6915">
              <w:rPr>
                <w:rFonts w:eastAsia="Lucida Sans Unicode"/>
                <w:kern w:val="1"/>
                <w:shd w:val="clear" w:color="auto" w:fill="auto"/>
                <w:lang w:val="en-US" w:eastAsia="en-US"/>
              </w:rPr>
              <w:t>TL</w:t>
            </w:r>
            <w:r w:rsidRPr="004A6915">
              <w:rPr>
                <w:rFonts w:eastAsia="Lucida Sans Unicode"/>
                <w:kern w:val="1"/>
                <w:shd w:val="clear" w:color="auto" w:fill="auto"/>
                <w:lang w:eastAsia="en-US"/>
              </w:rPr>
              <w:t xml:space="preserve"> (бескамерное исполнение)</w:t>
            </w:r>
          </w:p>
          <w:p w14:paraId="236B63F9"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индекс скорости - не менее </w:t>
            </w:r>
            <w:r w:rsidRPr="004A6915">
              <w:rPr>
                <w:rFonts w:eastAsia="Lucida Sans Unicode"/>
                <w:kern w:val="1"/>
                <w:shd w:val="clear" w:color="auto" w:fill="auto"/>
                <w:lang w:val="en-US" w:eastAsia="en-US"/>
              </w:rPr>
              <w:t>K</w:t>
            </w:r>
            <w:r w:rsidRPr="004A6915">
              <w:rPr>
                <w:rFonts w:eastAsia="Lucida Sans Unicode"/>
                <w:kern w:val="1"/>
                <w:shd w:val="clear" w:color="auto" w:fill="auto"/>
                <w:lang w:eastAsia="en-US"/>
              </w:rPr>
              <w:t xml:space="preserve"> (110 км/час)</w:t>
            </w:r>
          </w:p>
          <w:p w14:paraId="69E706F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нагрузки - не менее 148</w:t>
            </w:r>
          </w:p>
          <w:p w14:paraId="5F043FAC"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максимально допустимая нагрузка– не более 3150 кг</w:t>
            </w:r>
          </w:p>
          <w:p w14:paraId="410B9DEC"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ГОСТ 5513-97 - Шины пневматические для грузовых автомобилей, прицепов к ним, автобусов и троллейбусов. Технические условия</w:t>
            </w:r>
          </w:p>
        </w:tc>
        <w:tc>
          <w:tcPr>
            <w:tcW w:w="1417" w:type="dxa"/>
            <w:tcBorders>
              <w:left w:val="single" w:sz="1" w:space="0" w:color="000000"/>
              <w:bottom w:val="single" w:sz="1" w:space="0" w:color="000000"/>
            </w:tcBorders>
            <w:shd w:val="clear" w:color="auto" w:fill="auto"/>
          </w:tcPr>
          <w:p w14:paraId="75B64AE9"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Типоразмер 11R22.5</w:t>
            </w:r>
          </w:p>
        </w:tc>
        <w:tc>
          <w:tcPr>
            <w:tcW w:w="567" w:type="dxa"/>
            <w:tcBorders>
              <w:left w:val="single" w:sz="1" w:space="0" w:color="000000"/>
              <w:bottom w:val="single" w:sz="1" w:space="0" w:color="000000"/>
            </w:tcBorders>
            <w:shd w:val="clear" w:color="auto" w:fill="auto"/>
          </w:tcPr>
          <w:p w14:paraId="6D64C73A"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roofErr w:type="spellStart"/>
            <w:r w:rsidRPr="004A6915">
              <w:rPr>
                <w:rFonts w:eastAsia="Lucida Sans Unicode"/>
                <w:kern w:val="1"/>
                <w:shd w:val="clear" w:color="auto" w:fill="auto"/>
                <w:lang w:eastAsia="en-US"/>
              </w:rPr>
              <w:t>шт</w:t>
            </w:r>
            <w:proofErr w:type="spellEnd"/>
          </w:p>
        </w:tc>
        <w:tc>
          <w:tcPr>
            <w:tcW w:w="567" w:type="dxa"/>
            <w:tcBorders>
              <w:left w:val="single" w:sz="1" w:space="0" w:color="000000"/>
              <w:bottom w:val="single" w:sz="1" w:space="0" w:color="000000"/>
              <w:right w:val="single" w:sz="1" w:space="0" w:color="000000"/>
            </w:tcBorders>
            <w:shd w:val="clear" w:color="auto" w:fill="auto"/>
          </w:tcPr>
          <w:p w14:paraId="4E3BDC34" w14:textId="77777777" w:rsidR="004A6915" w:rsidRPr="004A6915" w:rsidRDefault="004A6915" w:rsidP="004A6915">
            <w:pPr>
              <w:suppressAutoHyphens/>
              <w:overflowPunct w:val="0"/>
              <w:spacing w:line="200" w:lineRule="atLeast"/>
              <w:jc w:val="left"/>
              <w:rPr>
                <w:rFonts w:ascii="Calibri" w:eastAsia="Lucida Sans Unicode" w:hAnsi="Calibri" w:cs="Calibri"/>
                <w:kern w:val="1"/>
                <w:sz w:val="22"/>
                <w:szCs w:val="22"/>
                <w:shd w:val="clear" w:color="auto" w:fill="auto"/>
                <w:lang w:eastAsia="en-US"/>
              </w:rPr>
            </w:pPr>
            <w:r w:rsidRPr="004A6915">
              <w:rPr>
                <w:rFonts w:eastAsia="Lucida Sans Unicode"/>
                <w:kern w:val="1"/>
                <w:shd w:val="clear" w:color="auto" w:fill="auto"/>
                <w:lang w:eastAsia="en-US"/>
              </w:rPr>
              <w:t>30</w:t>
            </w:r>
          </w:p>
        </w:tc>
        <w:tc>
          <w:tcPr>
            <w:tcW w:w="1477" w:type="dxa"/>
            <w:tcBorders>
              <w:left w:val="single" w:sz="1" w:space="0" w:color="000000"/>
              <w:bottom w:val="single" w:sz="1" w:space="0" w:color="000000"/>
              <w:right w:val="single" w:sz="1" w:space="0" w:color="000000"/>
            </w:tcBorders>
          </w:tcPr>
          <w:p w14:paraId="44B12480" w14:textId="1DA63696" w:rsidR="004A6915" w:rsidRPr="004A6915" w:rsidRDefault="004A6915" w:rsidP="00090E70">
            <w:pPr>
              <w:suppressAutoHyphens/>
              <w:overflowPunct w:val="0"/>
              <w:spacing w:line="200" w:lineRule="atLeast"/>
              <w:jc w:val="left"/>
              <w:rPr>
                <w:rFonts w:eastAsia="Lucida Sans Unicode"/>
                <w:kern w:val="1"/>
                <w:sz w:val="22"/>
                <w:szCs w:val="22"/>
                <w:shd w:val="clear" w:color="auto" w:fill="auto"/>
                <w:lang w:eastAsia="en-US"/>
              </w:rPr>
            </w:pPr>
            <w:r w:rsidRPr="004A6915">
              <w:rPr>
                <w:rFonts w:eastAsia="Lucida Sans Unicode"/>
                <w:kern w:val="1"/>
                <w:sz w:val="22"/>
                <w:szCs w:val="22"/>
                <w:shd w:val="clear" w:color="auto" w:fill="auto"/>
                <w:lang w:eastAsia="en-US"/>
              </w:rPr>
              <w:t>22.11.13.110</w:t>
            </w:r>
          </w:p>
        </w:tc>
      </w:tr>
      <w:tr w:rsidR="004A6915" w:rsidRPr="004A6915" w14:paraId="10EBB4D9" w14:textId="77777777" w:rsidTr="004A24AD">
        <w:tc>
          <w:tcPr>
            <w:tcW w:w="540" w:type="dxa"/>
            <w:tcBorders>
              <w:left w:val="single" w:sz="1" w:space="0" w:color="000000"/>
              <w:bottom w:val="single" w:sz="1" w:space="0" w:color="000000"/>
            </w:tcBorders>
            <w:shd w:val="clear" w:color="auto" w:fill="auto"/>
          </w:tcPr>
          <w:p w14:paraId="4BF1AC1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2.</w:t>
            </w:r>
          </w:p>
        </w:tc>
        <w:tc>
          <w:tcPr>
            <w:tcW w:w="1710" w:type="dxa"/>
            <w:tcBorders>
              <w:left w:val="single" w:sz="1" w:space="0" w:color="000000"/>
              <w:bottom w:val="single" w:sz="1" w:space="0" w:color="000000"/>
            </w:tcBorders>
            <w:shd w:val="clear" w:color="auto" w:fill="auto"/>
          </w:tcPr>
          <w:p w14:paraId="1164E53A"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Шина автомобильная</w:t>
            </w:r>
          </w:p>
          <w:p w14:paraId="66BA8BE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
          <w:p w14:paraId="1D951E37"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
          <w:p w14:paraId="7CB4F7E6"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
        </w:tc>
        <w:tc>
          <w:tcPr>
            <w:tcW w:w="4354" w:type="dxa"/>
            <w:tcBorders>
              <w:left w:val="single" w:sz="1" w:space="0" w:color="000000"/>
              <w:bottom w:val="single" w:sz="1" w:space="0" w:color="000000"/>
            </w:tcBorders>
            <w:shd w:val="clear" w:color="auto" w:fill="auto"/>
          </w:tcPr>
          <w:p w14:paraId="45971D2D"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сезон использования - всесезонная</w:t>
            </w:r>
          </w:p>
          <w:p w14:paraId="51473378"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тип автомобиля – легковой (УАЗ)</w:t>
            </w:r>
          </w:p>
          <w:p w14:paraId="338E608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конструкция - радиальная</w:t>
            </w:r>
          </w:p>
          <w:p w14:paraId="781AF8E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герметизация - </w:t>
            </w:r>
            <w:r w:rsidRPr="004A6915">
              <w:rPr>
                <w:rFonts w:eastAsia="Lucida Sans Unicode"/>
                <w:kern w:val="1"/>
                <w:shd w:val="clear" w:color="auto" w:fill="auto"/>
                <w:lang w:val="en-US" w:eastAsia="en-US"/>
              </w:rPr>
              <w:t>TL</w:t>
            </w:r>
            <w:r w:rsidRPr="004A6915">
              <w:rPr>
                <w:rFonts w:eastAsia="Lucida Sans Unicode"/>
                <w:kern w:val="1"/>
                <w:shd w:val="clear" w:color="auto" w:fill="auto"/>
                <w:lang w:eastAsia="en-US"/>
              </w:rPr>
              <w:t xml:space="preserve"> (бескамерное исполнение)</w:t>
            </w:r>
          </w:p>
          <w:p w14:paraId="3DCAD303"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индекс скорости - не менее </w:t>
            </w:r>
            <w:r w:rsidRPr="004A6915">
              <w:rPr>
                <w:rFonts w:eastAsia="Lucida Sans Unicode"/>
                <w:kern w:val="1"/>
                <w:shd w:val="clear" w:color="auto" w:fill="auto"/>
                <w:lang w:val="en-US" w:eastAsia="en-US"/>
              </w:rPr>
              <w:t>Q</w:t>
            </w:r>
            <w:r w:rsidRPr="004A6915">
              <w:rPr>
                <w:rFonts w:eastAsia="Lucida Sans Unicode"/>
                <w:kern w:val="1"/>
                <w:shd w:val="clear" w:color="auto" w:fill="auto"/>
                <w:lang w:eastAsia="en-US"/>
              </w:rPr>
              <w:t xml:space="preserve"> (160 км/час)</w:t>
            </w:r>
          </w:p>
          <w:p w14:paraId="290DFCEC"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нагрузки - не менее 104</w:t>
            </w:r>
          </w:p>
          <w:p w14:paraId="18ACB39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максимально допустимая нагрузка – не более 900 кг</w:t>
            </w:r>
          </w:p>
          <w:p w14:paraId="34736B9F"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ГОСТ 4754-97 - Шины пневматические для легковых автомобилей, прицепов к ним, легких грузовых автомобилей и автобусов особо малой вместимости. Технические условия</w:t>
            </w:r>
          </w:p>
        </w:tc>
        <w:tc>
          <w:tcPr>
            <w:tcW w:w="1417" w:type="dxa"/>
            <w:tcBorders>
              <w:left w:val="single" w:sz="1" w:space="0" w:color="000000"/>
              <w:bottom w:val="single" w:sz="1" w:space="0" w:color="000000"/>
            </w:tcBorders>
            <w:shd w:val="clear" w:color="auto" w:fill="auto"/>
          </w:tcPr>
          <w:p w14:paraId="4AF48795"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Типоразмер 225/75 </w:t>
            </w:r>
            <w:r w:rsidRPr="004A6915">
              <w:rPr>
                <w:rFonts w:eastAsia="Lucida Sans Unicode"/>
                <w:kern w:val="1"/>
                <w:shd w:val="clear" w:color="auto" w:fill="auto"/>
                <w:lang w:val="en-US" w:eastAsia="en-US"/>
              </w:rPr>
              <w:t>R</w:t>
            </w:r>
            <w:r w:rsidRPr="004A6915">
              <w:rPr>
                <w:rFonts w:eastAsia="Lucida Sans Unicode"/>
                <w:kern w:val="1"/>
                <w:shd w:val="clear" w:color="auto" w:fill="auto"/>
                <w:lang w:eastAsia="en-US"/>
              </w:rPr>
              <w:t>16</w:t>
            </w:r>
          </w:p>
        </w:tc>
        <w:tc>
          <w:tcPr>
            <w:tcW w:w="567" w:type="dxa"/>
            <w:tcBorders>
              <w:left w:val="single" w:sz="1" w:space="0" w:color="000000"/>
              <w:bottom w:val="single" w:sz="1" w:space="0" w:color="000000"/>
            </w:tcBorders>
            <w:shd w:val="clear" w:color="auto" w:fill="auto"/>
          </w:tcPr>
          <w:p w14:paraId="22022A49"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val="en-US" w:eastAsia="en-US"/>
              </w:rPr>
            </w:pPr>
            <w:proofErr w:type="spellStart"/>
            <w:r w:rsidRPr="004A6915">
              <w:rPr>
                <w:rFonts w:eastAsia="Lucida Sans Unicode"/>
                <w:kern w:val="1"/>
                <w:shd w:val="clear" w:color="auto" w:fill="auto"/>
                <w:lang w:eastAsia="en-US"/>
              </w:rPr>
              <w:t>шт</w:t>
            </w:r>
            <w:proofErr w:type="spellEnd"/>
          </w:p>
        </w:tc>
        <w:tc>
          <w:tcPr>
            <w:tcW w:w="567" w:type="dxa"/>
            <w:tcBorders>
              <w:left w:val="single" w:sz="1" w:space="0" w:color="000000"/>
              <w:bottom w:val="single" w:sz="1" w:space="0" w:color="000000"/>
              <w:right w:val="single" w:sz="1" w:space="0" w:color="000000"/>
            </w:tcBorders>
            <w:shd w:val="clear" w:color="auto" w:fill="auto"/>
          </w:tcPr>
          <w:p w14:paraId="481CED1D" w14:textId="77777777" w:rsidR="004A6915" w:rsidRPr="004A6915" w:rsidRDefault="004A6915" w:rsidP="004A6915">
            <w:pPr>
              <w:suppressAutoHyphens/>
              <w:overflowPunct w:val="0"/>
              <w:spacing w:line="200" w:lineRule="atLeast"/>
              <w:jc w:val="left"/>
              <w:rPr>
                <w:rFonts w:ascii="Calibri" w:eastAsia="Lucida Sans Unicode" w:hAnsi="Calibri" w:cs="Calibri"/>
                <w:kern w:val="1"/>
                <w:sz w:val="22"/>
                <w:szCs w:val="22"/>
                <w:shd w:val="clear" w:color="auto" w:fill="auto"/>
                <w:lang w:eastAsia="en-US"/>
              </w:rPr>
            </w:pPr>
            <w:r w:rsidRPr="004A6915">
              <w:rPr>
                <w:rFonts w:eastAsia="Lucida Sans Unicode"/>
                <w:kern w:val="1"/>
                <w:shd w:val="clear" w:color="auto" w:fill="auto"/>
                <w:lang w:eastAsia="en-US"/>
              </w:rPr>
              <w:t>12</w:t>
            </w:r>
          </w:p>
        </w:tc>
        <w:tc>
          <w:tcPr>
            <w:tcW w:w="1477" w:type="dxa"/>
            <w:tcBorders>
              <w:left w:val="single" w:sz="1" w:space="0" w:color="000000"/>
              <w:bottom w:val="single" w:sz="1" w:space="0" w:color="000000"/>
              <w:right w:val="single" w:sz="1" w:space="0" w:color="000000"/>
            </w:tcBorders>
          </w:tcPr>
          <w:p w14:paraId="4AB4B0B4" w14:textId="0C88E7D8" w:rsidR="004A6915" w:rsidRPr="004A6915" w:rsidRDefault="004A6915" w:rsidP="00090E70">
            <w:pPr>
              <w:suppressAutoHyphens/>
              <w:overflowPunct w:val="0"/>
              <w:spacing w:line="200" w:lineRule="atLeast"/>
              <w:jc w:val="left"/>
              <w:rPr>
                <w:rFonts w:eastAsia="Lucida Sans Unicode"/>
                <w:kern w:val="1"/>
                <w:sz w:val="22"/>
                <w:szCs w:val="22"/>
                <w:shd w:val="clear" w:color="auto" w:fill="auto"/>
                <w:lang w:eastAsia="en-US"/>
              </w:rPr>
            </w:pPr>
            <w:r w:rsidRPr="004A6915">
              <w:rPr>
                <w:rFonts w:eastAsia="Lucida Sans Unicode"/>
                <w:kern w:val="1"/>
                <w:sz w:val="22"/>
                <w:szCs w:val="22"/>
                <w:shd w:val="clear" w:color="auto" w:fill="auto"/>
                <w:lang w:eastAsia="en-US"/>
              </w:rPr>
              <w:t>22.11.11.000</w:t>
            </w:r>
          </w:p>
        </w:tc>
      </w:tr>
      <w:tr w:rsidR="004A6915" w:rsidRPr="004A6915" w14:paraId="395FBFDD" w14:textId="77777777" w:rsidTr="004A24AD">
        <w:tc>
          <w:tcPr>
            <w:tcW w:w="540" w:type="dxa"/>
            <w:tcBorders>
              <w:left w:val="single" w:sz="1" w:space="0" w:color="000000"/>
              <w:bottom w:val="single" w:sz="1" w:space="0" w:color="000000"/>
            </w:tcBorders>
            <w:shd w:val="clear" w:color="auto" w:fill="auto"/>
          </w:tcPr>
          <w:p w14:paraId="3D8598F0"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3.</w:t>
            </w:r>
          </w:p>
        </w:tc>
        <w:tc>
          <w:tcPr>
            <w:tcW w:w="1710" w:type="dxa"/>
            <w:tcBorders>
              <w:left w:val="single" w:sz="1" w:space="0" w:color="000000"/>
              <w:bottom w:val="single" w:sz="1" w:space="0" w:color="000000"/>
            </w:tcBorders>
            <w:shd w:val="clear" w:color="auto" w:fill="auto"/>
          </w:tcPr>
          <w:p w14:paraId="4948FA3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Шина тракторная</w:t>
            </w:r>
          </w:p>
          <w:p w14:paraId="0FB2FCD3"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
        </w:tc>
        <w:tc>
          <w:tcPr>
            <w:tcW w:w="4354" w:type="dxa"/>
            <w:tcBorders>
              <w:left w:val="single" w:sz="1" w:space="0" w:color="000000"/>
              <w:bottom w:val="single" w:sz="1" w:space="0" w:color="000000"/>
            </w:tcBorders>
            <w:shd w:val="clear" w:color="auto" w:fill="auto"/>
          </w:tcPr>
          <w:p w14:paraId="6099E80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сезон использования - всесезонная</w:t>
            </w:r>
          </w:p>
          <w:p w14:paraId="0B66D898"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тип автомобиля – погрузчик универсальный (АМКОДОР)</w:t>
            </w:r>
          </w:p>
          <w:p w14:paraId="038FEB5B"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конструкция - радиальная</w:t>
            </w:r>
          </w:p>
          <w:p w14:paraId="4344B503"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герметизация - </w:t>
            </w:r>
            <w:r w:rsidRPr="004A6915">
              <w:rPr>
                <w:rFonts w:eastAsia="Lucida Sans Unicode"/>
                <w:kern w:val="1"/>
                <w:shd w:val="clear" w:color="auto" w:fill="auto"/>
                <w:lang w:val="en-US" w:eastAsia="en-US"/>
              </w:rPr>
              <w:t>TL</w:t>
            </w:r>
            <w:r w:rsidRPr="004A6915">
              <w:rPr>
                <w:rFonts w:eastAsia="Lucida Sans Unicode"/>
                <w:kern w:val="1"/>
                <w:shd w:val="clear" w:color="auto" w:fill="auto"/>
                <w:lang w:eastAsia="en-US"/>
              </w:rPr>
              <w:t xml:space="preserve"> (бескамерное исполнение)</w:t>
            </w:r>
          </w:p>
          <w:p w14:paraId="3DE0FB59"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скорости - не менее А8 (40 км/час)</w:t>
            </w:r>
          </w:p>
          <w:p w14:paraId="7B17553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нагрузки - не менее 160</w:t>
            </w:r>
          </w:p>
          <w:p w14:paraId="492C9DDB"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норма </w:t>
            </w:r>
            <w:proofErr w:type="spellStart"/>
            <w:r w:rsidRPr="004A6915">
              <w:rPr>
                <w:rFonts w:eastAsia="Lucida Sans Unicode"/>
                <w:kern w:val="1"/>
                <w:shd w:val="clear" w:color="auto" w:fill="auto"/>
                <w:lang w:eastAsia="en-US"/>
              </w:rPr>
              <w:t>слойности</w:t>
            </w:r>
            <w:proofErr w:type="spellEnd"/>
            <w:r w:rsidRPr="004A6915">
              <w:rPr>
                <w:rFonts w:eastAsia="Lucida Sans Unicode"/>
                <w:kern w:val="1"/>
                <w:shd w:val="clear" w:color="auto" w:fill="auto"/>
                <w:lang w:eastAsia="en-US"/>
              </w:rPr>
              <w:t xml:space="preserve"> — не менее 16</w:t>
            </w:r>
          </w:p>
          <w:p w14:paraId="4FB0BF09"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максимально допустимая нагрузка – не более 4500 кг</w:t>
            </w:r>
          </w:p>
          <w:p w14:paraId="4A9DAC5D"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ГОСТ 4754-97 - Шины пневматические для легковых автомобилей, прицепов к ним, легких грузовых автомобилей и автобусов особо малой вместимости. Технические условия</w:t>
            </w:r>
          </w:p>
        </w:tc>
        <w:tc>
          <w:tcPr>
            <w:tcW w:w="1417" w:type="dxa"/>
            <w:tcBorders>
              <w:left w:val="single" w:sz="1" w:space="0" w:color="000000"/>
              <w:bottom w:val="single" w:sz="1" w:space="0" w:color="000000"/>
            </w:tcBorders>
            <w:shd w:val="clear" w:color="auto" w:fill="auto"/>
          </w:tcPr>
          <w:p w14:paraId="1DEA3B70"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Типоразмер </w:t>
            </w:r>
          </w:p>
          <w:p w14:paraId="3DF6EE63"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val="en-US" w:eastAsia="en-US"/>
              </w:rPr>
            </w:pPr>
            <w:r w:rsidRPr="004A6915">
              <w:rPr>
                <w:rFonts w:eastAsia="Lucida Sans Unicode"/>
                <w:kern w:val="1"/>
                <w:shd w:val="clear" w:color="auto" w:fill="auto"/>
                <w:lang w:eastAsia="en-US"/>
              </w:rPr>
              <w:t>21.3-</w:t>
            </w:r>
            <w:r w:rsidRPr="004A6915">
              <w:rPr>
                <w:rFonts w:eastAsia="Lucida Sans Unicode"/>
                <w:kern w:val="1"/>
                <w:shd w:val="clear" w:color="auto" w:fill="auto"/>
                <w:lang w:val="en-US" w:eastAsia="en-US"/>
              </w:rPr>
              <w:t>R</w:t>
            </w:r>
            <w:r w:rsidRPr="004A6915">
              <w:rPr>
                <w:rFonts w:eastAsia="Lucida Sans Unicode"/>
                <w:kern w:val="1"/>
                <w:shd w:val="clear" w:color="auto" w:fill="auto"/>
                <w:lang w:eastAsia="en-US"/>
              </w:rPr>
              <w:t>24 ИЯВ-79</w:t>
            </w:r>
          </w:p>
        </w:tc>
        <w:tc>
          <w:tcPr>
            <w:tcW w:w="567" w:type="dxa"/>
            <w:tcBorders>
              <w:left w:val="single" w:sz="1" w:space="0" w:color="000000"/>
              <w:bottom w:val="single" w:sz="1" w:space="0" w:color="000000"/>
            </w:tcBorders>
            <w:shd w:val="clear" w:color="auto" w:fill="auto"/>
          </w:tcPr>
          <w:p w14:paraId="4524165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roofErr w:type="spellStart"/>
            <w:r w:rsidRPr="004A6915">
              <w:rPr>
                <w:rFonts w:eastAsia="Lucida Sans Unicode"/>
                <w:kern w:val="1"/>
                <w:shd w:val="clear" w:color="auto" w:fill="auto"/>
                <w:lang w:eastAsia="en-US"/>
              </w:rPr>
              <w:t>шт</w:t>
            </w:r>
            <w:proofErr w:type="spellEnd"/>
          </w:p>
        </w:tc>
        <w:tc>
          <w:tcPr>
            <w:tcW w:w="567" w:type="dxa"/>
            <w:tcBorders>
              <w:left w:val="single" w:sz="1" w:space="0" w:color="000000"/>
              <w:bottom w:val="single" w:sz="1" w:space="0" w:color="000000"/>
              <w:right w:val="single" w:sz="1" w:space="0" w:color="000000"/>
            </w:tcBorders>
            <w:shd w:val="clear" w:color="auto" w:fill="auto"/>
          </w:tcPr>
          <w:p w14:paraId="147AFC27" w14:textId="77777777" w:rsidR="004A6915" w:rsidRPr="004A6915" w:rsidRDefault="004A6915" w:rsidP="004A6915">
            <w:pPr>
              <w:suppressAutoHyphens/>
              <w:overflowPunct w:val="0"/>
              <w:spacing w:line="200" w:lineRule="atLeast"/>
              <w:jc w:val="left"/>
              <w:rPr>
                <w:rFonts w:ascii="Calibri" w:eastAsia="Lucida Sans Unicode" w:hAnsi="Calibri" w:cs="Calibri"/>
                <w:kern w:val="1"/>
                <w:sz w:val="22"/>
                <w:szCs w:val="22"/>
                <w:shd w:val="clear" w:color="auto" w:fill="auto"/>
                <w:lang w:eastAsia="en-US"/>
              </w:rPr>
            </w:pPr>
            <w:r w:rsidRPr="004A6915">
              <w:rPr>
                <w:rFonts w:eastAsia="Lucida Sans Unicode"/>
                <w:kern w:val="1"/>
                <w:shd w:val="clear" w:color="auto" w:fill="auto"/>
                <w:lang w:eastAsia="en-US"/>
              </w:rPr>
              <w:t>4</w:t>
            </w:r>
          </w:p>
        </w:tc>
        <w:tc>
          <w:tcPr>
            <w:tcW w:w="1477" w:type="dxa"/>
            <w:tcBorders>
              <w:left w:val="single" w:sz="1" w:space="0" w:color="000000"/>
              <w:bottom w:val="single" w:sz="1" w:space="0" w:color="000000"/>
              <w:right w:val="single" w:sz="1" w:space="0" w:color="000000"/>
            </w:tcBorders>
          </w:tcPr>
          <w:p w14:paraId="16CC5EDB" w14:textId="3DF6D538" w:rsidR="004A6915" w:rsidRPr="004A6915" w:rsidRDefault="004A6915" w:rsidP="00090E70">
            <w:pPr>
              <w:suppressAutoHyphens/>
              <w:overflowPunct w:val="0"/>
              <w:spacing w:line="200" w:lineRule="atLeast"/>
              <w:jc w:val="left"/>
              <w:rPr>
                <w:rFonts w:eastAsia="Lucida Sans Unicode"/>
                <w:kern w:val="1"/>
                <w:sz w:val="22"/>
                <w:szCs w:val="22"/>
                <w:shd w:val="clear" w:color="auto" w:fill="auto"/>
                <w:lang w:eastAsia="en-US"/>
              </w:rPr>
            </w:pPr>
            <w:r w:rsidRPr="004A6915">
              <w:rPr>
                <w:rFonts w:eastAsia="Lucida Sans Unicode"/>
                <w:kern w:val="1"/>
                <w:sz w:val="22"/>
                <w:szCs w:val="22"/>
                <w:shd w:val="clear" w:color="auto" w:fill="auto"/>
                <w:lang w:eastAsia="en-US"/>
              </w:rPr>
              <w:t>22.11.13.110</w:t>
            </w:r>
          </w:p>
        </w:tc>
      </w:tr>
      <w:tr w:rsidR="004A6915" w:rsidRPr="004A6915" w14:paraId="7EBA6711" w14:textId="77777777" w:rsidTr="004A24AD">
        <w:tc>
          <w:tcPr>
            <w:tcW w:w="540" w:type="dxa"/>
            <w:tcBorders>
              <w:left w:val="single" w:sz="1" w:space="0" w:color="000000"/>
              <w:bottom w:val="single" w:sz="1" w:space="0" w:color="000000"/>
            </w:tcBorders>
            <w:shd w:val="clear" w:color="auto" w:fill="auto"/>
          </w:tcPr>
          <w:p w14:paraId="295065F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lastRenderedPageBreak/>
              <w:t>4.</w:t>
            </w:r>
          </w:p>
        </w:tc>
        <w:tc>
          <w:tcPr>
            <w:tcW w:w="1710" w:type="dxa"/>
            <w:tcBorders>
              <w:left w:val="single" w:sz="1" w:space="0" w:color="000000"/>
              <w:bottom w:val="single" w:sz="1" w:space="0" w:color="000000"/>
            </w:tcBorders>
            <w:shd w:val="clear" w:color="auto" w:fill="auto"/>
          </w:tcPr>
          <w:p w14:paraId="0C65798C"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Шина автомобильная</w:t>
            </w:r>
          </w:p>
          <w:p w14:paraId="2BF4B326"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
          <w:p w14:paraId="658970A0"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
        </w:tc>
        <w:tc>
          <w:tcPr>
            <w:tcW w:w="4354" w:type="dxa"/>
            <w:tcBorders>
              <w:left w:val="single" w:sz="1" w:space="0" w:color="000000"/>
              <w:bottom w:val="single" w:sz="1" w:space="0" w:color="000000"/>
            </w:tcBorders>
            <w:shd w:val="clear" w:color="auto" w:fill="auto"/>
          </w:tcPr>
          <w:p w14:paraId="64B29053"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сезон использования - всесезонная</w:t>
            </w:r>
          </w:p>
          <w:p w14:paraId="3157B71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тип автомобиля – экскаватор HYUNDAI</w:t>
            </w:r>
          </w:p>
          <w:p w14:paraId="0D16C4C5"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конструкция - диагональная</w:t>
            </w:r>
          </w:p>
          <w:p w14:paraId="3D8778E2"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герметизация - </w:t>
            </w:r>
            <w:r w:rsidRPr="004A6915">
              <w:rPr>
                <w:rFonts w:eastAsia="Lucida Sans Unicode"/>
                <w:kern w:val="1"/>
                <w:shd w:val="clear" w:color="auto" w:fill="auto"/>
                <w:lang w:val="en-US" w:eastAsia="en-US"/>
              </w:rPr>
              <w:t>TTF</w:t>
            </w:r>
            <w:r w:rsidRPr="004A6915">
              <w:rPr>
                <w:rFonts w:eastAsia="Lucida Sans Unicode"/>
                <w:kern w:val="1"/>
                <w:shd w:val="clear" w:color="auto" w:fill="auto"/>
                <w:lang w:eastAsia="en-US"/>
              </w:rPr>
              <w:t xml:space="preserve"> (</w:t>
            </w:r>
            <w:proofErr w:type="spellStart"/>
            <w:r w:rsidRPr="004A6915">
              <w:rPr>
                <w:rFonts w:eastAsia="Lucida Sans Unicode"/>
                <w:kern w:val="1"/>
                <w:shd w:val="clear" w:color="auto" w:fill="auto"/>
                <w:lang w:eastAsia="en-US"/>
              </w:rPr>
              <w:t>шинокомлект</w:t>
            </w:r>
            <w:proofErr w:type="spellEnd"/>
            <w:r w:rsidRPr="004A6915">
              <w:rPr>
                <w:rFonts w:eastAsia="Lucida Sans Unicode"/>
                <w:kern w:val="1"/>
                <w:shd w:val="clear" w:color="auto" w:fill="auto"/>
                <w:lang w:eastAsia="en-US"/>
              </w:rPr>
              <w:t xml:space="preserve"> – шина, камера, ободная лента)</w:t>
            </w:r>
          </w:p>
          <w:p w14:paraId="11353C3D"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скорости - не менее А2 (10 км/час)</w:t>
            </w:r>
          </w:p>
          <w:p w14:paraId="4254A43C"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нагрузки - не менее 160</w:t>
            </w:r>
          </w:p>
          <w:p w14:paraId="442D74DA"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норма </w:t>
            </w:r>
            <w:proofErr w:type="spellStart"/>
            <w:r w:rsidRPr="004A6915">
              <w:rPr>
                <w:rFonts w:eastAsia="Lucida Sans Unicode"/>
                <w:kern w:val="1"/>
                <w:shd w:val="clear" w:color="auto" w:fill="auto"/>
                <w:lang w:eastAsia="en-US"/>
              </w:rPr>
              <w:t>слойности</w:t>
            </w:r>
            <w:proofErr w:type="spellEnd"/>
            <w:r w:rsidRPr="004A6915">
              <w:rPr>
                <w:rFonts w:eastAsia="Lucida Sans Unicode"/>
                <w:kern w:val="1"/>
                <w:shd w:val="clear" w:color="auto" w:fill="auto"/>
                <w:lang w:eastAsia="en-US"/>
              </w:rPr>
              <w:t xml:space="preserve"> — не менее 16</w:t>
            </w:r>
          </w:p>
          <w:p w14:paraId="1EE8ADFB"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максимально допустимая нагрузка – не более 6450 кг</w:t>
            </w:r>
          </w:p>
          <w:p w14:paraId="5F674767"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ГОСТ 5513-97 - Шины пневматические для грузовых автомобилей, прицепов к ним, автобусов и троллейбусов. Технические условия</w:t>
            </w:r>
          </w:p>
        </w:tc>
        <w:tc>
          <w:tcPr>
            <w:tcW w:w="1417" w:type="dxa"/>
            <w:tcBorders>
              <w:left w:val="single" w:sz="1" w:space="0" w:color="000000"/>
              <w:bottom w:val="single" w:sz="1" w:space="0" w:color="000000"/>
            </w:tcBorders>
            <w:shd w:val="clear" w:color="auto" w:fill="auto"/>
          </w:tcPr>
          <w:p w14:paraId="182B36BA"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Типоразмер 9.00-20</w:t>
            </w:r>
          </w:p>
        </w:tc>
        <w:tc>
          <w:tcPr>
            <w:tcW w:w="567" w:type="dxa"/>
            <w:tcBorders>
              <w:left w:val="single" w:sz="1" w:space="0" w:color="000000"/>
              <w:bottom w:val="single" w:sz="1" w:space="0" w:color="000000"/>
            </w:tcBorders>
            <w:shd w:val="clear" w:color="auto" w:fill="auto"/>
          </w:tcPr>
          <w:p w14:paraId="4CDF3E28"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roofErr w:type="spellStart"/>
            <w:r w:rsidRPr="004A6915">
              <w:rPr>
                <w:rFonts w:eastAsia="Lucida Sans Unicode"/>
                <w:kern w:val="1"/>
                <w:shd w:val="clear" w:color="auto" w:fill="auto"/>
                <w:lang w:eastAsia="en-US"/>
              </w:rPr>
              <w:t>шт</w:t>
            </w:r>
            <w:proofErr w:type="spellEnd"/>
          </w:p>
        </w:tc>
        <w:tc>
          <w:tcPr>
            <w:tcW w:w="567" w:type="dxa"/>
            <w:tcBorders>
              <w:left w:val="single" w:sz="1" w:space="0" w:color="000000"/>
              <w:bottom w:val="single" w:sz="1" w:space="0" w:color="000000"/>
              <w:right w:val="single" w:sz="1" w:space="0" w:color="000000"/>
            </w:tcBorders>
            <w:shd w:val="clear" w:color="auto" w:fill="auto"/>
          </w:tcPr>
          <w:p w14:paraId="2B607467" w14:textId="77777777" w:rsidR="004A6915" w:rsidRPr="004A6915" w:rsidRDefault="004A6915" w:rsidP="004A6915">
            <w:pPr>
              <w:suppressAutoHyphens/>
              <w:overflowPunct w:val="0"/>
              <w:spacing w:line="200" w:lineRule="atLeast"/>
              <w:jc w:val="left"/>
              <w:rPr>
                <w:rFonts w:ascii="Calibri" w:eastAsia="Lucida Sans Unicode" w:hAnsi="Calibri" w:cs="Calibri"/>
                <w:kern w:val="1"/>
                <w:sz w:val="22"/>
                <w:szCs w:val="22"/>
                <w:shd w:val="clear" w:color="auto" w:fill="auto"/>
                <w:lang w:eastAsia="en-US"/>
              </w:rPr>
            </w:pPr>
            <w:r w:rsidRPr="004A6915">
              <w:rPr>
                <w:rFonts w:eastAsia="Lucida Sans Unicode"/>
                <w:kern w:val="1"/>
                <w:shd w:val="clear" w:color="auto" w:fill="auto"/>
                <w:lang w:eastAsia="en-US"/>
              </w:rPr>
              <w:t>12</w:t>
            </w:r>
          </w:p>
        </w:tc>
        <w:tc>
          <w:tcPr>
            <w:tcW w:w="1477" w:type="dxa"/>
            <w:tcBorders>
              <w:left w:val="single" w:sz="1" w:space="0" w:color="000000"/>
              <w:bottom w:val="single" w:sz="1" w:space="0" w:color="000000"/>
              <w:right w:val="single" w:sz="1" w:space="0" w:color="000000"/>
            </w:tcBorders>
          </w:tcPr>
          <w:p w14:paraId="72E96451" w14:textId="415E9C30" w:rsidR="004A6915" w:rsidRPr="004A6915" w:rsidRDefault="004A6915" w:rsidP="00090E70">
            <w:pPr>
              <w:suppressAutoHyphens/>
              <w:overflowPunct w:val="0"/>
              <w:spacing w:line="200" w:lineRule="atLeast"/>
              <w:jc w:val="left"/>
              <w:rPr>
                <w:rFonts w:eastAsia="Lucida Sans Unicode"/>
                <w:kern w:val="1"/>
                <w:sz w:val="22"/>
                <w:szCs w:val="22"/>
                <w:shd w:val="clear" w:color="auto" w:fill="auto"/>
                <w:lang w:eastAsia="en-US"/>
              </w:rPr>
            </w:pPr>
            <w:r w:rsidRPr="004A6915">
              <w:rPr>
                <w:rFonts w:eastAsia="Lucida Sans Unicode"/>
                <w:kern w:val="1"/>
                <w:sz w:val="22"/>
                <w:szCs w:val="22"/>
                <w:shd w:val="clear" w:color="auto" w:fill="auto"/>
                <w:lang w:eastAsia="en-US"/>
              </w:rPr>
              <w:t>22.11.14.190</w:t>
            </w:r>
          </w:p>
        </w:tc>
      </w:tr>
      <w:tr w:rsidR="004A6915" w:rsidRPr="004A6915" w14:paraId="61E84D29" w14:textId="77777777" w:rsidTr="004A24AD">
        <w:tc>
          <w:tcPr>
            <w:tcW w:w="540" w:type="dxa"/>
            <w:tcBorders>
              <w:left w:val="single" w:sz="1" w:space="0" w:color="000000"/>
              <w:bottom w:val="single" w:sz="1" w:space="0" w:color="000000"/>
            </w:tcBorders>
            <w:shd w:val="clear" w:color="auto" w:fill="auto"/>
          </w:tcPr>
          <w:p w14:paraId="5010E9E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5</w:t>
            </w:r>
          </w:p>
        </w:tc>
        <w:tc>
          <w:tcPr>
            <w:tcW w:w="1710" w:type="dxa"/>
            <w:tcBorders>
              <w:left w:val="single" w:sz="1" w:space="0" w:color="000000"/>
              <w:bottom w:val="single" w:sz="1" w:space="0" w:color="000000"/>
            </w:tcBorders>
            <w:shd w:val="clear" w:color="auto" w:fill="auto"/>
          </w:tcPr>
          <w:p w14:paraId="33E9AD4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Шина автомобильная</w:t>
            </w:r>
          </w:p>
          <w:p w14:paraId="26A8D096"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
          <w:p w14:paraId="3556DDE3"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
          <w:p w14:paraId="608B2DAC"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
        </w:tc>
        <w:tc>
          <w:tcPr>
            <w:tcW w:w="4354" w:type="dxa"/>
            <w:tcBorders>
              <w:left w:val="single" w:sz="1" w:space="0" w:color="000000"/>
              <w:bottom w:val="single" w:sz="1" w:space="0" w:color="000000"/>
            </w:tcBorders>
            <w:shd w:val="clear" w:color="auto" w:fill="auto"/>
          </w:tcPr>
          <w:p w14:paraId="5664020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сезон использования - всесезонная</w:t>
            </w:r>
          </w:p>
          <w:p w14:paraId="55AE27D2"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тип автомобиля – экскаватор </w:t>
            </w:r>
            <w:r w:rsidRPr="004A6915">
              <w:rPr>
                <w:rFonts w:eastAsia="Lucida Sans Unicode"/>
                <w:kern w:val="1"/>
                <w:shd w:val="clear" w:color="auto" w:fill="auto"/>
                <w:lang w:val="en-US" w:eastAsia="en-US"/>
              </w:rPr>
              <w:t>SHANMON</w:t>
            </w:r>
          </w:p>
          <w:p w14:paraId="153A915D"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конструкция - диагональная</w:t>
            </w:r>
          </w:p>
          <w:p w14:paraId="02E749BF"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герметизация - </w:t>
            </w:r>
            <w:r w:rsidRPr="004A6915">
              <w:rPr>
                <w:rFonts w:eastAsia="Lucida Sans Unicode"/>
                <w:kern w:val="1"/>
                <w:shd w:val="clear" w:color="auto" w:fill="auto"/>
                <w:lang w:val="en-US" w:eastAsia="en-US"/>
              </w:rPr>
              <w:t>TL</w:t>
            </w:r>
            <w:r w:rsidRPr="004A6915">
              <w:rPr>
                <w:rFonts w:eastAsia="Lucida Sans Unicode"/>
                <w:kern w:val="1"/>
                <w:shd w:val="clear" w:color="auto" w:fill="auto"/>
                <w:lang w:eastAsia="en-US"/>
              </w:rPr>
              <w:t xml:space="preserve"> (бескамерное исполнение)</w:t>
            </w:r>
          </w:p>
          <w:p w14:paraId="7E04D742"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скорости - не менее А8 (40 км/час)</w:t>
            </w:r>
          </w:p>
          <w:p w14:paraId="1AC30BFF"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нагрузки - не менее 156</w:t>
            </w:r>
          </w:p>
          <w:p w14:paraId="47AFFA59"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норма </w:t>
            </w:r>
            <w:proofErr w:type="spellStart"/>
            <w:r w:rsidRPr="004A6915">
              <w:rPr>
                <w:rFonts w:eastAsia="Lucida Sans Unicode"/>
                <w:kern w:val="1"/>
                <w:shd w:val="clear" w:color="auto" w:fill="auto"/>
                <w:lang w:eastAsia="en-US"/>
              </w:rPr>
              <w:t>слойности</w:t>
            </w:r>
            <w:proofErr w:type="spellEnd"/>
            <w:r w:rsidRPr="004A6915">
              <w:rPr>
                <w:rFonts w:eastAsia="Lucida Sans Unicode"/>
                <w:kern w:val="1"/>
                <w:shd w:val="clear" w:color="auto" w:fill="auto"/>
                <w:lang w:eastAsia="en-US"/>
              </w:rPr>
              <w:t xml:space="preserve"> — не менее 14</w:t>
            </w:r>
          </w:p>
          <w:p w14:paraId="4523F176"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максимально допустимая нагрузка – не более 5000 кг</w:t>
            </w:r>
          </w:p>
          <w:p w14:paraId="0EF32080"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ГОСТ 7463-2003 - Шины пневматические для тракторов и сельскохозяйственных машин. Технические условия</w:t>
            </w:r>
          </w:p>
        </w:tc>
        <w:tc>
          <w:tcPr>
            <w:tcW w:w="1417" w:type="dxa"/>
            <w:tcBorders>
              <w:left w:val="single" w:sz="1" w:space="0" w:color="000000"/>
              <w:bottom w:val="single" w:sz="1" w:space="0" w:color="000000"/>
            </w:tcBorders>
            <w:shd w:val="clear" w:color="auto" w:fill="auto"/>
          </w:tcPr>
          <w:p w14:paraId="20327FC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Типоразмер 16.9-28</w:t>
            </w:r>
          </w:p>
        </w:tc>
        <w:tc>
          <w:tcPr>
            <w:tcW w:w="567" w:type="dxa"/>
            <w:tcBorders>
              <w:left w:val="single" w:sz="1" w:space="0" w:color="000000"/>
              <w:bottom w:val="single" w:sz="1" w:space="0" w:color="000000"/>
            </w:tcBorders>
            <w:shd w:val="clear" w:color="auto" w:fill="auto"/>
          </w:tcPr>
          <w:p w14:paraId="4C5DC93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roofErr w:type="spellStart"/>
            <w:r w:rsidRPr="004A6915">
              <w:rPr>
                <w:rFonts w:eastAsia="Lucida Sans Unicode"/>
                <w:kern w:val="1"/>
                <w:shd w:val="clear" w:color="auto" w:fill="auto"/>
                <w:lang w:eastAsia="en-US"/>
              </w:rPr>
              <w:t>шт</w:t>
            </w:r>
            <w:proofErr w:type="spellEnd"/>
          </w:p>
        </w:tc>
        <w:tc>
          <w:tcPr>
            <w:tcW w:w="567" w:type="dxa"/>
            <w:tcBorders>
              <w:left w:val="single" w:sz="1" w:space="0" w:color="000000"/>
              <w:bottom w:val="single" w:sz="1" w:space="0" w:color="000000"/>
              <w:right w:val="single" w:sz="1" w:space="0" w:color="000000"/>
            </w:tcBorders>
            <w:shd w:val="clear" w:color="auto" w:fill="auto"/>
          </w:tcPr>
          <w:p w14:paraId="44FE2D55" w14:textId="77777777" w:rsidR="004A6915" w:rsidRPr="004A6915" w:rsidRDefault="004A6915" w:rsidP="004A6915">
            <w:pPr>
              <w:suppressAutoHyphens/>
              <w:overflowPunct w:val="0"/>
              <w:spacing w:line="200" w:lineRule="atLeast"/>
              <w:jc w:val="left"/>
              <w:rPr>
                <w:rFonts w:ascii="Calibri" w:eastAsia="Lucida Sans Unicode" w:hAnsi="Calibri" w:cs="Calibri"/>
                <w:kern w:val="1"/>
                <w:sz w:val="22"/>
                <w:szCs w:val="22"/>
                <w:shd w:val="clear" w:color="auto" w:fill="auto"/>
                <w:lang w:eastAsia="en-US"/>
              </w:rPr>
            </w:pPr>
            <w:r w:rsidRPr="004A6915">
              <w:rPr>
                <w:rFonts w:eastAsia="Lucida Sans Unicode"/>
                <w:kern w:val="1"/>
                <w:shd w:val="clear" w:color="auto" w:fill="auto"/>
                <w:lang w:eastAsia="en-US"/>
              </w:rPr>
              <w:t>3</w:t>
            </w:r>
          </w:p>
        </w:tc>
        <w:tc>
          <w:tcPr>
            <w:tcW w:w="1477" w:type="dxa"/>
            <w:tcBorders>
              <w:left w:val="single" w:sz="1" w:space="0" w:color="000000"/>
              <w:bottom w:val="single" w:sz="1" w:space="0" w:color="000000"/>
              <w:right w:val="single" w:sz="1" w:space="0" w:color="000000"/>
            </w:tcBorders>
          </w:tcPr>
          <w:p w14:paraId="27E39C1A" w14:textId="659AA4EB" w:rsidR="004A6915" w:rsidRPr="004A6915" w:rsidRDefault="004A6915" w:rsidP="00090E70">
            <w:pPr>
              <w:suppressAutoHyphens/>
              <w:overflowPunct w:val="0"/>
              <w:spacing w:line="200" w:lineRule="atLeast"/>
              <w:jc w:val="left"/>
              <w:rPr>
                <w:rFonts w:eastAsia="Lucida Sans Unicode"/>
                <w:kern w:val="1"/>
                <w:sz w:val="22"/>
                <w:szCs w:val="22"/>
                <w:shd w:val="clear" w:color="auto" w:fill="auto"/>
                <w:lang w:eastAsia="en-US"/>
              </w:rPr>
            </w:pPr>
            <w:r w:rsidRPr="004A6915">
              <w:rPr>
                <w:rFonts w:eastAsia="Lucida Sans Unicode"/>
                <w:kern w:val="1"/>
                <w:sz w:val="22"/>
                <w:szCs w:val="22"/>
                <w:shd w:val="clear" w:color="auto" w:fill="auto"/>
                <w:lang w:eastAsia="en-US"/>
              </w:rPr>
              <w:t>22.11.14.190</w:t>
            </w:r>
          </w:p>
        </w:tc>
      </w:tr>
      <w:tr w:rsidR="004A6915" w:rsidRPr="004A6915" w14:paraId="257E7609" w14:textId="77777777" w:rsidTr="004A24AD">
        <w:tc>
          <w:tcPr>
            <w:tcW w:w="540" w:type="dxa"/>
            <w:tcBorders>
              <w:left w:val="single" w:sz="1" w:space="0" w:color="000000"/>
              <w:bottom w:val="single" w:sz="1" w:space="0" w:color="000000"/>
            </w:tcBorders>
            <w:shd w:val="clear" w:color="auto" w:fill="auto"/>
          </w:tcPr>
          <w:p w14:paraId="27E5152F"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6</w:t>
            </w:r>
          </w:p>
        </w:tc>
        <w:tc>
          <w:tcPr>
            <w:tcW w:w="1710" w:type="dxa"/>
            <w:tcBorders>
              <w:left w:val="single" w:sz="1" w:space="0" w:color="000000"/>
              <w:bottom w:val="single" w:sz="1" w:space="0" w:color="000000"/>
            </w:tcBorders>
            <w:shd w:val="clear" w:color="auto" w:fill="auto"/>
          </w:tcPr>
          <w:p w14:paraId="1A6A6625"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Шина тракторная</w:t>
            </w:r>
          </w:p>
          <w:p w14:paraId="7EDD6A83"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передняя</w:t>
            </w:r>
          </w:p>
        </w:tc>
        <w:tc>
          <w:tcPr>
            <w:tcW w:w="4354" w:type="dxa"/>
            <w:tcBorders>
              <w:left w:val="single" w:sz="1" w:space="0" w:color="000000"/>
              <w:bottom w:val="single" w:sz="1" w:space="0" w:color="000000"/>
            </w:tcBorders>
            <w:shd w:val="clear" w:color="auto" w:fill="auto"/>
          </w:tcPr>
          <w:p w14:paraId="0F4C11F6"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сезон использования - всесезонная</w:t>
            </w:r>
          </w:p>
          <w:p w14:paraId="7459D345"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тип автомобиля – экскаватор на базе МТЗ-82</w:t>
            </w:r>
          </w:p>
          <w:p w14:paraId="350AF428"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конструкция - диагональная</w:t>
            </w:r>
          </w:p>
          <w:p w14:paraId="0045603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герметизация - </w:t>
            </w:r>
            <w:r w:rsidRPr="004A6915">
              <w:rPr>
                <w:rFonts w:eastAsia="Lucida Sans Unicode"/>
                <w:kern w:val="1"/>
                <w:shd w:val="clear" w:color="auto" w:fill="auto"/>
                <w:lang w:val="en-US" w:eastAsia="en-US"/>
              </w:rPr>
              <w:t>T</w:t>
            </w:r>
            <w:r w:rsidRPr="004A6915">
              <w:rPr>
                <w:rFonts w:eastAsia="Lucida Sans Unicode"/>
                <w:kern w:val="1"/>
                <w:shd w:val="clear" w:color="auto" w:fill="auto"/>
                <w:lang w:eastAsia="en-US"/>
              </w:rPr>
              <w:t>Т (камерное исполнение)</w:t>
            </w:r>
          </w:p>
          <w:p w14:paraId="00884AD0"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скорости - не менее А6 (30 км/час)</w:t>
            </w:r>
          </w:p>
          <w:p w14:paraId="07AACF9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нагрузки - не менее 114</w:t>
            </w:r>
          </w:p>
          <w:p w14:paraId="3EEA2397"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норма </w:t>
            </w:r>
            <w:proofErr w:type="spellStart"/>
            <w:r w:rsidRPr="004A6915">
              <w:rPr>
                <w:rFonts w:eastAsia="Lucida Sans Unicode"/>
                <w:kern w:val="1"/>
                <w:shd w:val="clear" w:color="auto" w:fill="auto"/>
                <w:lang w:eastAsia="en-US"/>
              </w:rPr>
              <w:t>слойности</w:t>
            </w:r>
            <w:proofErr w:type="spellEnd"/>
            <w:r w:rsidRPr="004A6915">
              <w:rPr>
                <w:rFonts w:eastAsia="Lucida Sans Unicode"/>
                <w:kern w:val="1"/>
                <w:shd w:val="clear" w:color="auto" w:fill="auto"/>
                <w:lang w:eastAsia="en-US"/>
              </w:rPr>
              <w:t xml:space="preserve"> — не менее 8</w:t>
            </w:r>
          </w:p>
          <w:p w14:paraId="37642735"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максимально допустимая нагрузка – не более 1400 кг</w:t>
            </w:r>
          </w:p>
          <w:p w14:paraId="1840DD72"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ГОСТ 7463-2003 - Шины пневматические для тракторов и сельскохозяйственных машин. Технические условия</w:t>
            </w:r>
          </w:p>
        </w:tc>
        <w:tc>
          <w:tcPr>
            <w:tcW w:w="1417" w:type="dxa"/>
            <w:tcBorders>
              <w:left w:val="single" w:sz="1" w:space="0" w:color="000000"/>
              <w:bottom w:val="single" w:sz="1" w:space="0" w:color="000000"/>
            </w:tcBorders>
            <w:shd w:val="clear" w:color="auto" w:fill="auto"/>
          </w:tcPr>
          <w:p w14:paraId="0B7C12F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Типоразмер</w:t>
            </w:r>
          </w:p>
          <w:p w14:paraId="31EF67B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11.2-20</w:t>
            </w:r>
          </w:p>
          <w:p w14:paraId="4869B75C"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Ф-35-1</w:t>
            </w:r>
          </w:p>
        </w:tc>
        <w:tc>
          <w:tcPr>
            <w:tcW w:w="567" w:type="dxa"/>
            <w:tcBorders>
              <w:left w:val="single" w:sz="1" w:space="0" w:color="000000"/>
              <w:bottom w:val="single" w:sz="1" w:space="0" w:color="000000"/>
            </w:tcBorders>
            <w:shd w:val="clear" w:color="auto" w:fill="auto"/>
          </w:tcPr>
          <w:p w14:paraId="1AAC17E5"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roofErr w:type="spellStart"/>
            <w:r w:rsidRPr="004A6915">
              <w:rPr>
                <w:rFonts w:eastAsia="Lucida Sans Unicode"/>
                <w:kern w:val="1"/>
                <w:shd w:val="clear" w:color="auto" w:fill="auto"/>
                <w:lang w:eastAsia="en-US"/>
              </w:rPr>
              <w:t>шт</w:t>
            </w:r>
            <w:proofErr w:type="spellEnd"/>
          </w:p>
        </w:tc>
        <w:tc>
          <w:tcPr>
            <w:tcW w:w="567" w:type="dxa"/>
            <w:tcBorders>
              <w:left w:val="single" w:sz="1" w:space="0" w:color="000000"/>
              <w:bottom w:val="single" w:sz="1" w:space="0" w:color="000000"/>
              <w:right w:val="single" w:sz="1" w:space="0" w:color="000000"/>
            </w:tcBorders>
            <w:shd w:val="clear" w:color="auto" w:fill="auto"/>
          </w:tcPr>
          <w:p w14:paraId="571D6D0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2</w:t>
            </w:r>
          </w:p>
        </w:tc>
        <w:tc>
          <w:tcPr>
            <w:tcW w:w="1477" w:type="dxa"/>
            <w:tcBorders>
              <w:left w:val="single" w:sz="1" w:space="0" w:color="000000"/>
              <w:bottom w:val="single" w:sz="1" w:space="0" w:color="000000"/>
              <w:right w:val="single" w:sz="1" w:space="0" w:color="000000"/>
            </w:tcBorders>
          </w:tcPr>
          <w:p w14:paraId="501089AC" w14:textId="78B5B026" w:rsidR="004A6915" w:rsidRPr="004A6915" w:rsidRDefault="004A6915" w:rsidP="00090E70">
            <w:pPr>
              <w:suppressAutoHyphens/>
              <w:overflowPunct w:val="0"/>
              <w:spacing w:line="200" w:lineRule="atLeast"/>
              <w:jc w:val="left"/>
              <w:rPr>
                <w:rFonts w:eastAsia="Lucida Sans Unicode"/>
                <w:kern w:val="1"/>
                <w:sz w:val="22"/>
                <w:szCs w:val="22"/>
                <w:shd w:val="clear" w:color="auto" w:fill="auto"/>
                <w:lang w:eastAsia="en-US"/>
              </w:rPr>
            </w:pPr>
            <w:r w:rsidRPr="004A6915">
              <w:rPr>
                <w:rFonts w:eastAsia="Lucida Sans Unicode"/>
                <w:kern w:val="1"/>
                <w:sz w:val="22"/>
                <w:szCs w:val="22"/>
                <w:shd w:val="clear" w:color="auto" w:fill="auto"/>
                <w:lang w:eastAsia="en-US"/>
              </w:rPr>
              <w:t>22.11.13.110</w:t>
            </w:r>
          </w:p>
        </w:tc>
      </w:tr>
      <w:tr w:rsidR="004A6915" w:rsidRPr="004A6915" w14:paraId="7F732B49" w14:textId="77777777" w:rsidTr="004A24AD">
        <w:tc>
          <w:tcPr>
            <w:tcW w:w="540" w:type="dxa"/>
            <w:tcBorders>
              <w:left w:val="single" w:sz="1" w:space="0" w:color="000000"/>
              <w:bottom w:val="single" w:sz="2" w:space="0" w:color="000000"/>
            </w:tcBorders>
            <w:shd w:val="clear" w:color="auto" w:fill="auto"/>
          </w:tcPr>
          <w:p w14:paraId="7F82F5FB"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7</w:t>
            </w:r>
          </w:p>
        </w:tc>
        <w:tc>
          <w:tcPr>
            <w:tcW w:w="1710" w:type="dxa"/>
            <w:tcBorders>
              <w:left w:val="single" w:sz="1" w:space="0" w:color="000000"/>
              <w:bottom w:val="single" w:sz="2" w:space="0" w:color="000000"/>
            </w:tcBorders>
            <w:shd w:val="clear" w:color="auto" w:fill="auto"/>
          </w:tcPr>
          <w:p w14:paraId="5E239FA8"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Шина тракторная</w:t>
            </w:r>
          </w:p>
          <w:p w14:paraId="17B0EB7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задняя</w:t>
            </w:r>
          </w:p>
        </w:tc>
        <w:tc>
          <w:tcPr>
            <w:tcW w:w="4354" w:type="dxa"/>
            <w:tcBorders>
              <w:left w:val="single" w:sz="1" w:space="0" w:color="000000"/>
              <w:bottom w:val="single" w:sz="2" w:space="0" w:color="000000"/>
            </w:tcBorders>
            <w:shd w:val="clear" w:color="auto" w:fill="auto"/>
          </w:tcPr>
          <w:p w14:paraId="794507B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сезон использования - всесезонная</w:t>
            </w:r>
          </w:p>
          <w:p w14:paraId="6846FEFB"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тип автомобиля – экскаватор на базе МТЗ-82</w:t>
            </w:r>
          </w:p>
          <w:p w14:paraId="06B0BFE0"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конструкция - диагональная</w:t>
            </w:r>
          </w:p>
          <w:p w14:paraId="45BD9BF0"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lastRenderedPageBreak/>
              <w:t xml:space="preserve">- герметизация - </w:t>
            </w:r>
            <w:r w:rsidRPr="004A6915">
              <w:rPr>
                <w:rFonts w:eastAsia="Lucida Sans Unicode"/>
                <w:kern w:val="1"/>
                <w:shd w:val="clear" w:color="auto" w:fill="auto"/>
                <w:lang w:val="en-US" w:eastAsia="en-US"/>
              </w:rPr>
              <w:t>T</w:t>
            </w:r>
            <w:r w:rsidRPr="004A6915">
              <w:rPr>
                <w:rFonts w:eastAsia="Lucida Sans Unicode"/>
                <w:kern w:val="1"/>
                <w:shd w:val="clear" w:color="auto" w:fill="auto"/>
                <w:lang w:eastAsia="en-US"/>
              </w:rPr>
              <w:t>Т (камерное исполнение)</w:t>
            </w:r>
          </w:p>
          <w:p w14:paraId="16141C6F"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скорости - не менее А8 (40 км/час)</w:t>
            </w:r>
          </w:p>
          <w:p w14:paraId="1C93846D"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нагрузки - не менее 134</w:t>
            </w:r>
          </w:p>
          <w:p w14:paraId="624C029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норма </w:t>
            </w:r>
            <w:proofErr w:type="spellStart"/>
            <w:r w:rsidRPr="004A6915">
              <w:rPr>
                <w:rFonts w:eastAsia="Lucida Sans Unicode"/>
                <w:kern w:val="1"/>
                <w:shd w:val="clear" w:color="auto" w:fill="auto"/>
                <w:lang w:eastAsia="en-US"/>
              </w:rPr>
              <w:t>слойности</w:t>
            </w:r>
            <w:proofErr w:type="spellEnd"/>
            <w:r w:rsidRPr="004A6915">
              <w:rPr>
                <w:rFonts w:eastAsia="Lucida Sans Unicode"/>
                <w:kern w:val="1"/>
                <w:shd w:val="clear" w:color="auto" w:fill="auto"/>
                <w:lang w:eastAsia="en-US"/>
              </w:rPr>
              <w:t xml:space="preserve"> — не менее 8</w:t>
            </w:r>
          </w:p>
          <w:p w14:paraId="190D4A02"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максимально допустимая нагрузка – не более 2120 кг</w:t>
            </w:r>
          </w:p>
          <w:p w14:paraId="2DDCE3B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ГОСТ 7463-2003 - Шины пневматические для тракторов и сельскохозяйственных машин. Технические условия</w:t>
            </w:r>
          </w:p>
        </w:tc>
        <w:tc>
          <w:tcPr>
            <w:tcW w:w="1417" w:type="dxa"/>
            <w:tcBorders>
              <w:left w:val="single" w:sz="1" w:space="0" w:color="000000"/>
              <w:bottom w:val="single" w:sz="2" w:space="0" w:color="000000"/>
            </w:tcBorders>
            <w:shd w:val="clear" w:color="auto" w:fill="auto"/>
          </w:tcPr>
          <w:p w14:paraId="0E1833FB"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lastRenderedPageBreak/>
              <w:t>Типоразмер</w:t>
            </w:r>
          </w:p>
          <w:p w14:paraId="518ED18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15.5-38</w:t>
            </w:r>
          </w:p>
          <w:p w14:paraId="6F088AAB"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
        </w:tc>
        <w:tc>
          <w:tcPr>
            <w:tcW w:w="567" w:type="dxa"/>
            <w:tcBorders>
              <w:left w:val="single" w:sz="1" w:space="0" w:color="000000"/>
              <w:bottom w:val="single" w:sz="2" w:space="0" w:color="000000"/>
            </w:tcBorders>
            <w:shd w:val="clear" w:color="auto" w:fill="auto"/>
          </w:tcPr>
          <w:p w14:paraId="35BCBA88"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roofErr w:type="spellStart"/>
            <w:r w:rsidRPr="004A6915">
              <w:rPr>
                <w:rFonts w:eastAsia="Lucida Sans Unicode"/>
                <w:kern w:val="1"/>
                <w:shd w:val="clear" w:color="auto" w:fill="auto"/>
                <w:lang w:eastAsia="en-US"/>
              </w:rPr>
              <w:t>шт</w:t>
            </w:r>
            <w:proofErr w:type="spellEnd"/>
          </w:p>
        </w:tc>
        <w:tc>
          <w:tcPr>
            <w:tcW w:w="567" w:type="dxa"/>
            <w:tcBorders>
              <w:left w:val="single" w:sz="1" w:space="0" w:color="000000"/>
              <w:bottom w:val="single" w:sz="2" w:space="0" w:color="000000"/>
              <w:right w:val="single" w:sz="1" w:space="0" w:color="000000"/>
            </w:tcBorders>
            <w:shd w:val="clear" w:color="auto" w:fill="auto"/>
          </w:tcPr>
          <w:p w14:paraId="244CC95A"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8</w:t>
            </w:r>
          </w:p>
        </w:tc>
        <w:tc>
          <w:tcPr>
            <w:tcW w:w="1477" w:type="dxa"/>
            <w:tcBorders>
              <w:left w:val="single" w:sz="1" w:space="0" w:color="000000"/>
              <w:bottom w:val="single" w:sz="2" w:space="0" w:color="000000"/>
              <w:right w:val="single" w:sz="1" w:space="0" w:color="000000"/>
            </w:tcBorders>
          </w:tcPr>
          <w:p w14:paraId="005CB407" w14:textId="6D338768" w:rsidR="004A6915" w:rsidRPr="004A6915" w:rsidRDefault="004A6915" w:rsidP="00090E70">
            <w:pPr>
              <w:suppressAutoHyphens/>
              <w:overflowPunct w:val="0"/>
              <w:spacing w:line="200" w:lineRule="atLeast"/>
              <w:jc w:val="left"/>
              <w:rPr>
                <w:rFonts w:eastAsia="Lucida Sans Unicode"/>
                <w:kern w:val="1"/>
                <w:sz w:val="22"/>
                <w:szCs w:val="22"/>
                <w:shd w:val="clear" w:color="auto" w:fill="auto"/>
                <w:lang w:eastAsia="en-US"/>
              </w:rPr>
            </w:pPr>
            <w:r w:rsidRPr="004A6915">
              <w:rPr>
                <w:rFonts w:eastAsia="Lucida Sans Unicode"/>
                <w:kern w:val="1"/>
                <w:sz w:val="22"/>
                <w:szCs w:val="22"/>
                <w:shd w:val="clear" w:color="auto" w:fill="auto"/>
                <w:lang w:eastAsia="en-US"/>
              </w:rPr>
              <w:t>22.11.13.110</w:t>
            </w:r>
          </w:p>
        </w:tc>
      </w:tr>
      <w:tr w:rsidR="004A6915" w:rsidRPr="004A6915" w14:paraId="251A0611" w14:textId="77777777" w:rsidTr="004A24AD">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005078F3"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8</w:t>
            </w:r>
          </w:p>
        </w:tc>
        <w:tc>
          <w:tcPr>
            <w:tcW w:w="1710" w:type="dxa"/>
            <w:tcBorders>
              <w:top w:val="single" w:sz="2" w:space="0" w:color="000000"/>
              <w:left w:val="single" w:sz="2" w:space="0" w:color="000000"/>
              <w:bottom w:val="single" w:sz="2" w:space="0" w:color="000000"/>
              <w:right w:val="single" w:sz="2" w:space="0" w:color="000000"/>
            </w:tcBorders>
            <w:shd w:val="clear" w:color="auto" w:fill="auto"/>
          </w:tcPr>
          <w:p w14:paraId="2A3CB3A8"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Шина автомобильная</w:t>
            </w:r>
          </w:p>
          <w:p w14:paraId="75C50268"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передняя</w:t>
            </w:r>
          </w:p>
        </w:tc>
        <w:tc>
          <w:tcPr>
            <w:tcW w:w="4354" w:type="dxa"/>
            <w:tcBorders>
              <w:top w:val="single" w:sz="2" w:space="0" w:color="000000"/>
              <w:left w:val="single" w:sz="2" w:space="0" w:color="000000"/>
              <w:bottom w:val="single" w:sz="2" w:space="0" w:color="000000"/>
              <w:right w:val="single" w:sz="2" w:space="0" w:color="000000"/>
            </w:tcBorders>
            <w:shd w:val="clear" w:color="auto" w:fill="auto"/>
          </w:tcPr>
          <w:p w14:paraId="21FA37DC"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сезон использования - всесезонная</w:t>
            </w:r>
          </w:p>
          <w:p w14:paraId="173DB1F0"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тип автомобиля – ГАЗ-3308</w:t>
            </w:r>
          </w:p>
          <w:p w14:paraId="34E014D0"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конструкция - радиальная</w:t>
            </w:r>
          </w:p>
          <w:p w14:paraId="138B3420"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герметизация - </w:t>
            </w:r>
            <w:r w:rsidRPr="004A6915">
              <w:rPr>
                <w:rFonts w:eastAsia="Lucida Sans Unicode"/>
                <w:kern w:val="1"/>
                <w:shd w:val="clear" w:color="auto" w:fill="auto"/>
                <w:lang w:val="en-US" w:eastAsia="en-US"/>
              </w:rPr>
              <w:t>T</w:t>
            </w:r>
            <w:r w:rsidRPr="004A6915">
              <w:rPr>
                <w:rFonts w:eastAsia="Lucida Sans Unicode"/>
                <w:kern w:val="1"/>
                <w:shd w:val="clear" w:color="auto" w:fill="auto"/>
                <w:lang w:eastAsia="en-US"/>
              </w:rPr>
              <w:t>Т (камерное исполнение)</w:t>
            </w:r>
          </w:p>
          <w:p w14:paraId="5E5B6AD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индекс скорости - не менее </w:t>
            </w:r>
            <w:r w:rsidRPr="004A6915">
              <w:rPr>
                <w:rFonts w:eastAsia="Lucida Sans Unicode"/>
                <w:kern w:val="1"/>
                <w:shd w:val="clear" w:color="auto" w:fill="auto"/>
                <w:lang w:val="en-US" w:eastAsia="en-US"/>
              </w:rPr>
              <w:t>J</w:t>
            </w:r>
            <w:r w:rsidRPr="004A6915">
              <w:rPr>
                <w:rFonts w:eastAsia="Lucida Sans Unicode"/>
                <w:kern w:val="1"/>
                <w:shd w:val="clear" w:color="auto" w:fill="auto"/>
                <w:lang w:eastAsia="en-US"/>
              </w:rPr>
              <w:t xml:space="preserve"> (100 км/час)</w:t>
            </w:r>
          </w:p>
          <w:p w14:paraId="741DC0CB"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нагрузки - не менее 129</w:t>
            </w:r>
          </w:p>
          <w:p w14:paraId="347A2907"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норма </w:t>
            </w:r>
            <w:proofErr w:type="spellStart"/>
            <w:r w:rsidRPr="004A6915">
              <w:rPr>
                <w:rFonts w:eastAsia="Lucida Sans Unicode"/>
                <w:kern w:val="1"/>
                <w:shd w:val="clear" w:color="auto" w:fill="auto"/>
                <w:lang w:eastAsia="en-US"/>
              </w:rPr>
              <w:t>слойности</w:t>
            </w:r>
            <w:proofErr w:type="spellEnd"/>
            <w:r w:rsidRPr="004A6915">
              <w:rPr>
                <w:rFonts w:eastAsia="Lucida Sans Unicode"/>
                <w:kern w:val="1"/>
                <w:shd w:val="clear" w:color="auto" w:fill="auto"/>
                <w:lang w:eastAsia="en-US"/>
              </w:rPr>
              <w:t xml:space="preserve"> — не менее 12</w:t>
            </w:r>
          </w:p>
          <w:p w14:paraId="4D84BFF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максимально допустимая нагрузка – не более 2240 кг</w:t>
            </w:r>
          </w:p>
          <w:p w14:paraId="78C653EE" w14:textId="77777777" w:rsidR="004A6915" w:rsidRPr="004A6915" w:rsidRDefault="004A6915" w:rsidP="004A6915">
            <w:pPr>
              <w:suppressAutoHyphens/>
              <w:overflowPunct w:val="0"/>
              <w:spacing w:line="200" w:lineRule="atLeast"/>
              <w:jc w:val="left"/>
              <w:rPr>
                <w:rFonts w:ascii="Calibri" w:eastAsia="Lucida Sans Unicode" w:hAnsi="Calibri" w:cs="Calibri"/>
                <w:kern w:val="1"/>
                <w:sz w:val="22"/>
                <w:szCs w:val="22"/>
                <w:shd w:val="clear" w:color="auto" w:fill="auto"/>
                <w:lang w:eastAsia="en-US"/>
              </w:rPr>
            </w:pPr>
            <w:r w:rsidRPr="004A6915">
              <w:rPr>
                <w:rFonts w:eastAsia="Lucida Sans Unicode"/>
                <w:kern w:val="1"/>
                <w:shd w:val="clear" w:color="auto" w:fill="auto"/>
                <w:lang w:eastAsia="en-US"/>
              </w:rPr>
              <w:t>- ГОСТ 5513-97 - Шины пневматические для грузовых автомобилей, прицепов к ним, автобусов и троллейбусов. Технические условия</w:t>
            </w: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6B8EB770"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Типоразмер</w:t>
            </w:r>
          </w:p>
          <w:p w14:paraId="5D2025C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12.00-</w:t>
            </w:r>
            <w:r w:rsidRPr="004A6915">
              <w:rPr>
                <w:rFonts w:eastAsia="Lucida Sans Unicode"/>
                <w:kern w:val="1"/>
                <w:shd w:val="clear" w:color="auto" w:fill="auto"/>
                <w:lang w:val="en-US" w:eastAsia="en-US"/>
              </w:rPr>
              <w:t>R</w:t>
            </w:r>
            <w:r w:rsidRPr="004A6915">
              <w:rPr>
                <w:rFonts w:eastAsia="Lucida Sans Unicode"/>
                <w:kern w:val="1"/>
                <w:shd w:val="clear" w:color="auto" w:fill="auto"/>
                <w:lang w:eastAsia="en-US"/>
              </w:rPr>
              <w:t xml:space="preserve">18 </w:t>
            </w:r>
          </w:p>
        </w:tc>
        <w:tc>
          <w:tcPr>
            <w:tcW w:w="567" w:type="dxa"/>
            <w:tcBorders>
              <w:top w:val="single" w:sz="2" w:space="0" w:color="000000"/>
              <w:left w:val="single" w:sz="2" w:space="0" w:color="000000"/>
              <w:bottom w:val="single" w:sz="2" w:space="0" w:color="000000"/>
              <w:right w:val="single" w:sz="2" w:space="0" w:color="000000"/>
            </w:tcBorders>
            <w:shd w:val="clear" w:color="auto" w:fill="auto"/>
          </w:tcPr>
          <w:p w14:paraId="3555C791"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roofErr w:type="spellStart"/>
            <w:r w:rsidRPr="004A6915">
              <w:rPr>
                <w:rFonts w:eastAsia="Lucida Sans Unicode"/>
                <w:kern w:val="1"/>
                <w:shd w:val="clear" w:color="auto" w:fill="auto"/>
                <w:lang w:eastAsia="en-US"/>
              </w:rPr>
              <w:t>шт</w:t>
            </w:r>
            <w:proofErr w:type="spellEnd"/>
          </w:p>
        </w:tc>
        <w:tc>
          <w:tcPr>
            <w:tcW w:w="567" w:type="dxa"/>
            <w:tcBorders>
              <w:top w:val="single" w:sz="2" w:space="0" w:color="000000"/>
              <w:left w:val="single" w:sz="2" w:space="0" w:color="000000"/>
              <w:bottom w:val="single" w:sz="2" w:space="0" w:color="000000"/>
              <w:right w:val="single" w:sz="2" w:space="0" w:color="000000"/>
            </w:tcBorders>
            <w:shd w:val="clear" w:color="auto" w:fill="auto"/>
          </w:tcPr>
          <w:p w14:paraId="36D5C6B7"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8</w:t>
            </w:r>
          </w:p>
        </w:tc>
        <w:tc>
          <w:tcPr>
            <w:tcW w:w="1477" w:type="dxa"/>
            <w:tcBorders>
              <w:top w:val="single" w:sz="2" w:space="0" w:color="000000"/>
              <w:left w:val="single" w:sz="2" w:space="0" w:color="000000"/>
              <w:bottom w:val="single" w:sz="2" w:space="0" w:color="000000"/>
              <w:right w:val="single" w:sz="2" w:space="0" w:color="000000"/>
            </w:tcBorders>
          </w:tcPr>
          <w:p w14:paraId="0C3695B5" w14:textId="6CDE864F" w:rsidR="004A6915" w:rsidRPr="004A6915" w:rsidRDefault="004A6915" w:rsidP="00090E70">
            <w:pPr>
              <w:suppressAutoHyphens/>
              <w:overflowPunct w:val="0"/>
              <w:spacing w:line="200" w:lineRule="atLeast"/>
              <w:jc w:val="left"/>
              <w:rPr>
                <w:rFonts w:eastAsia="Lucida Sans Unicode"/>
                <w:kern w:val="1"/>
                <w:sz w:val="22"/>
                <w:szCs w:val="22"/>
                <w:shd w:val="clear" w:color="auto" w:fill="auto"/>
                <w:lang w:eastAsia="en-US"/>
              </w:rPr>
            </w:pPr>
            <w:r w:rsidRPr="004A6915">
              <w:rPr>
                <w:rFonts w:eastAsia="Lucida Sans Unicode"/>
                <w:kern w:val="1"/>
                <w:sz w:val="22"/>
                <w:szCs w:val="22"/>
                <w:shd w:val="clear" w:color="auto" w:fill="auto"/>
                <w:lang w:eastAsia="en-US"/>
              </w:rPr>
              <w:t>22.11.11.000</w:t>
            </w:r>
          </w:p>
        </w:tc>
      </w:tr>
      <w:tr w:rsidR="004A6915" w:rsidRPr="004A6915" w14:paraId="76DD0711" w14:textId="77777777" w:rsidTr="004A24AD">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72676E53"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9</w:t>
            </w:r>
          </w:p>
        </w:tc>
        <w:tc>
          <w:tcPr>
            <w:tcW w:w="1710" w:type="dxa"/>
            <w:tcBorders>
              <w:top w:val="single" w:sz="2" w:space="0" w:color="000000"/>
              <w:left w:val="single" w:sz="2" w:space="0" w:color="000000"/>
              <w:bottom w:val="single" w:sz="2" w:space="0" w:color="000000"/>
              <w:right w:val="single" w:sz="2" w:space="0" w:color="000000"/>
            </w:tcBorders>
            <w:shd w:val="clear" w:color="auto" w:fill="auto"/>
          </w:tcPr>
          <w:p w14:paraId="0500502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Шина автомобильная</w:t>
            </w:r>
          </w:p>
        </w:tc>
        <w:tc>
          <w:tcPr>
            <w:tcW w:w="4354" w:type="dxa"/>
            <w:tcBorders>
              <w:top w:val="single" w:sz="2" w:space="0" w:color="000000"/>
              <w:left w:val="single" w:sz="2" w:space="0" w:color="000000"/>
              <w:bottom w:val="single" w:sz="2" w:space="0" w:color="000000"/>
              <w:right w:val="single" w:sz="2" w:space="0" w:color="000000"/>
            </w:tcBorders>
            <w:shd w:val="clear" w:color="auto" w:fill="auto"/>
          </w:tcPr>
          <w:p w14:paraId="7810A915"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сезон использования - лето</w:t>
            </w:r>
          </w:p>
          <w:p w14:paraId="3233898F"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тип автомобиля – LADA GRANTA</w:t>
            </w:r>
          </w:p>
          <w:p w14:paraId="7E310165"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конструкция - радиальная</w:t>
            </w:r>
          </w:p>
          <w:p w14:paraId="390F86B7"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герметизация - </w:t>
            </w:r>
            <w:r w:rsidRPr="004A6915">
              <w:rPr>
                <w:rFonts w:eastAsia="Lucida Sans Unicode"/>
                <w:kern w:val="1"/>
                <w:shd w:val="clear" w:color="auto" w:fill="auto"/>
                <w:lang w:val="en-US" w:eastAsia="en-US"/>
              </w:rPr>
              <w:t>TL</w:t>
            </w:r>
            <w:r w:rsidRPr="004A6915">
              <w:rPr>
                <w:rFonts w:eastAsia="Lucida Sans Unicode"/>
                <w:kern w:val="1"/>
                <w:shd w:val="clear" w:color="auto" w:fill="auto"/>
                <w:lang w:eastAsia="en-US"/>
              </w:rPr>
              <w:t xml:space="preserve"> (бескамерное исполнение)</w:t>
            </w:r>
          </w:p>
          <w:p w14:paraId="23AFDA3F"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 индекс скорости - не менее </w:t>
            </w:r>
            <w:r w:rsidRPr="004A6915">
              <w:rPr>
                <w:rFonts w:eastAsia="Lucida Sans Unicode"/>
                <w:kern w:val="1"/>
                <w:shd w:val="clear" w:color="auto" w:fill="auto"/>
                <w:lang w:val="en-US" w:eastAsia="en-US"/>
              </w:rPr>
              <w:t>H</w:t>
            </w:r>
            <w:r w:rsidRPr="004A6915">
              <w:rPr>
                <w:rFonts w:eastAsia="Lucida Sans Unicode"/>
                <w:kern w:val="1"/>
                <w:shd w:val="clear" w:color="auto" w:fill="auto"/>
                <w:lang w:eastAsia="en-US"/>
              </w:rPr>
              <w:t xml:space="preserve"> (210 км/час)</w:t>
            </w:r>
          </w:p>
          <w:p w14:paraId="2C546C78"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индекс нагрузки - не менее 82</w:t>
            </w:r>
          </w:p>
          <w:p w14:paraId="3DD1F94E"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максимально допустимая нагрузка – не более 1900 кг</w:t>
            </w:r>
          </w:p>
          <w:p w14:paraId="3B560AA4"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ГОСТ 4754-97 - Шины пневматические для легковых автомобилей, прицепов к ним, легких грузовых автомобилей и автобусов особо малой вместимости. Технические условия</w:t>
            </w: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6EE2FF3B"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Типоразмер</w:t>
            </w:r>
          </w:p>
          <w:p w14:paraId="1566697B"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 xml:space="preserve">175/65 </w:t>
            </w:r>
            <w:r w:rsidRPr="004A6915">
              <w:rPr>
                <w:rFonts w:eastAsia="Lucida Sans Unicode"/>
                <w:kern w:val="1"/>
                <w:shd w:val="clear" w:color="auto" w:fill="auto"/>
                <w:lang w:val="en-US" w:eastAsia="en-US"/>
              </w:rPr>
              <w:t>R14</w:t>
            </w:r>
            <w:r w:rsidRPr="004A6915">
              <w:rPr>
                <w:rFonts w:eastAsia="Lucida Sans Unicode"/>
                <w:kern w:val="1"/>
                <w:shd w:val="clear" w:color="auto" w:fill="auto"/>
                <w:lang w:eastAsia="en-US"/>
              </w:rPr>
              <w:t xml:space="preserve"> </w:t>
            </w:r>
          </w:p>
        </w:tc>
        <w:tc>
          <w:tcPr>
            <w:tcW w:w="567" w:type="dxa"/>
            <w:tcBorders>
              <w:top w:val="single" w:sz="2" w:space="0" w:color="000000"/>
              <w:left w:val="single" w:sz="2" w:space="0" w:color="000000"/>
              <w:bottom w:val="single" w:sz="2" w:space="0" w:color="000000"/>
              <w:right w:val="single" w:sz="2" w:space="0" w:color="000000"/>
            </w:tcBorders>
            <w:shd w:val="clear" w:color="auto" w:fill="auto"/>
          </w:tcPr>
          <w:p w14:paraId="14E94EA8"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proofErr w:type="spellStart"/>
            <w:r w:rsidRPr="004A6915">
              <w:rPr>
                <w:rFonts w:eastAsia="Lucida Sans Unicode"/>
                <w:kern w:val="1"/>
                <w:shd w:val="clear" w:color="auto" w:fill="auto"/>
                <w:lang w:eastAsia="en-US"/>
              </w:rPr>
              <w:t>шт</w:t>
            </w:r>
            <w:proofErr w:type="spellEnd"/>
          </w:p>
        </w:tc>
        <w:tc>
          <w:tcPr>
            <w:tcW w:w="567" w:type="dxa"/>
            <w:tcBorders>
              <w:top w:val="single" w:sz="2" w:space="0" w:color="000000"/>
              <w:left w:val="single" w:sz="2" w:space="0" w:color="000000"/>
              <w:bottom w:val="single" w:sz="2" w:space="0" w:color="000000"/>
              <w:right w:val="single" w:sz="2" w:space="0" w:color="000000"/>
            </w:tcBorders>
            <w:shd w:val="clear" w:color="auto" w:fill="auto"/>
          </w:tcPr>
          <w:p w14:paraId="557B34A2" w14:textId="77777777" w:rsidR="004A6915" w:rsidRPr="004A6915" w:rsidRDefault="004A6915" w:rsidP="004A6915">
            <w:pPr>
              <w:suppressAutoHyphens/>
              <w:overflowPunct w:val="0"/>
              <w:spacing w:line="200" w:lineRule="atLeast"/>
              <w:jc w:val="left"/>
              <w:rPr>
                <w:rFonts w:eastAsia="Lucida Sans Unicode"/>
                <w:kern w:val="1"/>
                <w:shd w:val="clear" w:color="auto" w:fill="auto"/>
                <w:lang w:eastAsia="en-US"/>
              </w:rPr>
            </w:pPr>
            <w:r w:rsidRPr="004A6915">
              <w:rPr>
                <w:rFonts w:eastAsia="Lucida Sans Unicode"/>
                <w:kern w:val="1"/>
                <w:shd w:val="clear" w:color="auto" w:fill="auto"/>
                <w:lang w:eastAsia="en-US"/>
              </w:rPr>
              <w:t>4</w:t>
            </w:r>
          </w:p>
        </w:tc>
        <w:tc>
          <w:tcPr>
            <w:tcW w:w="1477" w:type="dxa"/>
            <w:tcBorders>
              <w:top w:val="single" w:sz="2" w:space="0" w:color="000000"/>
              <w:left w:val="single" w:sz="2" w:space="0" w:color="000000"/>
              <w:bottom w:val="single" w:sz="2" w:space="0" w:color="000000"/>
              <w:right w:val="single" w:sz="2" w:space="0" w:color="000000"/>
            </w:tcBorders>
          </w:tcPr>
          <w:p w14:paraId="5AEDFBAD" w14:textId="2FD36356" w:rsidR="004A6915" w:rsidRPr="004A6915" w:rsidRDefault="004A6915" w:rsidP="00090E70">
            <w:pPr>
              <w:suppressAutoHyphens/>
              <w:overflowPunct w:val="0"/>
              <w:spacing w:line="200" w:lineRule="atLeast"/>
              <w:jc w:val="left"/>
              <w:rPr>
                <w:rFonts w:eastAsia="Lucida Sans Unicode"/>
                <w:kern w:val="1"/>
                <w:sz w:val="22"/>
                <w:szCs w:val="22"/>
                <w:shd w:val="clear" w:color="auto" w:fill="auto"/>
                <w:lang w:eastAsia="en-US"/>
              </w:rPr>
            </w:pPr>
            <w:r w:rsidRPr="004A6915">
              <w:rPr>
                <w:rFonts w:eastAsia="Lucida Sans Unicode"/>
                <w:kern w:val="1"/>
                <w:sz w:val="22"/>
                <w:szCs w:val="22"/>
                <w:shd w:val="clear" w:color="auto" w:fill="auto"/>
                <w:lang w:eastAsia="en-US"/>
              </w:rPr>
              <w:t>22.11.11.000</w:t>
            </w:r>
          </w:p>
        </w:tc>
      </w:tr>
    </w:tbl>
    <w:p w14:paraId="1865149C" w14:textId="77777777" w:rsidR="004A6915" w:rsidRPr="004A6915" w:rsidRDefault="004A6915" w:rsidP="004A6915">
      <w:pPr>
        <w:suppressAutoHyphens/>
        <w:overflowPunct w:val="0"/>
        <w:spacing w:line="200" w:lineRule="atLeast"/>
        <w:rPr>
          <w:rFonts w:eastAsia="Lucida Sans Unicode"/>
          <w:kern w:val="1"/>
          <w:sz w:val="22"/>
          <w:szCs w:val="22"/>
          <w:shd w:val="clear" w:color="auto" w:fill="auto"/>
          <w:lang w:eastAsia="en-US"/>
        </w:rPr>
      </w:pPr>
    </w:p>
    <w:p w14:paraId="78D45AD8" w14:textId="77777777" w:rsidR="004A6915" w:rsidRPr="004A6915" w:rsidRDefault="004A6915" w:rsidP="00735000">
      <w:pPr>
        <w:suppressAutoHyphens/>
        <w:overflowPunct w:val="0"/>
        <w:spacing w:line="200" w:lineRule="atLeast"/>
        <w:ind w:firstLine="567"/>
        <w:rPr>
          <w:rFonts w:eastAsia="Lucida Sans Unicode"/>
          <w:b/>
          <w:color w:val="000000"/>
          <w:kern w:val="1"/>
          <w:shd w:val="clear" w:color="auto" w:fill="auto"/>
          <w:lang w:eastAsia="en-US"/>
        </w:rPr>
      </w:pPr>
      <w:r w:rsidRPr="004A6915">
        <w:rPr>
          <w:rFonts w:eastAsia="Lucida Sans Unicode"/>
          <w:b/>
          <w:color w:val="000000"/>
          <w:kern w:val="1"/>
          <w:shd w:val="clear" w:color="auto" w:fill="auto"/>
          <w:lang w:eastAsia="en-US"/>
        </w:rPr>
        <w:t>Требование к качеству товара:</w:t>
      </w:r>
      <w:r w:rsidRPr="004A6915">
        <w:rPr>
          <w:rFonts w:eastAsia="Lucida Sans Unicode"/>
          <w:color w:val="000000"/>
          <w:kern w:val="1"/>
          <w:shd w:val="clear" w:color="auto" w:fill="auto"/>
          <w:lang w:eastAsia="en-US"/>
        </w:rPr>
        <w:t xml:space="preserve"> </w:t>
      </w:r>
      <w:r w:rsidRPr="004A6915">
        <w:rPr>
          <w:rFonts w:eastAsia="Times New Roman"/>
          <w:color w:val="000000"/>
          <w:kern w:val="1"/>
          <w:shd w:val="clear" w:color="auto" w:fill="auto"/>
        </w:rPr>
        <w:t>Поставщик гарантирует качество и безопасность поставляемых шин в соответствии с действующими стандартами, утвержденными на соответствующий вид товара и наличием сертификатов, обязательных для каждого вида товара, оформленных в соответствии с российскими стандартами.</w:t>
      </w:r>
    </w:p>
    <w:p w14:paraId="05ADF6D3" w14:textId="77777777" w:rsidR="004A6915" w:rsidRPr="004A6915" w:rsidRDefault="004A6915" w:rsidP="00735000">
      <w:pPr>
        <w:suppressAutoHyphens/>
        <w:overflowPunct w:val="0"/>
        <w:spacing w:line="200" w:lineRule="atLeast"/>
        <w:ind w:firstLine="567"/>
        <w:rPr>
          <w:rFonts w:eastAsia="Lucida Sans Unicode"/>
          <w:b/>
          <w:kern w:val="1"/>
          <w:shd w:val="clear" w:color="auto" w:fill="auto"/>
          <w:lang w:eastAsia="en-US"/>
        </w:rPr>
      </w:pPr>
      <w:r w:rsidRPr="004A6915">
        <w:rPr>
          <w:rFonts w:eastAsia="Lucida Sans Unicode"/>
          <w:b/>
          <w:color w:val="000000"/>
          <w:kern w:val="1"/>
          <w:shd w:val="clear" w:color="auto" w:fill="auto"/>
          <w:lang w:eastAsia="en-US"/>
        </w:rPr>
        <w:t xml:space="preserve">Требование к техническим характеристикам товара: </w:t>
      </w:r>
      <w:r w:rsidRPr="004A6915">
        <w:rPr>
          <w:rFonts w:eastAsia="Times New Roman"/>
          <w:color w:val="000000"/>
          <w:kern w:val="1"/>
          <w:shd w:val="clear" w:color="auto" w:fill="auto"/>
        </w:rPr>
        <w:t xml:space="preserve">Поставляемые шины должны быть новыми, неиспользованными, технически исправными. Поставляемые автошины не должны быть восстановленными и иметь дефекты изготовления. Поверхность шин не должна иметь трещин, вздутий, царапин, вмятин и других дефектов, ухудшающих их внешний вид и препятствующих нормальной работе. Этикетки и наклейки на упаковках должны быть четкими, чистыми и хорошо </w:t>
      </w:r>
      <w:r w:rsidRPr="004A6915">
        <w:rPr>
          <w:rFonts w:eastAsia="Times New Roman"/>
          <w:color w:val="000000"/>
          <w:kern w:val="1"/>
          <w:shd w:val="clear" w:color="auto" w:fill="auto"/>
        </w:rPr>
        <w:lastRenderedPageBreak/>
        <w:t>читаемыми.</w:t>
      </w:r>
      <w:r w:rsidRPr="004A6915">
        <w:rPr>
          <w:rFonts w:eastAsia="Lucida Sans Unicode"/>
          <w:kern w:val="1"/>
          <w:shd w:val="clear" w:color="auto" w:fill="auto"/>
          <w:lang w:eastAsia="en-US"/>
        </w:rPr>
        <w:t xml:space="preserve"> Наличие сертификата качества на данный товар обязательно.</w:t>
      </w:r>
      <w:r w:rsidRPr="004A6915">
        <w:rPr>
          <w:rFonts w:ascii="Calibri" w:eastAsia="Lucida Sans Unicode" w:hAnsi="Calibri" w:cs="Calibri"/>
          <w:kern w:val="1"/>
          <w:sz w:val="22"/>
          <w:szCs w:val="22"/>
          <w:shd w:val="clear" w:color="auto" w:fill="auto"/>
          <w:lang w:eastAsia="en-US"/>
        </w:rPr>
        <w:t xml:space="preserve"> </w:t>
      </w:r>
      <w:r w:rsidRPr="004A6915">
        <w:rPr>
          <w:rFonts w:eastAsia="Lucida Sans Unicode"/>
          <w:kern w:val="1"/>
          <w:shd w:val="clear" w:color="auto" w:fill="auto"/>
          <w:lang w:eastAsia="en-US"/>
        </w:rPr>
        <w:t>Год выпуска поставляемого товара - не ранее 2024 года.</w:t>
      </w:r>
    </w:p>
    <w:p w14:paraId="7DE2B4EC" w14:textId="77777777" w:rsidR="004A6915" w:rsidRPr="004A6915" w:rsidRDefault="004A6915" w:rsidP="00735000">
      <w:pPr>
        <w:suppressAutoHyphens/>
        <w:overflowPunct w:val="0"/>
        <w:spacing w:line="200" w:lineRule="atLeast"/>
        <w:ind w:firstLine="567"/>
        <w:rPr>
          <w:rFonts w:eastAsia="Lucida Sans Unicode"/>
          <w:b/>
          <w:bCs/>
          <w:kern w:val="1"/>
          <w:shd w:val="clear" w:color="auto" w:fill="FFFFFF"/>
          <w:lang w:eastAsia="en-US"/>
        </w:rPr>
      </w:pPr>
      <w:r w:rsidRPr="004A6915">
        <w:rPr>
          <w:rFonts w:eastAsia="Lucida Sans Unicode"/>
          <w:b/>
          <w:kern w:val="1"/>
          <w:shd w:val="clear" w:color="auto" w:fill="auto"/>
          <w:lang w:eastAsia="en-US"/>
        </w:rPr>
        <w:t xml:space="preserve">Требования к гарантийному сроку качества товара: </w:t>
      </w:r>
      <w:r w:rsidRPr="004A6915">
        <w:rPr>
          <w:rFonts w:eastAsia="Times New Roman"/>
          <w:kern w:val="1"/>
          <w:shd w:val="clear" w:color="auto" w:fill="auto"/>
        </w:rPr>
        <w:t>Гарантийный срок на товары определяется в соответствии со сроками, установленными заводами-изготовителями, но не менее 6 месяцев со дня приема на склад Заказчика.</w:t>
      </w:r>
      <w:r w:rsidRPr="004A6915">
        <w:rPr>
          <w:rFonts w:eastAsia="Lucida Sans Unicode"/>
          <w:kern w:val="1"/>
          <w:shd w:val="clear" w:color="auto" w:fill="auto"/>
          <w:lang w:eastAsia="en-US"/>
        </w:rPr>
        <w:t xml:space="preserve"> Указанный гарантийный срок распространяется на весь товар.</w:t>
      </w:r>
    </w:p>
    <w:p w14:paraId="7D43AB61" w14:textId="77777777" w:rsidR="004A6915" w:rsidRPr="004A6915" w:rsidRDefault="004A6915" w:rsidP="00735000">
      <w:pPr>
        <w:tabs>
          <w:tab w:val="left" w:pos="788"/>
        </w:tabs>
        <w:suppressAutoHyphens/>
        <w:overflowPunct w:val="0"/>
        <w:spacing w:line="200" w:lineRule="atLeast"/>
        <w:ind w:firstLine="567"/>
        <w:rPr>
          <w:rFonts w:eastAsia="Lucida Sans Unicode"/>
          <w:b/>
          <w:bCs/>
          <w:kern w:val="1"/>
          <w:shd w:val="clear" w:color="auto" w:fill="FFFFFF"/>
          <w:lang w:eastAsia="en-US"/>
        </w:rPr>
      </w:pPr>
      <w:r w:rsidRPr="004A6915">
        <w:rPr>
          <w:rFonts w:eastAsia="Lucida Sans Unicode"/>
          <w:b/>
          <w:bCs/>
          <w:kern w:val="1"/>
          <w:shd w:val="clear" w:color="auto" w:fill="FFFFFF"/>
          <w:lang w:eastAsia="en-US"/>
        </w:rPr>
        <w:t xml:space="preserve">Требования к срокам и условиям поставки: </w:t>
      </w:r>
      <w:r w:rsidRPr="004A6915">
        <w:rPr>
          <w:rFonts w:eastAsia="Lucida Sans Unicode"/>
          <w:color w:val="000000"/>
          <w:kern w:val="1"/>
          <w:shd w:val="clear" w:color="auto" w:fill="FFFFFF"/>
          <w:lang w:eastAsia="en-US"/>
        </w:rPr>
        <w:t xml:space="preserve">Поставка Товара осуществляется партиями до 31 декабря 2024 года </w:t>
      </w:r>
      <w:r w:rsidRPr="004A6915">
        <w:rPr>
          <w:rFonts w:eastAsia="Lucida Sans Unicode"/>
          <w:kern w:val="1"/>
          <w:shd w:val="clear" w:color="auto" w:fill="FFFFFF"/>
          <w:lang w:eastAsia="en-US"/>
        </w:rPr>
        <w:t>силами и за счет Поставщика</w:t>
      </w:r>
      <w:r w:rsidRPr="004A6915">
        <w:rPr>
          <w:rFonts w:eastAsia="Lucida Sans Unicode"/>
          <w:color w:val="000000"/>
          <w:kern w:val="1"/>
          <w:shd w:val="clear" w:color="auto" w:fill="FFFFFF"/>
          <w:lang w:eastAsia="en-US"/>
        </w:rPr>
        <w:t xml:space="preserve">, </w:t>
      </w:r>
      <w:r w:rsidRPr="004A6915">
        <w:rPr>
          <w:rFonts w:eastAsia="Lucida Sans Unicode"/>
          <w:kern w:val="1"/>
          <w:shd w:val="clear" w:color="auto" w:fill="FFFFFF"/>
          <w:lang w:eastAsia="en-US"/>
        </w:rPr>
        <w:t xml:space="preserve">при наличии склада в пределах </w:t>
      </w:r>
      <w:proofErr w:type="spellStart"/>
      <w:r w:rsidRPr="004A6915">
        <w:rPr>
          <w:rFonts w:eastAsia="Lucida Sans Unicode"/>
          <w:kern w:val="1"/>
          <w:shd w:val="clear" w:color="auto" w:fill="FFFFFF"/>
          <w:lang w:eastAsia="en-US"/>
        </w:rPr>
        <w:t>г.Йошкар</w:t>
      </w:r>
      <w:proofErr w:type="spellEnd"/>
      <w:r w:rsidRPr="004A6915">
        <w:rPr>
          <w:rFonts w:eastAsia="Lucida Sans Unicode"/>
          <w:kern w:val="1"/>
          <w:shd w:val="clear" w:color="auto" w:fill="FFFFFF"/>
          <w:lang w:eastAsia="en-US"/>
        </w:rPr>
        <w:t>-Ола, возможно, самовывозом.</w:t>
      </w:r>
      <w:r w:rsidRPr="004A6915">
        <w:rPr>
          <w:rFonts w:eastAsia="Lucida Sans Unicode"/>
          <w:color w:val="000000"/>
          <w:kern w:val="1"/>
          <w:shd w:val="clear" w:color="auto" w:fill="FFFFFF"/>
          <w:lang w:eastAsia="en-US"/>
        </w:rPr>
        <w:t xml:space="preserve"> Товар поставляется в течение </w:t>
      </w:r>
      <w:r w:rsidRPr="004A6915">
        <w:rPr>
          <w:rFonts w:eastAsia="Lucida Sans Unicode"/>
          <w:kern w:val="1"/>
          <w:shd w:val="clear" w:color="auto" w:fill="FFFFFF"/>
          <w:lang w:eastAsia="en-US"/>
        </w:rPr>
        <w:t>5 (Пяти) рабочих дней</w:t>
      </w:r>
      <w:r w:rsidRPr="004A6915">
        <w:rPr>
          <w:rFonts w:eastAsia="Lucida Sans Unicode"/>
          <w:color w:val="000000"/>
          <w:kern w:val="1"/>
          <w:sz w:val="22"/>
          <w:szCs w:val="22"/>
          <w:shd w:val="clear" w:color="auto" w:fill="FFFFFF"/>
          <w:lang w:eastAsia="en-US"/>
        </w:rPr>
        <w:t xml:space="preserve"> </w:t>
      </w:r>
      <w:r w:rsidRPr="004A6915">
        <w:rPr>
          <w:rFonts w:eastAsia="Lucida Sans Unicode"/>
          <w:color w:val="000000"/>
          <w:kern w:val="1"/>
          <w:shd w:val="clear" w:color="auto" w:fill="FFFFFF"/>
          <w:lang w:eastAsia="en-US"/>
        </w:rPr>
        <w:t>с момента подачи заявки Заказчиком.</w:t>
      </w:r>
    </w:p>
    <w:p w14:paraId="3BD0F927" w14:textId="756DF6E7" w:rsidR="004A6915" w:rsidRDefault="004A6915" w:rsidP="00735000">
      <w:pPr>
        <w:keepNext/>
        <w:keepLines/>
        <w:widowControl w:val="0"/>
        <w:ind w:firstLine="567"/>
        <w:rPr>
          <w:rFonts w:eastAsia="Calibri"/>
          <w:b/>
          <w:color w:val="auto"/>
          <w:shd w:val="clear" w:color="auto" w:fill="auto"/>
          <w:lang w:eastAsia="en-US"/>
        </w:rPr>
      </w:pPr>
      <w:r w:rsidRPr="004A6915">
        <w:rPr>
          <w:rFonts w:eastAsia="Lucida Sans Unicode"/>
          <w:b/>
          <w:bCs/>
          <w:kern w:val="1"/>
          <w:shd w:val="clear" w:color="auto" w:fill="FFFFFF"/>
          <w:lang w:eastAsia="en-US"/>
        </w:rPr>
        <w:t>Требования к комплекту поставки:</w:t>
      </w:r>
      <w:r w:rsidRPr="004A6915">
        <w:rPr>
          <w:rFonts w:eastAsia="Lucida Sans Unicode"/>
          <w:kern w:val="1"/>
          <w:shd w:val="clear" w:color="auto" w:fill="FFFFFF"/>
          <w:lang w:eastAsia="en-US"/>
        </w:rPr>
        <w:t xml:space="preserve"> 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3D90E4DF"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457B85BC"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0C768F75"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725CF314"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060AC847"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551C516D"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77D65706"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3BEE7413"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6B67FA35"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2B75F419"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24D8FA51"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4BB5EBBF"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39BB34DA"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0EE99026"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3EF24E4A"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7F61BAA1"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6A99403C"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4A65CDC9"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61EEDEED"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0BE8AA02"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5108C18E"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1D77E541"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4B14084D"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4606001D" w14:textId="77777777" w:rsidR="004A6915" w:rsidRDefault="004A6915" w:rsidP="009E2206">
      <w:pPr>
        <w:keepNext/>
        <w:keepLines/>
        <w:widowControl w:val="0"/>
        <w:ind w:firstLine="709"/>
        <w:jc w:val="center"/>
        <w:rPr>
          <w:rFonts w:eastAsia="Calibri"/>
          <w:b/>
          <w:color w:val="auto"/>
          <w:shd w:val="clear" w:color="auto" w:fill="auto"/>
          <w:lang w:eastAsia="en-US"/>
        </w:rPr>
      </w:pPr>
    </w:p>
    <w:p w14:paraId="18C137D5" w14:textId="16A5E7AB" w:rsidR="00E00638" w:rsidRDefault="00E00638" w:rsidP="00E00638">
      <w:pPr>
        <w:widowControl w:val="0"/>
        <w:suppressAutoHyphens/>
        <w:autoSpaceDN w:val="0"/>
        <w:textAlignment w:val="baseline"/>
        <w:rPr>
          <w:rFonts w:eastAsia="Calibri"/>
          <w:b/>
          <w:color w:val="auto"/>
          <w:shd w:val="clear" w:color="auto" w:fill="auto"/>
          <w:lang w:eastAsia="en-US"/>
        </w:rPr>
      </w:pPr>
    </w:p>
    <w:p w14:paraId="135750ED"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7C2924A5"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489A9ABE"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2851AE5D"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2FD86DA7"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513AB0BA"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70114AED"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2346AF2C"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433CAC49"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65655D10"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4B6A1078" w14:textId="77777777" w:rsidR="001A749E" w:rsidRDefault="001A749E" w:rsidP="00E00638">
      <w:pPr>
        <w:widowControl w:val="0"/>
        <w:suppressAutoHyphens/>
        <w:autoSpaceDN w:val="0"/>
        <w:textAlignment w:val="baseline"/>
        <w:rPr>
          <w:rFonts w:eastAsia="Calibri"/>
          <w:b/>
          <w:color w:val="auto"/>
          <w:shd w:val="clear" w:color="auto" w:fill="auto"/>
          <w:lang w:eastAsia="en-US"/>
        </w:rPr>
      </w:pPr>
    </w:p>
    <w:p w14:paraId="7B8FB5CE" w14:textId="77777777" w:rsidR="001A749E" w:rsidRDefault="001A749E" w:rsidP="00E00638">
      <w:pPr>
        <w:widowControl w:val="0"/>
        <w:suppressAutoHyphens/>
        <w:autoSpaceDN w:val="0"/>
        <w:textAlignment w:val="baseline"/>
        <w:rPr>
          <w:rFonts w:eastAsia="Calibri"/>
          <w:b/>
          <w:color w:val="auto"/>
          <w:shd w:val="clear" w:color="auto" w:fill="auto"/>
          <w:lang w:eastAsia="en-US"/>
        </w:rPr>
      </w:pPr>
    </w:p>
    <w:p w14:paraId="0E059E42"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6E228DE2" w14:textId="77777777" w:rsidR="00675778" w:rsidRDefault="00675778" w:rsidP="00881E89">
      <w:pPr>
        <w:jc w:val="center"/>
        <w:rPr>
          <w:rFonts w:eastAsia="Calibri"/>
          <w:b/>
          <w:color w:val="auto"/>
          <w:shd w:val="clear" w:color="auto" w:fill="auto"/>
          <w:lang w:eastAsia="en-US"/>
        </w:rPr>
      </w:pPr>
      <w:r w:rsidRPr="00150AF6">
        <w:rPr>
          <w:rFonts w:eastAsia="Calibri"/>
          <w:b/>
          <w:color w:val="auto"/>
          <w:shd w:val="clear" w:color="auto" w:fill="auto"/>
          <w:lang w:eastAsia="en-US"/>
        </w:rPr>
        <w:lastRenderedPageBreak/>
        <w:t>РАЗДЕЛ I</w:t>
      </w:r>
      <w:r w:rsidRPr="00150AF6">
        <w:rPr>
          <w:rFonts w:eastAsia="Calibri"/>
          <w:b/>
          <w:color w:val="auto"/>
          <w:shd w:val="clear" w:color="auto" w:fill="auto"/>
          <w:lang w:val="en-US" w:eastAsia="en-US"/>
        </w:rPr>
        <w:t>V</w:t>
      </w:r>
      <w:r w:rsidRPr="00150AF6">
        <w:rPr>
          <w:rFonts w:eastAsia="Calibri"/>
          <w:b/>
          <w:color w:val="auto"/>
          <w:shd w:val="clear" w:color="auto" w:fill="auto"/>
          <w:lang w:eastAsia="en-US"/>
        </w:rPr>
        <w:t>.ПРОЕКТ ДОГОВОРА</w:t>
      </w:r>
    </w:p>
    <w:p w14:paraId="3C663399" w14:textId="77777777" w:rsidR="00735000" w:rsidRDefault="00735000" w:rsidP="00881E89">
      <w:pPr>
        <w:jc w:val="center"/>
        <w:rPr>
          <w:rFonts w:eastAsia="Calibri"/>
          <w:b/>
          <w:color w:val="auto"/>
          <w:shd w:val="clear" w:color="auto" w:fill="auto"/>
          <w:lang w:eastAsia="en-US"/>
        </w:rPr>
      </w:pPr>
    </w:p>
    <w:p w14:paraId="12A6BDAE" w14:textId="77777777" w:rsidR="00735000" w:rsidRPr="00735000" w:rsidRDefault="00735000" w:rsidP="00735000">
      <w:pPr>
        <w:keepNext/>
        <w:keepLines/>
        <w:shd w:val="clear" w:color="auto" w:fill="FFFFFF"/>
        <w:suppressAutoHyphens/>
        <w:jc w:val="center"/>
        <w:rPr>
          <w:rFonts w:eastAsia="Calibri"/>
          <w:b/>
          <w:color w:val="auto"/>
          <w:shd w:val="clear" w:color="auto" w:fill="auto"/>
          <w:lang w:eastAsia="zh-CN"/>
        </w:rPr>
      </w:pPr>
      <w:r w:rsidRPr="00735000">
        <w:rPr>
          <w:rFonts w:eastAsia="Calibri"/>
          <w:b/>
          <w:bCs/>
          <w:color w:val="000000"/>
          <w:spacing w:val="3"/>
          <w:shd w:val="clear" w:color="auto" w:fill="auto"/>
          <w:lang w:eastAsia="zh-CN"/>
        </w:rPr>
        <w:t>Договор№ _______</w:t>
      </w:r>
      <w:r w:rsidRPr="00735000">
        <w:rPr>
          <w:rFonts w:eastAsia="Calibri"/>
          <w:b/>
          <w:bCs/>
          <w:color w:val="000000"/>
          <w:spacing w:val="3"/>
          <w:shd w:val="clear" w:color="auto" w:fill="auto"/>
          <w:lang w:eastAsia="zh-CN"/>
        </w:rPr>
        <w:br/>
      </w:r>
      <w:r w:rsidRPr="00735000">
        <w:rPr>
          <w:rFonts w:eastAsia="Calibri"/>
          <w:b/>
          <w:color w:val="auto"/>
          <w:shd w:val="clear" w:color="auto" w:fill="auto"/>
          <w:lang w:eastAsia="zh-CN"/>
        </w:rPr>
        <w:t>на поставку автошин</w:t>
      </w:r>
    </w:p>
    <w:p w14:paraId="21C782B8" w14:textId="77777777" w:rsidR="00735000" w:rsidRPr="00735000" w:rsidRDefault="00735000" w:rsidP="00735000">
      <w:pPr>
        <w:keepNext/>
        <w:keepLines/>
        <w:shd w:val="clear" w:color="auto" w:fill="FFFFFF"/>
        <w:suppressAutoHyphens/>
        <w:ind w:left="851" w:firstLine="425"/>
        <w:jc w:val="center"/>
        <w:rPr>
          <w:rFonts w:eastAsia="Calibri"/>
          <w:b/>
          <w:color w:val="auto"/>
          <w:shd w:val="clear" w:color="auto" w:fill="auto"/>
          <w:lang w:eastAsia="zh-CN"/>
        </w:rPr>
      </w:pPr>
    </w:p>
    <w:p w14:paraId="7DEEA3C2" w14:textId="1E39892B" w:rsidR="00735000" w:rsidRPr="00735000" w:rsidRDefault="00735000" w:rsidP="00735000">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735000">
        <w:rPr>
          <w:rFonts w:eastAsia="Calibri"/>
          <w:color w:val="000000"/>
          <w:spacing w:val="-4"/>
          <w:sz w:val="22"/>
          <w:szCs w:val="22"/>
          <w:shd w:val="clear" w:color="auto" w:fill="auto"/>
          <w:lang w:eastAsia="zh-CN"/>
        </w:rPr>
        <w:t>г. Йошкар-Ола</w:t>
      </w:r>
      <w:r w:rsidRPr="00735000">
        <w:rPr>
          <w:rFonts w:eastAsia="Calibri"/>
          <w:color w:val="000000"/>
          <w:spacing w:val="-4"/>
          <w:sz w:val="22"/>
          <w:szCs w:val="22"/>
          <w:shd w:val="clear" w:color="auto" w:fill="auto"/>
          <w:lang w:eastAsia="zh-CN"/>
        </w:rPr>
        <w:tab/>
        <w:t xml:space="preserve">             </w:t>
      </w:r>
      <w:r>
        <w:rPr>
          <w:rFonts w:eastAsia="Calibri"/>
          <w:color w:val="000000"/>
          <w:spacing w:val="-4"/>
          <w:sz w:val="22"/>
          <w:szCs w:val="22"/>
          <w:shd w:val="clear" w:color="auto" w:fill="auto"/>
          <w:lang w:eastAsia="zh-CN"/>
        </w:rPr>
        <w:tab/>
      </w:r>
      <w:r w:rsidRPr="00735000">
        <w:rPr>
          <w:rFonts w:eastAsia="Calibri"/>
          <w:color w:val="000000"/>
          <w:sz w:val="22"/>
          <w:szCs w:val="22"/>
          <w:shd w:val="clear" w:color="auto" w:fill="auto"/>
          <w:lang w:eastAsia="zh-CN"/>
        </w:rPr>
        <w:t>«___»</w:t>
      </w:r>
      <w:r w:rsidRPr="00735000">
        <w:rPr>
          <w:rFonts w:eastAsia="Calibri"/>
          <w:color w:val="000000"/>
          <w:spacing w:val="-1"/>
          <w:sz w:val="22"/>
          <w:szCs w:val="22"/>
          <w:shd w:val="clear" w:color="auto" w:fill="auto"/>
          <w:lang w:eastAsia="zh-CN"/>
        </w:rPr>
        <w:t xml:space="preserve"> _________ 2024 г.</w:t>
      </w:r>
    </w:p>
    <w:p w14:paraId="470D3E4A" w14:textId="77777777" w:rsidR="00735000" w:rsidRPr="00735000" w:rsidRDefault="00735000" w:rsidP="00735000">
      <w:pPr>
        <w:keepNext/>
        <w:keepLines/>
        <w:suppressAutoHyphens/>
        <w:ind w:left="709" w:firstLine="425"/>
        <w:rPr>
          <w:rFonts w:eastAsia="Calibri"/>
          <w:color w:val="000000"/>
          <w:sz w:val="22"/>
          <w:szCs w:val="22"/>
          <w:shd w:val="clear" w:color="auto" w:fill="auto"/>
          <w:lang w:eastAsia="zh-CN"/>
        </w:rPr>
      </w:pPr>
      <w:r w:rsidRPr="00735000">
        <w:rPr>
          <w:rFonts w:eastAsia="Calibri"/>
          <w:color w:val="000000"/>
          <w:sz w:val="22"/>
          <w:szCs w:val="22"/>
          <w:shd w:val="clear" w:color="auto" w:fill="auto"/>
          <w:lang w:eastAsia="zh-CN"/>
        </w:rPr>
        <w:t xml:space="preserve"> </w:t>
      </w:r>
    </w:p>
    <w:p w14:paraId="621B7D9D" w14:textId="77777777" w:rsidR="00735000" w:rsidRPr="00735000" w:rsidRDefault="00735000" w:rsidP="00735000">
      <w:pPr>
        <w:keepNext/>
        <w:keepLines/>
        <w:suppressAutoHyphens/>
        <w:ind w:firstLine="709"/>
        <w:rPr>
          <w:rFonts w:eastAsia="Calibri"/>
          <w:bCs/>
          <w:color w:val="000000"/>
          <w:sz w:val="22"/>
          <w:szCs w:val="22"/>
          <w:shd w:val="clear" w:color="auto" w:fill="auto"/>
          <w:lang w:eastAsia="zh-CN"/>
        </w:rPr>
      </w:pPr>
      <w:r w:rsidRPr="00735000">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735000">
        <w:rPr>
          <w:rFonts w:eastAsia="Calibri"/>
          <w:color w:val="000000"/>
          <w:sz w:val="22"/>
          <w:szCs w:val="22"/>
          <w:shd w:val="clear" w:color="auto" w:fill="auto"/>
        </w:rPr>
        <w:t>ый</w:t>
      </w:r>
      <w:proofErr w:type="spellEnd"/>
      <w:r w:rsidRPr="00735000">
        <w:rPr>
          <w:rFonts w:eastAsia="Calibri"/>
          <w:color w:val="000000"/>
          <w:sz w:val="22"/>
          <w:szCs w:val="22"/>
          <w:shd w:val="clear" w:color="auto" w:fill="auto"/>
        </w:rPr>
        <w:t>/</w:t>
      </w:r>
      <w:proofErr w:type="spellStart"/>
      <w:r w:rsidRPr="00735000">
        <w:rPr>
          <w:rFonts w:eastAsia="Calibri"/>
          <w:color w:val="000000"/>
          <w:sz w:val="22"/>
          <w:szCs w:val="22"/>
          <w:shd w:val="clear" w:color="auto" w:fill="auto"/>
        </w:rPr>
        <w:t>ая</w:t>
      </w:r>
      <w:proofErr w:type="spellEnd"/>
      <w:r w:rsidRPr="00735000">
        <w:rPr>
          <w:rFonts w:eastAsia="Calibri"/>
          <w:color w:val="000000"/>
          <w:sz w:val="22"/>
          <w:szCs w:val="22"/>
          <w:shd w:val="clear" w:color="auto" w:fill="auto"/>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735000">
        <w:rPr>
          <w:rFonts w:eastAsia="Calibri"/>
          <w:bCs/>
          <w:color w:val="000000"/>
          <w:sz w:val="22"/>
          <w:szCs w:val="22"/>
          <w:shd w:val="clear" w:color="auto" w:fill="auto"/>
        </w:rPr>
        <w:t>(в редакции от 09.04.2024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735000">
        <w:rPr>
          <w:rFonts w:eastAsia="Calibri"/>
          <w:color w:val="000000"/>
          <w:sz w:val="22"/>
          <w:szCs w:val="22"/>
          <w:shd w:val="clear" w:color="auto" w:fill="auto"/>
        </w:rPr>
        <w:t xml:space="preserve"> (протокол № ______ от _____), заключили настоящий договор  </w:t>
      </w:r>
      <w:r w:rsidRPr="00735000">
        <w:rPr>
          <w:rFonts w:eastAsia="Times New Roman"/>
          <w:color w:val="auto"/>
          <w:sz w:val="22"/>
          <w:szCs w:val="22"/>
          <w:shd w:val="clear" w:color="auto" w:fill="auto"/>
        </w:rPr>
        <w:t>(далее по тексту  - Договор) о нижеследующем:</w:t>
      </w:r>
    </w:p>
    <w:p w14:paraId="53AEDCFB" w14:textId="77777777" w:rsidR="00735000" w:rsidRPr="00735000" w:rsidRDefault="00735000" w:rsidP="00735000">
      <w:pPr>
        <w:keepNext/>
        <w:keepLines/>
        <w:shd w:val="clear" w:color="auto" w:fill="FFFFFF"/>
        <w:suppressAutoHyphens/>
        <w:jc w:val="center"/>
        <w:rPr>
          <w:rFonts w:eastAsia="Calibri"/>
          <w:b/>
          <w:bCs/>
          <w:color w:val="000000"/>
          <w:sz w:val="22"/>
          <w:szCs w:val="22"/>
          <w:shd w:val="clear" w:color="auto" w:fill="auto"/>
          <w:lang w:eastAsia="zh-CN"/>
        </w:rPr>
      </w:pPr>
    </w:p>
    <w:p w14:paraId="76606711" w14:textId="77777777" w:rsidR="00735000" w:rsidRPr="00735000" w:rsidRDefault="00735000" w:rsidP="00735000">
      <w:pPr>
        <w:keepNext/>
        <w:keepLines/>
        <w:shd w:val="clear" w:color="auto" w:fill="FFFFFF"/>
        <w:suppressAutoHyphens/>
        <w:jc w:val="center"/>
        <w:rPr>
          <w:rFonts w:eastAsia="Calibri"/>
          <w:color w:val="auto"/>
          <w:sz w:val="22"/>
          <w:szCs w:val="22"/>
          <w:shd w:val="clear" w:color="auto" w:fill="auto"/>
          <w:lang w:eastAsia="zh-CN"/>
        </w:rPr>
      </w:pPr>
      <w:r w:rsidRPr="00735000">
        <w:rPr>
          <w:rFonts w:eastAsia="Calibri"/>
          <w:b/>
          <w:bCs/>
          <w:color w:val="000000"/>
          <w:sz w:val="22"/>
          <w:szCs w:val="22"/>
          <w:shd w:val="clear" w:color="auto" w:fill="auto"/>
          <w:lang w:eastAsia="zh-CN"/>
        </w:rPr>
        <w:t>1. ПРЕДМЕТ ДОГОВОРА</w:t>
      </w:r>
    </w:p>
    <w:p w14:paraId="6B5EE7DE" w14:textId="77777777" w:rsidR="00735000" w:rsidRPr="00735000" w:rsidRDefault="00735000" w:rsidP="00735000">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735000">
        <w:rPr>
          <w:rFonts w:eastAsia="Times New Roman"/>
          <w:color w:val="auto"/>
          <w:sz w:val="22"/>
          <w:szCs w:val="22"/>
          <w:shd w:val="clear" w:color="auto" w:fill="auto"/>
        </w:rPr>
        <w:t xml:space="preserve">Поставщик обязуется осуществить поставку </w:t>
      </w:r>
      <w:r w:rsidRPr="00735000">
        <w:rPr>
          <w:rFonts w:eastAsia="Calibri"/>
          <w:color w:val="auto"/>
          <w:shd w:val="clear" w:color="auto" w:fill="auto"/>
          <w:lang w:eastAsia="zh-CN"/>
        </w:rPr>
        <w:t xml:space="preserve">автошин </w:t>
      </w:r>
      <w:r w:rsidRPr="00735000">
        <w:rPr>
          <w:rFonts w:eastAsia="Times New Roman"/>
          <w:color w:val="auto"/>
          <w:sz w:val="22"/>
          <w:szCs w:val="22"/>
          <w:shd w:val="clear" w:color="auto" w:fill="auto"/>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32F210AF" w14:textId="77777777" w:rsidR="00735000" w:rsidRPr="00735000" w:rsidRDefault="00735000" w:rsidP="00735000">
      <w:pPr>
        <w:autoSpaceDE w:val="0"/>
        <w:autoSpaceDN w:val="0"/>
        <w:adjustRightInd w:val="0"/>
        <w:ind w:firstLine="709"/>
        <w:rPr>
          <w:rFonts w:eastAsia="Times New Roman"/>
          <w:color w:val="auto"/>
          <w:sz w:val="22"/>
          <w:szCs w:val="22"/>
          <w:shd w:val="clear" w:color="auto" w:fill="auto"/>
        </w:rPr>
      </w:pPr>
      <w:r w:rsidRPr="00735000">
        <w:rPr>
          <w:rFonts w:eastAsia="Times New Roman"/>
          <w:color w:val="auto"/>
          <w:sz w:val="22"/>
          <w:szCs w:val="22"/>
          <w:shd w:val="clear" w:color="auto" w:fill="auto"/>
        </w:rPr>
        <w:t>1.2. Поставляемый Товар должен быть новым, не использованным, технически исправным, ранее не бывшим в эксплуатации у Поставщика и (или) третьих лиц, не восстановленными с дефектами изготовления.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w:t>
      </w:r>
    </w:p>
    <w:p w14:paraId="0B76C5BF" w14:textId="77777777" w:rsidR="00735000" w:rsidRPr="00735000" w:rsidRDefault="00735000" w:rsidP="00735000">
      <w:pPr>
        <w:autoSpaceDE w:val="0"/>
        <w:autoSpaceDN w:val="0"/>
        <w:adjustRightInd w:val="0"/>
        <w:ind w:firstLine="709"/>
        <w:rPr>
          <w:rFonts w:eastAsia="Times New Roman"/>
          <w:color w:val="auto"/>
          <w:sz w:val="22"/>
          <w:szCs w:val="22"/>
          <w:shd w:val="clear" w:color="auto" w:fill="auto"/>
        </w:rPr>
      </w:pPr>
      <w:r w:rsidRPr="00735000">
        <w:rPr>
          <w:rFonts w:eastAsia="Times New Roman"/>
          <w:color w:val="auto"/>
          <w:sz w:val="22"/>
          <w:szCs w:val="22"/>
          <w:shd w:val="clear" w:color="auto" w:fill="auto"/>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14:paraId="668CDE64" w14:textId="77777777" w:rsidR="00735000" w:rsidRPr="00735000" w:rsidRDefault="00735000" w:rsidP="00735000">
      <w:pPr>
        <w:ind w:firstLine="709"/>
        <w:rPr>
          <w:rFonts w:eastAsia="Times New Roman"/>
          <w:color w:val="auto"/>
          <w:shd w:val="clear" w:color="auto" w:fill="auto"/>
        </w:rPr>
      </w:pPr>
      <w:r w:rsidRPr="00735000">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(оригиналы паспортов, сертификатов, либо надлежащим образом заверенные их копии) Товара, оформленными в соответствии с действующим законодательством Российской Федерации на русском языке.</w:t>
      </w:r>
    </w:p>
    <w:p w14:paraId="2356781E" w14:textId="77777777" w:rsidR="00735000" w:rsidRPr="00735000" w:rsidRDefault="00735000" w:rsidP="00735000">
      <w:pPr>
        <w:suppressAutoHyphens/>
        <w:jc w:val="center"/>
        <w:rPr>
          <w:rFonts w:eastAsia="Times New Roman"/>
          <w:b/>
          <w:color w:val="auto"/>
          <w:sz w:val="22"/>
          <w:szCs w:val="22"/>
          <w:shd w:val="clear" w:color="auto" w:fill="auto"/>
          <w:lang w:eastAsia="zh-CN"/>
        </w:rPr>
      </w:pPr>
      <w:r w:rsidRPr="00735000">
        <w:rPr>
          <w:rFonts w:eastAsia="Times New Roman"/>
          <w:b/>
          <w:color w:val="auto"/>
          <w:sz w:val="22"/>
          <w:szCs w:val="22"/>
          <w:shd w:val="clear" w:color="auto" w:fill="auto"/>
          <w:lang w:eastAsia="zh-CN"/>
        </w:rPr>
        <w:t>2. ЦЕНА ДОГОВОРА</w:t>
      </w:r>
    </w:p>
    <w:p w14:paraId="474AD730" w14:textId="77777777" w:rsidR="00735000" w:rsidRPr="00735000" w:rsidRDefault="00735000" w:rsidP="00735000">
      <w:pPr>
        <w:suppressAutoHyphens/>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2.1. Цена Договора составляет ________ руб., в том числе НДС 20 %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1D2E206F" w14:textId="77777777" w:rsidR="00735000" w:rsidRPr="00735000" w:rsidRDefault="00735000" w:rsidP="00735000">
      <w:pPr>
        <w:suppressAutoHyphens/>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2.2. Валютой для установления цены Договора и расчетов с Поставщиком является рубль Российской Федерации.</w:t>
      </w:r>
    </w:p>
    <w:p w14:paraId="0D9F0D8E" w14:textId="77777777" w:rsidR="00735000" w:rsidRPr="00735000" w:rsidRDefault="00735000" w:rsidP="00735000">
      <w:pPr>
        <w:suppressAutoHyphens/>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14:paraId="29D7C226" w14:textId="77777777" w:rsidR="00735000" w:rsidRPr="00735000" w:rsidRDefault="00735000" w:rsidP="00735000">
      <w:pPr>
        <w:suppressAutoHyphens/>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5540032C" w14:textId="77777777" w:rsidR="00735000" w:rsidRPr="00735000" w:rsidRDefault="00735000" w:rsidP="00735000">
      <w:pPr>
        <w:suppressAutoHyphens/>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13C680E2" w14:textId="77777777" w:rsidR="00735000" w:rsidRPr="00735000" w:rsidRDefault="00735000" w:rsidP="00735000">
      <w:pPr>
        <w:suppressAutoHyphens/>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 xml:space="preserve">2.6. Цена Договора может быть снижена по соглашению Сторон </w:t>
      </w:r>
      <w:proofErr w:type="gramStart"/>
      <w:r w:rsidRPr="00735000">
        <w:rPr>
          <w:rFonts w:eastAsia="Times New Roman"/>
          <w:color w:val="auto"/>
          <w:sz w:val="22"/>
          <w:szCs w:val="22"/>
          <w:shd w:val="clear" w:color="auto" w:fill="auto"/>
          <w:lang w:eastAsia="zh-CN"/>
        </w:rPr>
        <w:t>без изменения</w:t>
      </w:r>
      <w:proofErr w:type="gramEnd"/>
      <w:r w:rsidRPr="00735000">
        <w:rPr>
          <w:rFonts w:eastAsia="Times New Roman"/>
          <w:color w:val="auto"/>
          <w:sz w:val="22"/>
          <w:szCs w:val="22"/>
          <w:shd w:val="clear" w:color="auto" w:fill="auto"/>
          <w:lang w:eastAsia="zh-CN"/>
        </w:rPr>
        <w:t xml:space="preserve"> предусмотренных Договором количества Товара, качества поставляемого Товара и иных условий Договора.</w:t>
      </w:r>
    </w:p>
    <w:p w14:paraId="414B2608" w14:textId="77777777" w:rsidR="00735000" w:rsidRPr="00735000" w:rsidRDefault="00735000" w:rsidP="00735000">
      <w:pPr>
        <w:suppressAutoHyphens/>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AFEE921" w14:textId="77777777" w:rsidR="00735000" w:rsidRPr="00735000" w:rsidRDefault="00735000" w:rsidP="00735000">
      <w:pPr>
        <w:suppressAutoHyphens/>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20428A3B" w14:textId="77777777" w:rsidR="00735000" w:rsidRPr="00735000" w:rsidRDefault="00735000" w:rsidP="00735000">
      <w:pPr>
        <w:suppressAutoHyphens/>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lastRenderedPageBreak/>
        <w:t>2.8.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14:paraId="33BDBAFF" w14:textId="77777777" w:rsidR="00735000" w:rsidRPr="00735000" w:rsidRDefault="00735000" w:rsidP="00735000">
      <w:pPr>
        <w:suppressAutoHyphens/>
        <w:ind w:firstLine="851"/>
        <w:rPr>
          <w:rFonts w:eastAsia="Times New Roman"/>
          <w:color w:val="auto"/>
          <w:sz w:val="22"/>
          <w:szCs w:val="22"/>
          <w:shd w:val="clear" w:color="auto" w:fill="auto"/>
          <w:lang w:eastAsia="zh-CN"/>
        </w:rPr>
      </w:pPr>
    </w:p>
    <w:p w14:paraId="10BBA002" w14:textId="77777777" w:rsidR="00735000" w:rsidRPr="00735000" w:rsidRDefault="00735000" w:rsidP="00735000">
      <w:pPr>
        <w:suppressAutoHyphens/>
        <w:jc w:val="center"/>
        <w:rPr>
          <w:rFonts w:eastAsia="Times New Roman"/>
          <w:b/>
          <w:color w:val="auto"/>
          <w:sz w:val="22"/>
          <w:szCs w:val="22"/>
          <w:shd w:val="clear" w:color="auto" w:fill="auto"/>
          <w:lang w:eastAsia="zh-CN"/>
        </w:rPr>
      </w:pPr>
      <w:r w:rsidRPr="00735000">
        <w:rPr>
          <w:rFonts w:eastAsia="Times New Roman"/>
          <w:b/>
          <w:color w:val="auto"/>
          <w:sz w:val="22"/>
          <w:szCs w:val="22"/>
          <w:shd w:val="clear" w:color="auto" w:fill="auto"/>
          <w:lang w:eastAsia="zh-CN"/>
        </w:rPr>
        <w:t>3. ПОРЯДОК РАСЧЕТОВ</w:t>
      </w:r>
    </w:p>
    <w:p w14:paraId="08F61843" w14:textId="77777777" w:rsidR="00735000" w:rsidRPr="00735000" w:rsidRDefault="00735000" w:rsidP="00735000">
      <w:pPr>
        <w:suppressAutoHyphens/>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 xml:space="preserve">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735000">
        <w:rPr>
          <w:rFonts w:eastAsia="Calibri"/>
          <w:color w:val="auto"/>
          <w:sz w:val="22"/>
          <w:szCs w:val="22"/>
          <w:shd w:val="clear" w:color="auto" w:fill="auto"/>
          <w:lang w:eastAsia="zh-CN"/>
        </w:rPr>
        <w:t>либо универсальный передаточный документ, счет</w:t>
      </w:r>
      <w:r w:rsidRPr="00735000">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640D8A45" w14:textId="77777777" w:rsidR="00735000" w:rsidRPr="00735000" w:rsidRDefault="00735000" w:rsidP="00735000">
      <w:pPr>
        <w:suppressAutoHyphens/>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767E614A" w14:textId="77777777" w:rsidR="00735000" w:rsidRPr="00735000" w:rsidRDefault="00735000" w:rsidP="00735000">
      <w:pPr>
        <w:suppressAutoHyphens/>
        <w:ind w:firstLine="851"/>
        <w:rPr>
          <w:rFonts w:eastAsia="Times New Roman"/>
          <w:color w:val="auto"/>
          <w:sz w:val="22"/>
          <w:szCs w:val="22"/>
          <w:shd w:val="clear" w:color="auto" w:fill="auto"/>
          <w:lang w:eastAsia="zh-CN"/>
        </w:rPr>
      </w:pPr>
    </w:p>
    <w:p w14:paraId="6967471F" w14:textId="77777777" w:rsidR="00735000" w:rsidRPr="00735000" w:rsidRDefault="00735000" w:rsidP="00735000">
      <w:pPr>
        <w:tabs>
          <w:tab w:val="left" w:pos="0"/>
        </w:tabs>
        <w:suppressAutoHyphens/>
        <w:autoSpaceDE w:val="0"/>
        <w:jc w:val="center"/>
        <w:rPr>
          <w:rFonts w:eastAsia="Times New Roman"/>
          <w:b/>
          <w:color w:val="auto"/>
          <w:sz w:val="22"/>
          <w:szCs w:val="22"/>
          <w:shd w:val="clear" w:color="auto" w:fill="auto"/>
          <w:lang w:eastAsia="zh-CN"/>
        </w:rPr>
      </w:pPr>
      <w:r w:rsidRPr="00735000">
        <w:rPr>
          <w:rFonts w:eastAsia="Times New Roman"/>
          <w:b/>
          <w:color w:val="auto"/>
          <w:sz w:val="22"/>
          <w:szCs w:val="22"/>
          <w:shd w:val="clear" w:color="auto" w:fill="auto"/>
          <w:lang w:eastAsia="zh-CN"/>
        </w:rPr>
        <w:t>4. ПРАВА И ОБЯЗАННОСТИ СТОРОН</w:t>
      </w:r>
    </w:p>
    <w:p w14:paraId="3A205830"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4.1. Заказчик вправе:</w:t>
      </w:r>
    </w:p>
    <w:p w14:paraId="05E400CF"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16FFB0BC"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6A2BE43A"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30DF6D4C"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4.2. Заказчик обязан:</w:t>
      </w:r>
    </w:p>
    <w:p w14:paraId="0670C97D"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2FEE81D3"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6BF74514"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14:paraId="082210C5"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14:paraId="1DEA1CD3"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14:paraId="39609A87"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14:paraId="4A14F8A5"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4.3. Поставщик вправе:</w:t>
      </w:r>
    </w:p>
    <w:p w14:paraId="2193B659"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3AC73718"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4.4. Поставщик обязан:</w:t>
      </w:r>
    </w:p>
    <w:p w14:paraId="0799677E"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23240319"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797A402"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F7BB6F8" w14:textId="77777777" w:rsidR="00735000" w:rsidRPr="00735000" w:rsidRDefault="00735000" w:rsidP="00735000">
      <w:pPr>
        <w:tabs>
          <w:tab w:val="left" w:pos="0"/>
        </w:tabs>
        <w:suppressAutoHyphens/>
        <w:autoSpaceDE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4.4.4. Гарантировать качество Товара.</w:t>
      </w:r>
    </w:p>
    <w:p w14:paraId="70B23AF8" w14:textId="77777777" w:rsidR="00735000" w:rsidRPr="00735000" w:rsidRDefault="00735000" w:rsidP="00735000">
      <w:pPr>
        <w:shd w:val="clear" w:color="auto" w:fill="FFFFFF"/>
        <w:tabs>
          <w:tab w:val="left" w:pos="709"/>
        </w:tabs>
        <w:ind w:firstLine="709"/>
        <w:jc w:val="center"/>
        <w:rPr>
          <w:rFonts w:eastAsia="Times New Roman"/>
          <w:b/>
          <w:color w:val="auto"/>
          <w:position w:val="-1"/>
          <w:sz w:val="22"/>
          <w:szCs w:val="22"/>
          <w:shd w:val="clear" w:color="auto" w:fill="auto"/>
        </w:rPr>
      </w:pPr>
      <w:r w:rsidRPr="00735000">
        <w:rPr>
          <w:rFonts w:eastAsia="Times New Roman"/>
          <w:b/>
          <w:color w:val="auto"/>
          <w:position w:val="-1"/>
          <w:sz w:val="22"/>
          <w:szCs w:val="22"/>
          <w:shd w:val="clear" w:color="auto" w:fill="auto"/>
        </w:rPr>
        <w:lastRenderedPageBreak/>
        <w:t>5. СРОК, МЕСТО И УСЛОВИЯ ПОСТАВКИ</w:t>
      </w:r>
    </w:p>
    <w:p w14:paraId="008D1EB4"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5.1. Поставка Товара осуществляется отдельными партиями с момента заключения Договора по 31 декабря 2024 года, в течение 5 (Пяти) рабочих дней с момента подачи заявки Заказчиком.</w:t>
      </w:r>
    </w:p>
    <w:p w14:paraId="40DF945D"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Место поставки: РМЭ, г. Йошкар-Ола, ул. Дружбы, д. 2.</w:t>
      </w:r>
    </w:p>
    <w:p w14:paraId="5C4B9DBC" w14:textId="77777777" w:rsidR="00735000" w:rsidRPr="00735000" w:rsidRDefault="00735000" w:rsidP="00735000">
      <w:pPr>
        <w:suppressAutoHyphen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5.2. Поставка Товара, погрузочно-разгрузочные работы осуществляются силами и за счет Поставщика. Разгрузка Товара, в месте поставки, возможна силами Заказчика при вертикальной разгрузке. </w:t>
      </w:r>
    </w:p>
    <w:p w14:paraId="5BEF1474" w14:textId="77777777" w:rsidR="00735000" w:rsidRPr="00735000" w:rsidRDefault="00735000" w:rsidP="00735000">
      <w:pPr>
        <w:suppressAutoHyphen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5.3. Поставка Товара должна быть осуществлена Поставщиком в полном объеме в соответствии с заявкой, в установленные настоящим Договором сроки.</w:t>
      </w:r>
    </w:p>
    <w:p w14:paraId="7DF09A33" w14:textId="77777777" w:rsidR="00735000" w:rsidRPr="00735000" w:rsidRDefault="00735000" w:rsidP="00735000">
      <w:pPr>
        <w:suppressAutoHyphen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При наличии склада в пределах города Йошкар-Олы возможен самовывоз Товара Заказчиком.</w:t>
      </w:r>
    </w:p>
    <w:p w14:paraId="1258A498" w14:textId="77777777" w:rsidR="00735000" w:rsidRPr="00735000" w:rsidRDefault="00735000" w:rsidP="00735000">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FF0000"/>
          <w:position w:val="-1"/>
          <w:sz w:val="22"/>
          <w:szCs w:val="22"/>
          <w:shd w:val="clear" w:color="auto" w:fill="auto"/>
        </w:rPr>
      </w:pPr>
    </w:p>
    <w:p w14:paraId="6DAF1DAD" w14:textId="77777777" w:rsidR="00735000" w:rsidRPr="00735000" w:rsidRDefault="00735000" w:rsidP="00735000">
      <w:pPr>
        <w:tabs>
          <w:tab w:val="left" w:pos="709"/>
        </w:tabs>
        <w:ind w:firstLine="709"/>
        <w:jc w:val="center"/>
        <w:rPr>
          <w:rFonts w:eastAsia="Times New Roman"/>
          <w:color w:val="auto"/>
          <w:position w:val="-1"/>
          <w:sz w:val="22"/>
          <w:szCs w:val="22"/>
          <w:shd w:val="clear" w:color="auto" w:fill="auto"/>
        </w:rPr>
      </w:pPr>
      <w:r w:rsidRPr="00735000">
        <w:rPr>
          <w:rFonts w:eastAsia="Times New Roman"/>
          <w:b/>
          <w:color w:val="auto"/>
          <w:position w:val="-1"/>
          <w:sz w:val="22"/>
          <w:szCs w:val="22"/>
          <w:shd w:val="clear" w:color="auto" w:fill="auto"/>
        </w:rPr>
        <w:t xml:space="preserve">6. ПОРЯДОК СДАЧИ-ПРИЕМКИ ТОВАРА </w:t>
      </w:r>
      <w:r w:rsidRPr="00735000">
        <w:rPr>
          <w:rFonts w:eastAsia="Times New Roman"/>
          <w:b/>
          <w:color w:val="auto"/>
          <w:position w:val="-1"/>
          <w:sz w:val="22"/>
          <w:szCs w:val="22"/>
          <w:shd w:val="clear" w:color="auto" w:fill="auto"/>
        </w:rPr>
        <w:tab/>
      </w:r>
    </w:p>
    <w:p w14:paraId="72127A78"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6.1. При поставке Товара Поставщик передает Заказчику все документы, предусмотренные пунктом 1.4 настоящего Договора.</w:t>
      </w:r>
    </w:p>
    <w:p w14:paraId="49F13AEA" w14:textId="77777777" w:rsidR="00735000" w:rsidRPr="00735000" w:rsidRDefault="00735000" w:rsidP="00735000">
      <w:pPr>
        <w:autoSpaceDE w:val="0"/>
        <w:autoSpaceDN w:val="0"/>
        <w:adjustRightInd w:val="0"/>
        <w:ind w:firstLine="709"/>
        <w:rPr>
          <w:rFonts w:eastAsia="Times New Roman"/>
          <w:color w:val="auto"/>
          <w:position w:val="-1"/>
          <w:sz w:val="22"/>
          <w:szCs w:val="22"/>
          <w:shd w:val="clear" w:color="auto" w:fill="auto"/>
          <w:lang w:eastAsia="ar-SA"/>
        </w:rPr>
      </w:pPr>
      <w:r w:rsidRPr="00735000">
        <w:rPr>
          <w:rFonts w:eastAsia="Times New Roman"/>
          <w:color w:val="auto"/>
          <w:position w:val="-1"/>
          <w:sz w:val="22"/>
          <w:szCs w:val="22"/>
          <w:shd w:val="clear" w:color="auto" w:fill="auto"/>
        </w:rPr>
        <w:t xml:space="preserve">6.2. </w:t>
      </w:r>
      <w:r w:rsidRPr="00735000">
        <w:rPr>
          <w:rFonts w:eastAsia="Times New Roman"/>
          <w:color w:val="auto"/>
          <w:position w:val="-1"/>
          <w:sz w:val="22"/>
          <w:szCs w:val="22"/>
          <w:shd w:val="clear" w:color="auto" w:fill="auto"/>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 (опись, упаковочные ярлыки или листы). Наличие сертификата качества на данный Товар обязательно.</w:t>
      </w:r>
    </w:p>
    <w:p w14:paraId="466DFD72" w14:textId="77777777" w:rsidR="00735000" w:rsidRPr="00735000" w:rsidRDefault="00735000" w:rsidP="00735000">
      <w:pPr>
        <w:autoSpaceDE w:val="0"/>
        <w:autoSpaceDN w:val="0"/>
        <w:adjustRightInd w:val="0"/>
        <w:ind w:firstLine="709"/>
        <w:rPr>
          <w:rFonts w:eastAsia="Calibri"/>
          <w:color w:val="auto"/>
          <w:position w:val="-1"/>
          <w:sz w:val="22"/>
          <w:szCs w:val="22"/>
          <w:shd w:val="clear" w:color="auto" w:fill="auto"/>
          <w:lang w:eastAsia="en-US"/>
        </w:rPr>
      </w:pPr>
      <w:r w:rsidRPr="00735000">
        <w:rPr>
          <w:rFonts w:eastAsia="Calibri"/>
          <w:color w:val="auto"/>
          <w:position w:val="-1"/>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14:paraId="04A0E179" w14:textId="77777777" w:rsidR="00735000" w:rsidRPr="00735000" w:rsidRDefault="00735000" w:rsidP="00735000">
      <w:pPr>
        <w:autoSpaceDE w:val="0"/>
        <w:autoSpaceDN w:val="0"/>
        <w:adjustRightInd w:val="0"/>
        <w:ind w:firstLine="709"/>
        <w:rPr>
          <w:rFonts w:eastAsia="Calibri"/>
          <w:color w:val="auto"/>
          <w:position w:val="-1"/>
          <w:sz w:val="22"/>
          <w:szCs w:val="22"/>
          <w:shd w:val="clear" w:color="auto" w:fill="auto"/>
          <w:lang w:eastAsia="en-US"/>
        </w:rPr>
      </w:pPr>
      <w:r w:rsidRPr="00735000">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AF69761" w14:textId="77777777" w:rsidR="00735000" w:rsidRPr="00735000" w:rsidRDefault="00735000" w:rsidP="00735000">
      <w:pPr>
        <w:autoSpaceDE w:val="0"/>
        <w:autoSpaceDN w:val="0"/>
        <w:adjustRightInd w:val="0"/>
        <w:ind w:firstLine="709"/>
        <w:rPr>
          <w:rFonts w:eastAsia="Calibri"/>
          <w:color w:val="auto"/>
          <w:position w:val="-1"/>
          <w:sz w:val="22"/>
          <w:szCs w:val="22"/>
          <w:shd w:val="clear" w:color="auto" w:fill="auto"/>
          <w:lang w:eastAsia="en-US"/>
        </w:rPr>
      </w:pPr>
      <w:r w:rsidRPr="00735000">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11A3576" w14:textId="77777777" w:rsidR="00735000" w:rsidRPr="00735000" w:rsidRDefault="00735000" w:rsidP="00735000">
      <w:pPr>
        <w:tabs>
          <w:tab w:val="left" w:pos="630"/>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7581C5CF" w14:textId="77777777" w:rsidR="00735000" w:rsidRPr="00735000" w:rsidRDefault="00735000" w:rsidP="00735000">
      <w:pPr>
        <w:tabs>
          <w:tab w:val="left" w:pos="630"/>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0E8E7D27"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6.5. Приемка Товара по количеству, ассортименту и качеству </w:t>
      </w:r>
      <w:r w:rsidRPr="00735000">
        <w:rPr>
          <w:rFonts w:eastAsia="Times New Roman"/>
          <w:color w:val="auto"/>
          <w:spacing w:val="-1"/>
          <w:position w:val="-1"/>
          <w:sz w:val="22"/>
          <w:szCs w:val="22"/>
          <w:shd w:val="clear" w:color="auto" w:fill="auto"/>
        </w:rPr>
        <w:t xml:space="preserve">производится Заказчиком </w:t>
      </w:r>
      <w:r w:rsidRPr="00735000">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735000">
        <w:rPr>
          <w:rFonts w:eastAsia="Arial"/>
          <w:color w:val="000000"/>
          <w:position w:val="-1"/>
          <w:sz w:val="22"/>
          <w:szCs w:val="22"/>
          <w:shd w:val="clear" w:color="auto" w:fill="auto"/>
        </w:rPr>
        <w:t>товарную накладную.</w:t>
      </w:r>
    </w:p>
    <w:p w14:paraId="0B640AD3"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735000">
        <w:rPr>
          <w:rFonts w:eastAsia="Times New Roman"/>
          <w:color w:val="auto"/>
          <w:position w:val="-1"/>
          <w:sz w:val="22"/>
          <w:szCs w:val="22"/>
          <w:shd w:val="clear" w:color="auto" w:fill="auto"/>
        </w:rPr>
        <w:t>двух стороннего</w:t>
      </w:r>
      <w:proofErr w:type="gramEnd"/>
      <w:r w:rsidRPr="00735000">
        <w:rPr>
          <w:rFonts w:eastAsia="Times New Roman"/>
          <w:color w:val="auto"/>
          <w:position w:val="-1"/>
          <w:sz w:val="22"/>
          <w:szCs w:val="22"/>
          <w:shd w:val="clear" w:color="auto" w:fill="auto"/>
        </w:rPr>
        <w:t xml:space="preserve"> акта.</w:t>
      </w:r>
    </w:p>
    <w:p w14:paraId="18000956"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5472E30F"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67DA6D7" w14:textId="77777777" w:rsidR="00735000" w:rsidRPr="00735000" w:rsidRDefault="00735000" w:rsidP="00735000">
      <w:pPr>
        <w:tabs>
          <w:tab w:val="left" w:pos="709"/>
        </w:tabs>
        <w:autoSpaceDE w:val="0"/>
        <w:autoSpaceDN w:val="0"/>
        <w:adjustRightInd w:val="0"/>
        <w:ind w:firstLine="709"/>
        <w:rPr>
          <w:rFonts w:eastAsia="Times New Roman"/>
          <w:color w:val="000000"/>
          <w:position w:val="-1"/>
          <w:sz w:val="22"/>
          <w:szCs w:val="22"/>
          <w:shd w:val="clear" w:color="auto" w:fill="auto"/>
        </w:rPr>
      </w:pPr>
      <w:r w:rsidRPr="00735000">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2D7671A1" w14:textId="77777777" w:rsidR="00735000" w:rsidRPr="00735000" w:rsidRDefault="00735000" w:rsidP="00735000">
      <w:pPr>
        <w:tabs>
          <w:tab w:val="left" w:pos="709"/>
        </w:tabs>
        <w:autoSpaceDE w:val="0"/>
        <w:autoSpaceDN w:val="0"/>
        <w:adjustRightInd w:val="0"/>
        <w:ind w:firstLine="709"/>
        <w:rPr>
          <w:rFonts w:eastAsia="Times New Roman"/>
          <w:color w:val="000000"/>
          <w:position w:val="-1"/>
          <w:sz w:val="22"/>
          <w:szCs w:val="22"/>
          <w:shd w:val="clear" w:color="auto" w:fill="auto"/>
        </w:rPr>
      </w:pPr>
      <w:r w:rsidRPr="00735000">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33F1FA11" w14:textId="77777777" w:rsidR="00735000" w:rsidRPr="00735000" w:rsidRDefault="00735000" w:rsidP="00735000">
      <w:pPr>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65132A14" w14:textId="77777777" w:rsidR="00735000" w:rsidRPr="00735000" w:rsidRDefault="00735000" w:rsidP="00735000">
      <w:pPr>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B421B2E"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22198C5A"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p>
    <w:p w14:paraId="492A2DF7" w14:textId="77777777" w:rsidR="00735000" w:rsidRPr="00735000" w:rsidRDefault="00735000" w:rsidP="00735000">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35000">
        <w:rPr>
          <w:rFonts w:eastAsia="Times New Roman"/>
          <w:b/>
          <w:color w:val="auto"/>
          <w:position w:val="-1"/>
          <w:sz w:val="22"/>
          <w:szCs w:val="22"/>
          <w:shd w:val="clear" w:color="auto" w:fill="auto"/>
        </w:rPr>
        <w:lastRenderedPageBreak/>
        <w:t>7. ГАРАНТИЙНЫЕ ОБЯЗАТЕЛЬСТВА</w:t>
      </w:r>
    </w:p>
    <w:p w14:paraId="72322B54" w14:textId="204FF68A" w:rsidR="00735000" w:rsidRPr="00735000" w:rsidRDefault="00735000" w:rsidP="00735000">
      <w:pPr>
        <w:rPr>
          <w:rFonts w:eastAsia="Times New Roman"/>
          <w:iCs/>
          <w:color w:val="auto"/>
          <w:position w:val="-1"/>
          <w:sz w:val="22"/>
          <w:szCs w:val="22"/>
          <w:shd w:val="clear" w:color="auto" w:fill="FFFFFF"/>
        </w:rPr>
      </w:pPr>
      <w:r w:rsidRPr="00735000">
        <w:rPr>
          <w:rFonts w:eastAsia="Times New Roman"/>
          <w:i/>
          <w:iCs/>
          <w:color w:val="auto"/>
          <w:position w:val="-1"/>
          <w:sz w:val="22"/>
          <w:szCs w:val="22"/>
          <w:shd w:val="clear" w:color="auto" w:fill="FFFFFF"/>
        </w:rPr>
        <w:t xml:space="preserve">             7.1.</w:t>
      </w:r>
      <w:r w:rsidRPr="00735000">
        <w:rPr>
          <w:rFonts w:eastAsia="Times New Roman"/>
          <w:color w:val="auto"/>
          <w:position w:val="-1"/>
          <w:sz w:val="22"/>
          <w:szCs w:val="22"/>
          <w:shd w:val="clear" w:color="auto" w:fill="auto"/>
        </w:rPr>
        <w:t xml:space="preserve"> </w:t>
      </w:r>
      <w:r w:rsidRPr="00735000">
        <w:rPr>
          <w:rFonts w:eastAsia="Times New Roman"/>
          <w:iCs/>
          <w:color w:val="auto"/>
          <w:position w:val="-1"/>
          <w:sz w:val="22"/>
          <w:szCs w:val="22"/>
          <w:shd w:val="clear" w:color="auto" w:fill="FFFFFF"/>
        </w:rPr>
        <w:t xml:space="preserve">Поставщик гарантирует качество и безопасность Товара в соответствии с действующими стандартами, утвержденными на соответствующий вид Товара, наличие оригинальных паспортов или сертификата качества Госстандарта РФ обязательных для каждого вида Товара, </w:t>
      </w:r>
      <w:r w:rsidRPr="00735000">
        <w:rPr>
          <w:rFonts w:eastAsia="Times New Roman"/>
          <w:color w:val="auto"/>
          <w:position w:val="-1"/>
          <w:sz w:val="22"/>
          <w:szCs w:val="22"/>
          <w:shd w:val="clear" w:color="auto" w:fill="auto"/>
          <w:lang w:eastAsia="ar-SA"/>
        </w:rPr>
        <w:t>оформленных в соответствии с российскими стандартами.</w:t>
      </w:r>
    </w:p>
    <w:p w14:paraId="09B5241D" w14:textId="77777777" w:rsidR="00735000" w:rsidRPr="00735000" w:rsidRDefault="00735000" w:rsidP="00735000">
      <w:pPr>
        <w:keepLine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7.2. Поставщик гарантирует, что поставляемые Товары являются новыми, неиспользованными, технически исправными. Товар не должен быть восстановленным и иметь дефекты изготовления. </w:t>
      </w:r>
    </w:p>
    <w:p w14:paraId="053723E9" w14:textId="77777777" w:rsidR="00735000" w:rsidRPr="00735000" w:rsidRDefault="00735000" w:rsidP="00735000">
      <w:pPr>
        <w:keepLine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 7.3. Поверхность шин не должна иметь трещин, вздутий, царапин, вмятин и других дефектов, ухудшающих их внешний вид и препятствующих нормальной работе. Год выпуска –не ранее 2024 года.</w:t>
      </w:r>
    </w:p>
    <w:p w14:paraId="2F695E0A" w14:textId="77777777" w:rsidR="00735000" w:rsidRPr="00735000" w:rsidRDefault="00735000" w:rsidP="00735000">
      <w:pPr>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7.4.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7849688A" w14:textId="77777777" w:rsidR="00735000" w:rsidRPr="00735000" w:rsidRDefault="00735000" w:rsidP="00735000">
      <w:pPr>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 возмещении стоимости некачественного Товара; </w:t>
      </w:r>
    </w:p>
    <w:p w14:paraId="333C7E34" w14:textId="77777777" w:rsidR="00735000" w:rsidRPr="00735000" w:rsidRDefault="00735000" w:rsidP="00735000">
      <w:pPr>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вывозе некачественного Товара силами и за счет Поставщика.</w:t>
      </w:r>
    </w:p>
    <w:p w14:paraId="32C26556" w14:textId="77777777" w:rsidR="00735000" w:rsidRPr="00735000" w:rsidRDefault="00735000" w:rsidP="00735000">
      <w:pPr>
        <w:tabs>
          <w:tab w:val="left" w:pos="1431"/>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7.5.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14:paraId="66B662EA" w14:textId="77777777" w:rsidR="00735000" w:rsidRPr="00735000" w:rsidRDefault="00735000" w:rsidP="00735000">
      <w:pPr>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7.6. Гарантийный срок на Товары определяется в соответствии со сроками, установленными завода-изготовителя, но не менее 6 месяцев со дня приема на склад Заказчика. Указанный гарантийный срок распространяется на весь Товар.</w:t>
      </w:r>
    </w:p>
    <w:p w14:paraId="7DFDA091" w14:textId="77777777" w:rsidR="00735000" w:rsidRPr="00735000" w:rsidRDefault="00735000" w:rsidP="00735000">
      <w:pPr>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7.7.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29A21BCD" w14:textId="77777777" w:rsidR="00735000" w:rsidRPr="00735000" w:rsidRDefault="00735000" w:rsidP="007350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position w:val="-1"/>
          <w:sz w:val="22"/>
          <w:szCs w:val="22"/>
          <w:shd w:val="clear" w:color="auto" w:fill="auto"/>
        </w:rPr>
      </w:pPr>
    </w:p>
    <w:p w14:paraId="4B1146DD" w14:textId="77777777" w:rsidR="00735000" w:rsidRPr="00735000" w:rsidRDefault="00735000" w:rsidP="00735000">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35000">
        <w:rPr>
          <w:rFonts w:eastAsia="Times New Roman"/>
          <w:b/>
          <w:color w:val="auto"/>
          <w:position w:val="-1"/>
          <w:sz w:val="22"/>
          <w:szCs w:val="22"/>
          <w:shd w:val="clear" w:color="auto" w:fill="auto"/>
        </w:rPr>
        <w:t xml:space="preserve">8. ОБЕСПЕЧЕНИЕ ИСПОЛНЕНИЯ ДОГОВОРА </w:t>
      </w:r>
    </w:p>
    <w:p w14:paraId="70D85962" w14:textId="77777777" w:rsidR="00735000" w:rsidRPr="00735000" w:rsidRDefault="00735000" w:rsidP="00735000">
      <w:pPr>
        <w:tabs>
          <w:tab w:val="left" w:pos="426"/>
        </w:tabs>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 xml:space="preserve">8.1. </w:t>
      </w:r>
      <w:r w:rsidRPr="00735000">
        <w:rPr>
          <w:rFonts w:eastAsia="Times New Roman"/>
          <w:color w:val="auto"/>
          <w:sz w:val="22"/>
          <w:szCs w:val="22"/>
          <w:shd w:val="clear" w:color="auto" w:fill="auto"/>
        </w:rPr>
        <w:t xml:space="preserve">Обеспечение исполнения настоящего Договора предоставляется Поставщиком на сумму: 125 613 (Сто двадцать пять тысяч шестьсот тринадцать) рублей 00 копеек, что составляет 5% от начальной (максимальной) цены </w:t>
      </w:r>
      <w:r w:rsidRPr="00735000">
        <w:rPr>
          <w:rFonts w:eastAsia="Times New Roman"/>
          <w:color w:val="auto"/>
          <w:sz w:val="22"/>
          <w:szCs w:val="22"/>
          <w:shd w:val="clear" w:color="auto" w:fill="auto"/>
          <w:lang w:eastAsia="zh-CN"/>
        </w:rPr>
        <w:t>Договор</w:t>
      </w:r>
      <w:r w:rsidRPr="00735000">
        <w:rPr>
          <w:rFonts w:eastAsia="Times New Roman"/>
          <w:color w:val="auto"/>
          <w:sz w:val="22"/>
          <w:szCs w:val="22"/>
          <w:shd w:val="clear" w:color="auto" w:fill="auto"/>
        </w:rPr>
        <w:t>а, указанной в извещении об осуществлении закупки.</w:t>
      </w:r>
      <w:r w:rsidRPr="00735000">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w:t>
      </w:r>
      <w:r w:rsidRPr="00735000">
        <w:rPr>
          <w:rFonts w:eastAsia="Times New Roman"/>
          <w:color w:val="auto"/>
          <w:sz w:val="22"/>
          <w:szCs w:val="22"/>
          <w:shd w:val="clear" w:color="auto" w:fill="auto"/>
        </w:rPr>
        <w:t>Договор</w:t>
      </w:r>
      <w:r w:rsidRPr="00735000">
        <w:rPr>
          <w:rFonts w:eastAsia="Times New Roman"/>
          <w:color w:val="000000"/>
          <w:kern w:val="16"/>
          <w:sz w:val="22"/>
          <w:szCs w:val="22"/>
          <w:shd w:val="clear" w:color="auto" w:fill="auto"/>
        </w:rPr>
        <w:t>а.</w:t>
      </w:r>
    </w:p>
    <w:p w14:paraId="36EA0148" w14:textId="77777777" w:rsidR="00735000" w:rsidRPr="00735000" w:rsidRDefault="00735000" w:rsidP="00735000">
      <w:pPr>
        <w:ind w:firstLine="709"/>
        <w:rPr>
          <w:rFonts w:eastAsia="Times New Roman"/>
          <w:color w:val="auto"/>
          <w:sz w:val="22"/>
          <w:szCs w:val="22"/>
          <w:shd w:val="clear" w:color="auto" w:fill="auto"/>
        </w:rPr>
      </w:pPr>
      <w:r w:rsidRPr="00735000">
        <w:rPr>
          <w:rFonts w:eastAsia="Times New Roman"/>
          <w:color w:val="auto"/>
          <w:sz w:val="22"/>
          <w:szCs w:val="22"/>
          <w:shd w:val="clear" w:color="auto" w:fill="auto"/>
          <w:lang w:eastAsia="zh-CN"/>
        </w:rPr>
        <w:t xml:space="preserve">8.2. </w:t>
      </w:r>
      <w:r w:rsidRPr="00735000">
        <w:rPr>
          <w:rFonts w:eastAsia="Times New Roman"/>
          <w:iCs/>
          <w:color w:val="auto"/>
          <w:sz w:val="22"/>
          <w:szCs w:val="22"/>
          <w:shd w:val="clear" w:color="auto" w:fill="auto"/>
        </w:rPr>
        <w:t xml:space="preserve">В </w:t>
      </w:r>
      <w:r w:rsidRPr="00735000">
        <w:rPr>
          <w:rFonts w:eastAsia="Times New Roman"/>
          <w:color w:val="auto"/>
          <w:sz w:val="22"/>
          <w:szCs w:val="22"/>
          <w:shd w:val="clear" w:color="auto" w:fill="auto"/>
          <w:lang w:eastAsia="zh-CN"/>
        </w:rPr>
        <w:t>случае</w:t>
      </w:r>
      <w:r w:rsidRPr="00735000">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735000">
        <w:rPr>
          <w:rFonts w:eastAsia="Times New Roman"/>
          <w:color w:val="auto"/>
          <w:sz w:val="22"/>
          <w:szCs w:val="22"/>
          <w:shd w:val="clear" w:color="auto" w:fill="auto"/>
        </w:rPr>
        <w:t>Договор</w:t>
      </w:r>
      <w:r w:rsidRPr="00735000">
        <w:rPr>
          <w:rFonts w:eastAsia="Times New Roman"/>
          <w:iCs/>
          <w:color w:val="auto"/>
          <w:sz w:val="22"/>
          <w:szCs w:val="22"/>
          <w:shd w:val="clear" w:color="auto" w:fill="auto"/>
        </w:rPr>
        <w:t xml:space="preserve">, </w:t>
      </w:r>
      <w:r w:rsidRPr="00735000">
        <w:rPr>
          <w:rFonts w:eastAsia="Times New Roman"/>
          <w:color w:val="auto"/>
          <w:sz w:val="22"/>
          <w:szCs w:val="22"/>
          <w:shd w:val="clear" w:color="auto" w:fill="auto"/>
        </w:rPr>
        <w:t xml:space="preserve">предоставляет обеспечение исполнения Договора в размере, превышающем в полтора раза размер обеспечения исполнения </w:t>
      </w:r>
      <w:r w:rsidRPr="00735000">
        <w:rPr>
          <w:rFonts w:eastAsia="Times New Roman"/>
          <w:color w:val="auto"/>
          <w:sz w:val="22"/>
          <w:szCs w:val="22"/>
          <w:shd w:val="clear" w:color="auto" w:fill="auto"/>
          <w:lang w:eastAsia="zh-CN"/>
        </w:rPr>
        <w:t>Договор</w:t>
      </w:r>
      <w:r w:rsidRPr="00735000">
        <w:rPr>
          <w:rFonts w:eastAsia="Times New Roman"/>
          <w:color w:val="auto"/>
          <w:sz w:val="22"/>
          <w:szCs w:val="22"/>
          <w:shd w:val="clear" w:color="auto" w:fill="auto"/>
        </w:rPr>
        <w:t>а, что составляет 188 419 (Сто восемьдесят восемь тысяч четыреста девятнадцать) рублей 50 копеек, или предоставляет информацию, подтверждающую добросовестность Поставщика.</w:t>
      </w:r>
    </w:p>
    <w:p w14:paraId="4A400A96" w14:textId="77777777" w:rsidR="00735000" w:rsidRPr="00735000" w:rsidRDefault="00735000" w:rsidP="00735000">
      <w:pPr>
        <w:widowControl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15E2F7C2" w14:textId="77777777" w:rsidR="00735000" w:rsidRPr="00735000" w:rsidRDefault="00735000" w:rsidP="00735000">
      <w:pPr>
        <w:widowControl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 xml:space="preserve">МУП «Водоканал» </w:t>
      </w:r>
    </w:p>
    <w:p w14:paraId="3F478A18" w14:textId="77777777" w:rsidR="00735000" w:rsidRPr="00735000" w:rsidRDefault="00735000" w:rsidP="00735000">
      <w:pPr>
        <w:widowControl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 xml:space="preserve">ИНН 1215020390 </w:t>
      </w:r>
    </w:p>
    <w:p w14:paraId="36899289" w14:textId="77777777" w:rsidR="00735000" w:rsidRPr="00735000" w:rsidRDefault="00735000" w:rsidP="00735000">
      <w:pPr>
        <w:widowControl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КПП 121501001</w:t>
      </w:r>
    </w:p>
    <w:p w14:paraId="56C7671D" w14:textId="77777777" w:rsidR="00735000" w:rsidRPr="00735000" w:rsidRDefault="00735000" w:rsidP="00735000">
      <w:pPr>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 xml:space="preserve">Расчетный счет </w:t>
      </w:r>
      <w:r w:rsidRPr="00735000">
        <w:rPr>
          <w:rFonts w:eastAsia="Calibri"/>
          <w:color w:val="auto"/>
          <w:sz w:val="22"/>
          <w:szCs w:val="22"/>
          <w:shd w:val="clear" w:color="auto" w:fill="auto"/>
        </w:rPr>
        <w:t>40702810300000050227</w:t>
      </w:r>
    </w:p>
    <w:p w14:paraId="3ACB991B" w14:textId="77777777" w:rsidR="00735000" w:rsidRPr="00735000" w:rsidRDefault="00735000" w:rsidP="00735000">
      <w:pPr>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 xml:space="preserve">Банк получателя: Банк ГПБ (АО) </w:t>
      </w:r>
    </w:p>
    <w:p w14:paraId="2FBD64EB" w14:textId="77777777" w:rsidR="00735000" w:rsidRPr="00735000" w:rsidRDefault="00735000" w:rsidP="00735000">
      <w:pPr>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 xml:space="preserve">Корреспондентский счет </w:t>
      </w:r>
      <w:r w:rsidRPr="00735000">
        <w:rPr>
          <w:rFonts w:eastAsia="Calibri"/>
          <w:color w:val="auto"/>
          <w:sz w:val="22"/>
          <w:szCs w:val="22"/>
          <w:shd w:val="clear" w:color="auto" w:fill="auto"/>
        </w:rPr>
        <w:t>30101810200000000823</w:t>
      </w:r>
    </w:p>
    <w:p w14:paraId="0FD5697C" w14:textId="77777777" w:rsidR="00735000" w:rsidRPr="00735000" w:rsidRDefault="00735000" w:rsidP="00735000">
      <w:pPr>
        <w:widowControl w:val="0"/>
        <w:ind w:firstLine="709"/>
        <w:rPr>
          <w:rFonts w:eastAsia="Times New Roman"/>
          <w:color w:val="auto"/>
          <w:szCs w:val="20"/>
          <w:shd w:val="clear" w:color="auto" w:fill="auto"/>
        </w:rPr>
      </w:pPr>
      <w:r w:rsidRPr="00735000">
        <w:rPr>
          <w:rFonts w:eastAsia="Times New Roman"/>
          <w:color w:val="auto"/>
          <w:szCs w:val="20"/>
          <w:shd w:val="clear" w:color="auto" w:fill="auto"/>
          <w:lang w:eastAsia="zh-CN"/>
        </w:rPr>
        <w:t xml:space="preserve">БИК </w:t>
      </w:r>
      <w:r w:rsidRPr="00735000">
        <w:rPr>
          <w:rFonts w:eastAsia="Times New Roman"/>
          <w:color w:val="auto"/>
          <w:szCs w:val="20"/>
          <w:shd w:val="clear" w:color="auto" w:fill="auto"/>
        </w:rPr>
        <w:t>044525823</w:t>
      </w:r>
    </w:p>
    <w:p w14:paraId="093C72EC" w14:textId="77777777" w:rsidR="00735000" w:rsidRPr="00735000" w:rsidRDefault="00735000" w:rsidP="00735000">
      <w:pPr>
        <w:widowControl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на поставку автошин».</w:t>
      </w:r>
    </w:p>
    <w:p w14:paraId="6F11760A" w14:textId="77777777" w:rsidR="00735000" w:rsidRPr="00735000" w:rsidRDefault="00735000" w:rsidP="00735000">
      <w:pPr>
        <w:widowControl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0BEA4137" w14:textId="77777777" w:rsidR="00735000" w:rsidRPr="00735000" w:rsidRDefault="00735000" w:rsidP="00735000">
      <w:pPr>
        <w:widowControl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34D49DE4" w14:textId="77777777" w:rsidR="00735000" w:rsidRPr="00735000" w:rsidRDefault="00735000" w:rsidP="007350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 xml:space="preserve">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w:t>
      </w:r>
      <w:r w:rsidRPr="00735000">
        <w:rPr>
          <w:rFonts w:eastAsia="Times New Roman"/>
          <w:color w:val="auto"/>
          <w:sz w:val="22"/>
          <w:szCs w:val="22"/>
          <w:shd w:val="clear" w:color="auto" w:fill="auto"/>
          <w:lang w:eastAsia="zh-CN"/>
        </w:rPr>
        <w:lastRenderedPageBreak/>
        <w:t>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5BBA1589" w14:textId="77777777" w:rsidR="00735000" w:rsidRPr="00735000" w:rsidRDefault="00735000" w:rsidP="007350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0CD8FD38" w14:textId="77777777" w:rsidR="00735000" w:rsidRPr="00735000" w:rsidRDefault="00735000" w:rsidP="007350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7B76F5A7" w14:textId="77777777" w:rsidR="00735000" w:rsidRPr="00735000" w:rsidRDefault="00735000" w:rsidP="007350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1DBAFD3C" w14:textId="77777777" w:rsidR="00735000" w:rsidRPr="00735000" w:rsidRDefault="00735000" w:rsidP="007350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9919A20" w14:textId="77777777" w:rsidR="00735000" w:rsidRPr="00735000" w:rsidRDefault="00735000" w:rsidP="007350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51D2815C" w14:textId="77777777" w:rsidR="00735000" w:rsidRPr="00735000" w:rsidRDefault="00735000" w:rsidP="007350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3B9880E" w14:textId="77777777" w:rsidR="00735000" w:rsidRPr="00735000" w:rsidRDefault="00735000" w:rsidP="007350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35000">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FA54E90" w14:textId="77777777" w:rsidR="00735000" w:rsidRPr="00735000" w:rsidRDefault="00735000" w:rsidP="00735000">
      <w:pPr>
        <w:tabs>
          <w:tab w:val="left" w:pos="709"/>
          <w:tab w:val="left" w:pos="2445"/>
        </w:tabs>
        <w:ind w:firstLine="709"/>
        <w:jc w:val="left"/>
        <w:outlineLvl w:val="0"/>
        <w:rPr>
          <w:rFonts w:eastAsia="Times New Roman"/>
          <w:b/>
          <w:bCs/>
          <w:color w:val="auto"/>
          <w:spacing w:val="-49"/>
          <w:position w:val="-1"/>
          <w:sz w:val="22"/>
          <w:szCs w:val="22"/>
          <w:shd w:val="clear" w:color="auto" w:fill="auto"/>
        </w:rPr>
      </w:pPr>
    </w:p>
    <w:p w14:paraId="13C3BD1C" w14:textId="77777777" w:rsidR="00735000" w:rsidRPr="00735000" w:rsidRDefault="00735000" w:rsidP="00735000">
      <w:pPr>
        <w:tabs>
          <w:tab w:val="left" w:pos="709"/>
        </w:tabs>
        <w:ind w:firstLine="709"/>
        <w:jc w:val="center"/>
        <w:outlineLvl w:val="0"/>
        <w:rPr>
          <w:rFonts w:eastAsia="Times New Roman"/>
          <w:b/>
          <w:color w:val="auto"/>
          <w:position w:val="-1"/>
          <w:sz w:val="22"/>
          <w:szCs w:val="22"/>
          <w:shd w:val="clear" w:color="auto" w:fill="auto"/>
        </w:rPr>
      </w:pPr>
      <w:r w:rsidRPr="00735000">
        <w:rPr>
          <w:rFonts w:eastAsia="Times New Roman"/>
          <w:b/>
          <w:bCs/>
          <w:color w:val="auto"/>
          <w:position w:val="-1"/>
          <w:sz w:val="22"/>
          <w:szCs w:val="22"/>
          <w:shd w:val="clear" w:color="auto" w:fill="auto"/>
        </w:rPr>
        <w:t xml:space="preserve">9. </w:t>
      </w:r>
      <w:r w:rsidRPr="00735000">
        <w:rPr>
          <w:rFonts w:eastAsia="Times New Roman"/>
          <w:b/>
          <w:color w:val="auto"/>
          <w:position w:val="-1"/>
          <w:sz w:val="22"/>
          <w:szCs w:val="22"/>
          <w:shd w:val="clear" w:color="auto" w:fill="auto"/>
        </w:rPr>
        <w:t>ОТВЕТСТВЕННОСТЬ СТОРОН</w:t>
      </w:r>
    </w:p>
    <w:p w14:paraId="573AA9FF" w14:textId="77777777" w:rsidR="00735000" w:rsidRPr="00735000" w:rsidRDefault="00735000" w:rsidP="00735000">
      <w:pPr>
        <w:suppressAutoHyphens/>
        <w:autoSpaceDE w:val="0"/>
        <w:autoSpaceDN w:val="0"/>
        <w:adjustRightInd w:val="0"/>
        <w:ind w:firstLine="708"/>
        <w:rPr>
          <w:rFonts w:eastAsia="Times New Roman"/>
          <w:color w:val="auto"/>
          <w:sz w:val="22"/>
          <w:szCs w:val="22"/>
          <w:shd w:val="clear" w:color="auto" w:fill="auto"/>
        </w:rPr>
      </w:pPr>
      <w:r w:rsidRPr="00735000">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735000">
        <w:rPr>
          <w:rFonts w:eastAsia="Times New Roman"/>
          <w:color w:val="auto"/>
          <w:sz w:val="22"/>
          <w:szCs w:val="22"/>
          <w:shd w:val="clear" w:color="auto" w:fill="auto"/>
          <w:lang w:eastAsia="zh-CN"/>
        </w:rPr>
        <w:t>ГК РФ,</w:t>
      </w:r>
      <w:r w:rsidRPr="00735000">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009878C7" w14:textId="77777777" w:rsidR="00735000" w:rsidRPr="00735000" w:rsidRDefault="00735000" w:rsidP="00735000">
      <w:pPr>
        <w:ind w:firstLine="708"/>
        <w:rPr>
          <w:rFonts w:eastAsia="Times New Roman"/>
          <w:color w:val="auto"/>
          <w:sz w:val="22"/>
          <w:szCs w:val="22"/>
          <w:shd w:val="clear" w:color="auto" w:fill="auto"/>
        </w:rPr>
      </w:pPr>
      <w:r w:rsidRPr="00735000">
        <w:rPr>
          <w:rFonts w:eastAsia="Times New Roman"/>
          <w:color w:val="auto"/>
          <w:sz w:val="22"/>
          <w:szCs w:val="22"/>
          <w:shd w:val="clear" w:color="auto" w:fill="auto"/>
        </w:rPr>
        <w:t>9.2.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745E154D" w14:textId="77777777" w:rsidR="00735000" w:rsidRPr="00735000" w:rsidRDefault="00735000" w:rsidP="00735000">
      <w:pPr>
        <w:ind w:left="360" w:firstLine="348"/>
        <w:rPr>
          <w:rFonts w:eastAsia="Times New Roman"/>
          <w:color w:val="auto"/>
          <w:sz w:val="22"/>
          <w:szCs w:val="22"/>
          <w:shd w:val="clear" w:color="auto" w:fill="auto"/>
        </w:rPr>
      </w:pPr>
      <w:r w:rsidRPr="00735000">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58640EDA" w14:textId="77777777" w:rsidR="00735000" w:rsidRPr="00735000" w:rsidRDefault="00735000" w:rsidP="00735000">
      <w:pPr>
        <w:ind w:left="360" w:firstLine="348"/>
        <w:rPr>
          <w:rFonts w:eastAsia="Times New Roman"/>
          <w:color w:val="auto"/>
          <w:sz w:val="22"/>
          <w:szCs w:val="22"/>
          <w:shd w:val="clear" w:color="auto" w:fill="auto"/>
        </w:rPr>
      </w:pPr>
      <w:r w:rsidRPr="00735000">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119AAB86" w14:textId="77777777" w:rsidR="00735000" w:rsidRPr="00735000" w:rsidRDefault="00735000" w:rsidP="00735000">
      <w:pPr>
        <w:ind w:firstLine="708"/>
        <w:rPr>
          <w:rFonts w:eastAsia="Times New Roman"/>
          <w:color w:val="auto"/>
          <w:sz w:val="22"/>
          <w:szCs w:val="22"/>
          <w:shd w:val="clear" w:color="auto" w:fill="auto"/>
        </w:rPr>
      </w:pPr>
      <w:r w:rsidRPr="00735000">
        <w:rPr>
          <w:rFonts w:eastAsia="Times New Roman"/>
          <w:color w:val="auto"/>
          <w:sz w:val="22"/>
          <w:szCs w:val="22"/>
          <w:shd w:val="clear" w:color="auto" w:fill="auto"/>
        </w:rPr>
        <w:t>9.3.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75B2DD7D" w14:textId="77777777" w:rsidR="00735000" w:rsidRPr="00735000" w:rsidRDefault="00735000" w:rsidP="00735000">
      <w:pPr>
        <w:ind w:firstLine="708"/>
        <w:rPr>
          <w:rFonts w:eastAsia="Times New Roman"/>
          <w:color w:val="auto"/>
          <w:sz w:val="22"/>
          <w:szCs w:val="22"/>
          <w:shd w:val="clear" w:color="auto" w:fill="auto"/>
        </w:rPr>
      </w:pPr>
      <w:r w:rsidRPr="00735000">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69E7EBE2" w14:textId="77777777" w:rsidR="00735000" w:rsidRPr="00735000" w:rsidRDefault="00735000" w:rsidP="00735000">
      <w:pPr>
        <w:ind w:firstLine="708"/>
        <w:rPr>
          <w:rFonts w:eastAsia="Times New Roman"/>
          <w:color w:val="auto"/>
          <w:sz w:val="22"/>
          <w:szCs w:val="22"/>
          <w:shd w:val="clear" w:color="auto" w:fill="auto"/>
        </w:rPr>
      </w:pPr>
      <w:r w:rsidRPr="00735000">
        <w:rPr>
          <w:rFonts w:eastAsia="Times New Roman"/>
          <w:color w:val="auto"/>
          <w:sz w:val="22"/>
          <w:szCs w:val="22"/>
          <w:shd w:val="clear" w:color="auto" w:fill="auto"/>
        </w:rPr>
        <w:t>а) 1000 рублей, если цена Договора не превышает 3 млн. рублей (включительно);</w:t>
      </w:r>
    </w:p>
    <w:p w14:paraId="01513777" w14:textId="77777777" w:rsidR="00735000" w:rsidRPr="00735000" w:rsidRDefault="00735000" w:rsidP="00735000">
      <w:pPr>
        <w:ind w:firstLine="708"/>
        <w:rPr>
          <w:rFonts w:eastAsia="Times New Roman"/>
          <w:color w:val="auto"/>
          <w:sz w:val="22"/>
          <w:szCs w:val="22"/>
          <w:shd w:val="clear" w:color="auto" w:fill="auto"/>
        </w:rPr>
      </w:pPr>
      <w:r w:rsidRPr="00735000">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3C97519" w14:textId="77777777" w:rsidR="00735000" w:rsidRPr="00735000" w:rsidRDefault="00735000" w:rsidP="00735000">
      <w:pPr>
        <w:ind w:firstLine="708"/>
        <w:rPr>
          <w:rFonts w:eastAsia="Times New Roman"/>
          <w:color w:val="auto"/>
          <w:sz w:val="22"/>
          <w:szCs w:val="22"/>
          <w:shd w:val="clear" w:color="auto" w:fill="auto"/>
        </w:rPr>
      </w:pPr>
      <w:r w:rsidRPr="00735000">
        <w:rPr>
          <w:rFonts w:eastAsia="Times New Roman"/>
          <w:color w:val="auto"/>
          <w:sz w:val="22"/>
          <w:szCs w:val="22"/>
          <w:shd w:val="clear" w:color="auto" w:fill="auto"/>
        </w:rPr>
        <w:t>9.5.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029E01A6" w14:textId="77777777" w:rsidR="00735000" w:rsidRPr="00735000" w:rsidRDefault="00735000" w:rsidP="00735000">
      <w:pPr>
        <w:ind w:firstLine="708"/>
        <w:rPr>
          <w:rFonts w:eastAsia="Times New Roman"/>
          <w:color w:val="auto"/>
          <w:sz w:val="22"/>
          <w:szCs w:val="22"/>
          <w:shd w:val="clear" w:color="auto" w:fill="auto"/>
        </w:rPr>
      </w:pPr>
      <w:r w:rsidRPr="00735000">
        <w:rPr>
          <w:rFonts w:eastAsia="Times New Roman"/>
          <w:color w:val="auto"/>
          <w:sz w:val="22"/>
          <w:szCs w:val="22"/>
          <w:shd w:val="clear" w:color="auto" w:fill="auto"/>
        </w:rPr>
        <w:lastRenderedPageBreak/>
        <w:t>9.6.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02B1F9D0" w14:textId="77777777" w:rsidR="00735000" w:rsidRPr="00735000" w:rsidRDefault="00735000" w:rsidP="00735000">
      <w:pPr>
        <w:suppressAutoHyphens/>
        <w:autoSpaceDE w:val="0"/>
        <w:autoSpaceDN w:val="0"/>
        <w:adjustRightInd w:val="0"/>
        <w:ind w:firstLine="708"/>
        <w:rPr>
          <w:rFonts w:eastAsia="Times New Roman"/>
          <w:color w:val="auto"/>
          <w:sz w:val="22"/>
          <w:szCs w:val="22"/>
          <w:shd w:val="clear" w:color="auto" w:fill="auto"/>
        </w:rPr>
      </w:pPr>
      <w:r w:rsidRPr="00735000">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00C95AC0" w14:textId="77777777" w:rsidR="00735000" w:rsidRPr="00735000" w:rsidRDefault="00735000" w:rsidP="00735000">
      <w:pPr>
        <w:tabs>
          <w:tab w:val="left" w:pos="709"/>
        </w:tabs>
        <w:ind w:firstLine="709"/>
        <w:rPr>
          <w:rFonts w:eastAsia="Times New Roman"/>
          <w:b/>
          <w:color w:val="auto"/>
          <w:position w:val="-1"/>
          <w:sz w:val="22"/>
          <w:szCs w:val="22"/>
          <w:shd w:val="clear" w:color="auto" w:fill="auto"/>
        </w:rPr>
      </w:pPr>
    </w:p>
    <w:p w14:paraId="47AB30BA" w14:textId="77777777" w:rsidR="00735000" w:rsidRPr="00735000" w:rsidRDefault="00735000" w:rsidP="00735000">
      <w:pPr>
        <w:tabs>
          <w:tab w:val="left" w:pos="709"/>
        </w:tabs>
        <w:jc w:val="center"/>
        <w:rPr>
          <w:rFonts w:eastAsia="Times New Roman"/>
          <w:b/>
          <w:color w:val="auto"/>
          <w:position w:val="-1"/>
          <w:sz w:val="22"/>
          <w:szCs w:val="22"/>
          <w:shd w:val="clear" w:color="auto" w:fill="auto"/>
        </w:rPr>
      </w:pPr>
      <w:r w:rsidRPr="00735000">
        <w:rPr>
          <w:rFonts w:eastAsia="Times New Roman"/>
          <w:b/>
          <w:color w:val="auto"/>
          <w:position w:val="-1"/>
          <w:sz w:val="22"/>
          <w:szCs w:val="22"/>
          <w:shd w:val="clear" w:color="auto" w:fill="auto"/>
        </w:rPr>
        <w:t>10. ОБСТОЯТЕЛЬСТВА НЕПРЕОДОЛИМОЙ СИЛЫ</w:t>
      </w:r>
    </w:p>
    <w:p w14:paraId="0D793A40"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EBC5B39"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B049FD5"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B746741"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10.4. Если обстоятельства, указанные в </w:t>
      </w:r>
      <w:hyperlink r:id="rId9" w:history="1">
        <w:r w:rsidRPr="00735000">
          <w:rPr>
            <w:rFonts w:eastAsia="Times New Roman"/>
            <w:color w:val="auto"/>
            <w:position w:val="-1"/>
            <w:sz w:val="22"/>
            <w:szCs w:val="22"/>
            <w:shd w:val="clear" w:color="auto" w:fill="auto"/>
          </w:rPr>
          <w:t>п. 10.1</w:t>
        </w:r>
      </w:hyperlink>
      <w:r w:rsidRPr="00735000">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BA9D6EB"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1DA6D8F4"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p>
    <w:p w14:paraId="24DDCB7B" w14:textId="77777777" w:rsidR="00735000" w:rsidRPr="00735000" w:rsidRDefault="00735000" w:rsidP="00735000">
      <w:pPr>
        <w:widowControl w:val="0"/>
        <w:tabs>
          <w:tab w:val="left" w:pos="709"/>
        </w:tabs>
        <w:suppressAutoHyphens/>
        <w:jc w:val="center"/>
        <w:rPr>
          <w:rFonts w:eastAsia="Arial"/>
          <w:b/>
          <w:color w:val="auto"/>
          <w:sz w:val="22"/>
          <w:szCs w:val="22"/>
          <w:shd w:val="clear" w:color="auto" w:fill="auto"/>
          <w:lang w:eastAsia="ar-SA"/>
        </w:rPr>
      </w:pPr>
      <w:r w:rsidRPr="00735000">
        <w:rPr>
          <w:rFonts w:eastAsia="Arial"/>
          <w:b/>
          <w:color w:val="auto"/>
          <w:sz w:val="22"/>
          <w:szCs w:val="22"/>
          <w:shd w:val="clear" w:color="auto" w:fill="auto"/>
          <w:lang w:eastAsia="ar-SA"/>
        </w:rPr>
        <w:t xml:space="preserve">11. СРОК ДЕЙСТВИЯ И ПОРЯДОК ИЗМЕНЕНИЯ ДОГОВОРА </w:t>
      </w:r>
    </w:p>
    <w:p w14:paraId="6BD3E20E" w14:textId="77777777" w:rsidR="00735000" w:rsidRPr="00735000" w:rsidRDefault="00735000" w:rsidP="00735000">
      <w:pPr>
        <w:widowControl w:val="0"/>
        <w:tabs>
          <w:tab w:val="left" w:pos="709"/>
        </w:tabs>
        <w:suppressAutoHyphens/>
        <w:ind w:firstLine="709"/>
        <w:rPr>
          <w:rFonts w:eastAsia="Arial"/>
          <w:color w:val="auto"/>
          <w:sz w:val="22"/>
          <w:szCs w:val="22"/>
          <w:shd w:val="clear" w:color="auto" w:fill="auto"/>
          <w:lang w:eastAsia="ar-SA"/>
        </w:rPr>
      </w:pPr>
      <w:r w:rsidRPr="00735000">
        <w:rPr>
          <w:rFonts w:eastAsia="Arial"/>
          <w:color w:val="auto"/>
          <w:sz w:val="22"/>
          <w:szCs w:val="22"/>
          <w:shd w:val="clear" w:color="auto" w:fill="auto"/>
          <w:lang w:eastAsia="ar-SA"/>
        </w:rPr>
        <w:t>11.1. Настоящий Договор вступает в силу с момента заключения его сторонами и действует до исполнения взаимных обязательств Сторонами.</w:t>
      </w:r>
    </w:p>
    <w:p w14:paraId="3A943204" w14:textId="77777777" w:rsidR="00735000" w:rsidRPr="00735000" w:rsidRDefault="00735000" w:rsidP="00735000">
      <w:pPr>
        <w:numPr>
          <w:ilvl w:val="1"/>
          <w:numId w:val="8"/>
        </w:numPr>
        <w:autoSpaceDE w:val="0"/>
        <w:autoSpaceDN w:val="0"/>
        <w:adjustRightInd w:val="0"/>
        <w:ind w:left="0" w:firstLine="709"/>
        <w:outlineLvl w:val="0"/>
        <w:rPr>
          <w:rFonts w:eastAsia="Times New Roman"/>
          <w:color w:val="auto"/>
          <w:sz w:val="22"/>
          <w:szCs w:val="22"/>
          <w:shd w:val="clear" w:color="auto" w:fill="auto"/>
        </w:rPr>
      </w:pPr>
      <w:r w:rsidRPr="00735000">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624F91E7" w14:textId="77777777" w:rsidR="00735000" w:rsidRPr="00735000" w:rsidRDefault="00735000" w:rsidP="00735000">
      <w:pPr>
        <w:autoSpaceDE w:val="0"/>
        <w:autoSpaceDN w:val="0"/>
        <w:adjustRightInd w:val="0"/>
        <w:ind w:left="300"/>
        <w:outlineLvl w:val="0"/>
        <w:rPr>
          <w:rFonts w:eastAsia="Times New Roman"/>
          <w:color w:val="auto"/>
          <w:sz w:val="22"/>
          <w:szCs w:val="22"/>
          <w:shd w:val="clear" w:color="auto" w:fill="auto"/>
        </w:rPr>
      </w:pPr>
      <w:r w:rsidRPr="00735000">
        <w:rPr>
          <w:rFonts w:eastAsia="Times New Roman"/>
          <w:color w:val="auto"/>
          <w:sz w:val="22"/>
          <w:szCs w:val="22"/>
          <w:shd w:val="clear" w:color="auto" w:fill="auto"/>
        </w:rPr>
        <w:t xml:space="preserve">        11.3. По соглашению Сторон, срок действия Договора может быть продлен.</w:t>
      </w:r>
    </w:p>
    <w:p w14:paraId="219D2B94" w14:textId="77777777" w:rsidR="00735000" w:rsidRPr="00735000" w:rsidRDefault="00735000" w:rsidP="00735000">
      <w:pPr>
        <w:widowControl w:val="0"/>
        <w:tabs>
          <w:tab w:val="left" w:pos="709"/>
        </w:tabs>
        <w:suppressAutoHyphens/>
        <w:ind w:firstLine="709"/>
        <w:jc w:val="center"/>
        <w:rPr>
          <w:rFonts w:eastAsia="Arial"/>
          <w:b/>
          <w:color w:val="auto"/>
          <w:sz w:val="22"/>
          <w:szCs w:val="22"/>
          <w:shd w:val="clear" w:color="auto" w:fill="auto"/>
          <w:lang w:eastAsia="ar-SA"/>
        </w:rPr>
      </w:pPr>
    </w:p>
    <w:p w14:paraId="259D8C62" w14:textId="77777777" w:rsidR="00735000" w:rsidRPr="00735000" w:rsidRDefault="00735000" w:rsidP="00735000">
      <w:pPr>
        <w:widowControl w:val="0"/>
        <w:tabs>
          <w:tab w:val="left" w:pos="709"/>
        </w:tabs>
        <w:suppressAutoHyphens/>
        <w:jc w:val="center"/>
        <w:rPr>
          <w:rFonts w:eastAsia="Arial"/>
          <w:b/>
          <w:color w:val="auto"/>
          <w:sz w:val="22"/>
          <w:szCs w:val="22"/>
          <w:shd w:val="clear" w:color="auto" w:fill="auto"/>
          <w:lang w:eastAsia="ar-SA"/>
        </w:rPr>
      </w:pPr>
      <w:r w:rsidRPr="00735000">
        <w:rPr>
          <w:rFonts w:eastAsia="Arial"/>
          <w:b/>
          <w:color w:val="auto"/>
          <w:sz w:val="22"/>
          <w:szCs w:val="22"/>
          <w:shd w:val="clear" w:color="auto" w:fill="auto"/>
          <w:lang w:eastAsia="ar-SA"/>
        </w:rPr>
        <w:t>12. ПОРЯДОК УРЕГУЛИРОВАНИЯ СПОРОВ</w:t>
      </w:r>
    </w:p>
    <w:p w14:paraId="281F473F" w14:textId="77777777" w:rsidR="00735000" w:rsidRPr="00735000" w:rsidRDefault="00735000" w:rsidP="00735000">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52FD05D7" w14:textId="77777777" w:rsidR="00735000" w:rsidRPr="00735000" w:rsidRDefault="00735000" w:rsidP="00735000">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4FD5EDA9" w14:textId="77777777" w:rsidR="00735000" w:rsidRPr="00735000" w:rsidRDefault="00735000" w:rsidP="00735000">
      <w:pPr>
        <w:tabs>
          <w:tab w:val="left" w:pos="709"/>
        </w:tabs>
        <w:autoSpaceDE w:val="0"/>
        <w:autoSpaceDN w:val="0"/>
        <w:adjustRightInd w:val="0"/>
        <w:ind w:firstLine="709"/>
        <w:outlineLvl w:val="1"/>
        <w:rPr>
          <w:rFonts w:eastAsia="Times New Roman"/>
          <w:color w:val="auto"/>
          <w:position w:val="-1"/>
          <w:sz w:val="22"/>
          <w:szCs w:val="22"/>
          <w:shd w:val="clear" w:color="auto" w:fill="auto"/>
        </w:rPr>
      </w:pPr>
    </w:p>
    <w:p w14:paraId="5D0B3D17" w14:textId="77777777" w:rsidR="00735000" w:rsidRPr="00735000" w:rsidRDefault="00735000" w:rsidP="00735000">
      <w:pPr>
        <w:tabs>
          <w:tab w:val="left" w:pos="709"/>
        </w:tabs>
        <w:jc w:val="center"/>
        <w:rPr>
          <w:rFonts w:eastAsia="Times New Roman"/>
          <w:b/>
          <w:color w:val="auto"/>
          <w:position w:val="-1"/>
          <w:sz w:val="22"/>
          <w:szCs w:val="22"/>
          <w:shd w:val="clear" w:color="auto" w:fill="auto"/>
        </w:rPr>
      </w:pPr>
      <w:r w:rsidRPr="00735000">
        <w:rPr>
          <w:rFonts w:eastAsia="Times New Roman"/>
          <w:b/>
          <w:color w:val="auto"/>
          <w:position w:val="-1"/>
          <w:sz w:val="22"/>
          <w:szCs w:val="22"/>
          <w:shd w:val="clear" w:color="auto" w:fill="auto"/>
        </w:rPr>
        <w:t>13. ПОРЯДОК РАСТОРЖЕНИЯ ДОГОВОРА</w:t>
      </w:r>
    </w:p>
    <w:p w14:paraId="13338D40"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13.1. Настоящий Договор может быть расторгнут:</w:t>
      </w:r>
    </w:p>
    <w:p w14:paraId="3BBE8753"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по соглашению Сторон;</w:t>
      </w:r>
    </w:p>
    <w:p w14:paraId="175A420A"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в судебном порядке;</w:t>
      </w:r>
    </w:p>
    <w:p w14:paraId="7CA426A9"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06C27F7"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10461144"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13.2.1. При существенном нарушении условий Договора Поставщиком:</w:t>
      </w:r>
    </w:p>
    <w:p w14:paraId="6B110BB5"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13.2.1.1. В случае просрочки поставки Товара более чем на 10 дней.</w:t>
      </w:r>
    </w:p>
    <w:p w14:paraId="07FB0CD4"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527CE0C"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3188292"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E55D734"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lastRenderedPageBreak/>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3E2DE0A0"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13.2.2. В иных случаях, предусмотренных действующим законодательством РФ.</w:t>
      </w:r>
    </w:p>
    <w:p w14:paraId="010F21FC"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3C977B71"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1A676F0D"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0D1C123A" w14:textId="77777777" w:rsidR="00735000" w:rsidRPr="00735000" w:rsidRDefault="00735000" w:rsidP="00735000">
      <w:pPr>
        <w:tabs>
          <w:tab w:val="left" w:pos="709"/>
        </w:tab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08F40002" w14:textId="77777777" w:rsidR="00735000" w:rsidRPr="00735000" w:rsidRDefault="00735000" w:rsidP="00735000">
      <w:pPr>
        <w:keepNext/>
        <w:keepLines/>
        <w:autoSpaceDE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3B10467" w14:textId="77777777" w:rsidR="00735000" w:rsidRPr="00735000" w:rsidRDefault="00735000" w:rsidP="00735000">
      <w:pPr>
        <w:keepNext/>
        <w:keepLines/>
        <w:autoSpaceDE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09029553" w14:textId="77777777" w:rsidR="00735000" w:rsidRPr="00735000" w:rsidRDefault="00735000" w:rsidP="00735000">
      <w:pPr>
        <w:keepNext/>
        <w:keepLines/>
        <w:autoSpaceDE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43274394" w14:textId="77777777" w:rsidR="00735000" w:rsidRPr="00735000" w:rsidRDefault="00735000" w:rsidP="00735000">
      <w:pPr>
        <w:keepNext/>
        <w:keepLines/>
        <w:autoSpaceDE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545867F8" w14:textId="77777777" w:rsidR="00735000" w:rsidRPr="00735000" w:rsidRDefault="00735000" w:rsidP="00735000">
      <w:pPr>
        <w:keepNext/>
        <w:keepLines/>
        <w:autoSpaceDE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5E9981D0" w14:textId="77777777" w:rsidR="00735000" w:rsidRPr="00735000" w:rsidRDefault="00735000" w:rsidP="00735000">
      <w:pPr>
        <w:keepNext/>
        <w:keepLines/>
        <w:autoSpaceDE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4215F7E8" w14:textId="77777777" w:rsidR="00735000" w:rsidRPr="00735000" w:rsidRDefault="00735000" w:rsidP="00735000">
      <w:pPr>
        <w:keepNext/>
        <w:keepLines/>
        <w:autoSpaceDE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FD455F9" w14:textId="77777777" w:rsidR="00735000" w:rsidRPr="00735000" w:rsidRDefault="00735000" w:rsidP="00735000">
      <w:pPr>
        <w:keepNext/>
        <w:keepLines/>
        <w:autoSpaceDE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FF3115D" w14:textId="77777777" w:rsidR="00735000" w:rsidRPr="00735000" w:rsidRDefault="00735000" w:rsidP="00735000">
      <w:pPr>
        <w:keepNext/>
        <w:keepLines/>
        <w:autoSpaceDE w:val="0"/>
        <w:ind w:firstLine="709"/>
        <w:rPr>
          <w:rFonts w:eastAsia="Times New Roman"/>
          <w:color w:val="00B050"/>
          <w:position w:val="-1"/>
          <w:sz w:val="22"/>
          <w:szCs w:val="22"/>
          <w:shd w:val="clear" w:color="auto" w:fill="auto"/>
        </w:rPr>
      </w:pPr>
      <w:r w:rsidRPr="00735000">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AEE09CE" w14:textId="77777777" w:rsidR="00735000" w:rsidRPr="00735000" w:rsidRDefault="00735000" w:rsidP="007350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14:paraId="78FB08C3" w14:textId="77777777" w:rsidR="00735000" w:rsidRPr="00735000" w:rsidRDefault="00735000" w:rsidP="007350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rFonts w:eastAsia="Times New Roman"/>
          <w:b/>
          <w:color w:val="auto"/>
          <w:position w:val="-1"/>
          <w:sz w:val="22"/>
          <w:szCs w:val="22"/>
          <w:shd w:val="clear" w:color="auto" w:fill="auto"/>
        </w:rPr>
      </w:pPr>
      <w:r w:rsidRPr="00735000">
        <w:rPr>
          <w:rFonts w:eastAsia="Times New Roman"/>
          <w:b/>
          <w:color w:val="auto"/>
          <w:position w:val="-1"/>
          <w:sz w:val="22"/>
          <w:szCs w:val="22"/>
          <w:shd w:val="clear" w:color="auto" w:fill="auto"/>
        </w:rPr>
        <w:t>14. ПРОЧИЕ УСЛОВИЯ</w:t>
      </w:r>
    </w:p>
    <w:p w14:paraId="518C1461" w14:textId="77777777" w:rsidR="00735000" w:rsidRPr="00735000" w:rsidRDefault="00735000" w:rsidP="00735000">
      <w:pPr>
        <w:tabs>
          <w:tab w:val="left" w:pos="709"/>
        </w:tabs>
        <w:autoSpaceDE w:val="0"/>
        <w:autoSpaceDN w:val="0"/>
        <w:adjustRightInd w:val="0"/>
        <w:ind w:firstLine="709"/>
        <w:rPr>
          <w:rFonts w:eastAsia="Times New Roman"/>
          <w:color w:val="000000"/>
          <w:position w:val="-1"/>
          <w:sz w:val="22"/>
          <w:szCs w:val="22"/>
          <w:shd w:val="clear" w:color="auto" w:fill="auto"/>
        </w:rPr>
      </w:pPr>
      <w:r w:rsidRPr="00735000">
        <w:rPr>
          <w:rFonts w:eastAsia="Times New Roman"/>
          <w:color w:val="000000"/>
          <w:position w:val="-1"/>
          <w:sz w:val="22"/>
          <w:szCs w:val="22"/>
          <w:shd w:val="clear" w:color="auto" w:fill="auto"/>
        </w:rPr>
        <w:t>14.1.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05F6AAAD" w14:textId="77777777" w:rsidR="00735000" w:rsidRPr="00735000" w:rsidRDefault="00735000" w:rsidP="00735000">
      <w:pPr>
        <w:tabs>
          <w:tab w:val="left" w:pos="709"/>
        </w:tabs>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w:t>
      </w:r>
      <w:r w:rsidRPr="00735000">
        <w:rPr>
          <w:rFonts w:eastAsia="Times New Roman"/>
          <w:color w:val="auto"/>
          <w:position w:val="-1"/>
          <w:sz w:val="22"/>
          <w:szCs w:val="22"/>
          <w:shd w:val="clear" w:color="auto" w:fill="auto"/>
        </w:rPr>
        <w:lastRenderedPageBreak/>
        <w:t>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2FE75BA" w14:textId="77777777" w:rsidR="00735000" w:rsidRPr="00735000" w:rsidRDefault="00735000" w:rsidP="00735000">
      <w:pPr>
        <w:suppressAutoHyphens/>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56F75A54" w14:textId="77777777" w:rsidR="00735000" w:rsidRPr="00735000" w:rsidRDefault="00735000" w:rsidP="00735000">
      <w:pPr>
        <w:autoSpaceDE w:val="0"/>
        <w:autoSpaceDN w:val="0"/>
        <w:adjustRightInd w:val="0"/>
        <w:ind w:firstLine="709"/>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14:paraId="6A5128B9" w14:textId="77777777" w:rsidR="00735000" w:rsidRPr="00735000" w:rsidRDefault="00735000" w:rsidP="00735000">
      <w:pPr>
        <w:suppressAutoHyphens/>
        <w:ind w:firstLine="709"/>
        <w:outlineLvl w:val="1"/>
        <w:rPr>
          <w:rFonts w:eastAsia="Times New Roman"/>
          <w:color w:val="auto"/>
          <w:sz w:val="22"/>
          <w:szCs w:val="22"/>
          <w:shd w:val="clear" w:color="auto" w:fill="auto"/>
        </w:rPr>
      </w:pPr>
      <w:r w:rsidRPr="00735000">
        <w:rPr>
          <w:rFonts w:eastAsia="Times New Roman"/>
          <w:color w:val="auto"/>
          <w:sz w:val="22"/>
          <w:szCs w:val="22"/>
          <w:shd w:val="clear" w:color="auto" w:fill="auto"/>
        </w:rPr>
        <w:t>14.4.1. Приложение № 1. Спецификация на поставку Товара.</w:t>
      </w:r>
    </w:p>
    <w:p w14:paraId="469423BD" w14:textId="77777777" w:rsidR="00735000" w:rsidRPr="00735000" w:rsidRDefault="00735000" w:rsidP="00735000">
      <w:pPr>
        <w:tabs>
          <w:tab w:val="left" w:pos="709"/>
        </w:tabs>
        <w:ind w:firstLine="709"/>
        <w:jc w:val="left"/>
        <w:rPr>
          <w:rFonts w:eastAsia="Times New Roman"/>
          <w:color w:val="auto"/>
          <w:position w:val="-1"/>
          <w:sz w:val="22"/>
          <w:szCs w:val="22"/>
          <w:shd w:val="clear" w:color="auto" w:fill="auto"/>
        </w:rPr>
      </w:pPr>
    </w:p>
    <w:p w14:paraId="3C2BDE08" w14:textId="77777777" w:rsidR="00735000" w:rsidRPr="00735000" w:rsidRDefault="00735000" w:rsidP="00735000">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735000">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735000" w:rsidRPr="00735000" w14:paraId="3D7DC4EC" w14:textId="77777777" w:rsidTr="0052004B">
        <w:trPr>
          <w:gridAfter w:val="1"/>
          <w:wAfter w:w="5757" w:type="dxa"/>
          <w:trHeight w:val="4573"/>
        </w:trPr>
        <w:tc>
          <w:tcPr>
            <w:tcW w:w="5246" w:type="dxa"/>
            <w:gridSpan w:val="2"/>
            <w:shd w:val="clear" w:color="auto" w:fill="auto"/>
          </w:tcPr>
          <w:p w14:paraId="79F1A09C" w14:textId="77777777" w:rsidR="00735000" w:rsidRPr="00735000" w:rsidRDefault="00735000" w:rsidP="00735000">
            <w:pPr>
              <w:suppressAutoHyphens/>
              <w:spacing w:line="216" w:lineRule="auto"/>
              <w:ind w:left="459"/>
              <w:jc w:val="left"/>
              <w:rPr>
                <w:rFonts w:eastAsia="Calibri"/>
                <w:b/>
                <w:bCs/>
                <w:color w:val="auto"/>
                <w:position w:val="-1"/>
                <w:shd w:val="clear" w:color="auto" w:fill="auto"/>
                <w:lang w:eastAsia="zh-CN"/>
              </w:rPr>
            </w:pPr>
            <w:r w:rsidRPr="00735000">
              <w:rPr>
                <w:rFonts w:eastAsia="Calibri"/>
                <w:b/>
                <w:bCs/>
                <w:color w:val="auto"/>
                <w:position w:val="-1"/>
                <w:sz w:val="22"/>
                <w:szCs w:val="22"/>
                <w:shd w:val="clear" w:color="auto" w:fill="auto"/>
                <w:lang w:eastAsia="zh-CN"/>
              </w:rPr>
              <w:t>Заказчик:</w:t>
            </w:r>
          </w:p>
          <w:p w14:paraId="45AB7A5B" w14:textId="77777777" w:rsidR="00735000" w:rsidRPr="00735000" w:rsidRDefault="00735000" w:rsidP="00735000">
            <w:pPr>
              <w:suppressAutoHyphens/>
              <w:spacing w:line="216" w:lineRule="auto"/>
              <w:ind w:left="459"/>
              <w:jc w:val="left"/>
              <w:rPr>
                <w:rFonts w:eastAsia="Calibri"/>
                <w:b/>
                <w:bCs/>
                <w:color w:val="auto"/>
                <w:position w:val="-1"/>
                <w:shd w:val="clear" w:color="auto" w:fill="auto"/>
                <w:lang w:eastAsia="zh-CN"/>
              </w:rPr>
            </w:pPr>
          </w:p>
          <w:p w14:paraId="5E81CE4C" w14:textId="77777777" w:rsidR="00735000" w:rsidRPr="00735000" w:rsidRDefault="00735000" w:rsidP="00735000">
            <w:pPr>
              <w:suppressAutoHyphens/>
              <w:spacing w:line="216" w:lineRule="auto"/>
              <w:ind w:firstLine="425"/>
              <w:jc w:val="left"/>
              <w:rPr>
                <w:rFonts w:eastAsia="Calibri"/>
                <w:color w:val="auto"/>
                <w:spacing w:val="-3"/>
                <w:sz w:val="22"/>
                <w:szCs w:val="22"/>
                <w:shd w:val="clear" w:color="auto" w:fill="auto"/>
                <w:lang w:eastAsia="zh-CN"/>
              </w:rPr>
            </w:pPr>
            <w:r w:rsidRPr="00735000">
              <w:rPr>
                <w:rFonts w:eastAsia="Calibri"/>
                <w:color w:val="auto"/>
                <w:spacing w:val="-3"/>
                <w:sz w:val="22"/>
                <w:szCs w:val="22"/>
                <w:shd w:val="clear" w:color="auto" w:fill="auto"/>
                <w:lang w:eastAsia="zh-CN"/>
              </w:rPr>
              <w:t>МУП «Водоканал»</w:t>
            </w:r>
          </w:p>
          <w:p w14:paraId="34D42043" w14:textId="77777777" w:rsidR="00735000" w:rsidRPr="00735000" w:rsidRDefault="00735000" w:rsidP="00735000">
            <w:pPr>
              <w:suppressAutoHyphens/>
              <w:spacing w:line="216" w:lineRule="auto"/>
              <w:ind w:firstLine="425"/>
              <w:jc w:val="left"/>
              <w:rPr>
                <w:rFonts w:eastAsia="Calibri"/>
                <w:color w:val="auto"/>
                <w:spacing w:val="-3"/>
                <w:sz w:val="22"/>
                <w:szCs w:val="22"/>
                <w:shd w:val="clear" w:color="auto" w:fill="auto"/>
                <w:lang w:eastAsia="zh-CN"/>
              </w:rPr>
            </w:pPr>
            <w:r w:rsidRPr="00735000">
              <w:rPr>
                <w:rFonts w:eastAsia="Calibri"/>
                <w:color w:val="auto"/>
                <w:spacing w:val="-3"/>
                <w:sz w:val="22"/>
                <w:szCs w:val="22"/>
                <w:shd w:val="clear" w:color="auto" w:fill="auto"/>
                <w:lang w:eastAsia="zh-CN"/>
              </w:rPr>
              <w:t xml:space="preserve">ИНН/КПП: 1215020390/121501001 </w:t>
            </w:r>
          </w:p>
          <w:p w14:paraId="48E67E56" w14:textId="77777777" w:rsidR="00735000" w:rsidRPr="00735000" w:rsidRDefault="00735000" w:rsidP="00735000">
            <w:pPr>
              <w:suppressAutoHyphens/>
              <w:spacing w:line="216" w:lineRule="auto"/>
              <w:ind w:firstLine="425"/>
              <w:jc w:val="left"/>
              <w:rPr>
                <w:rFonts w:eastAsia="Calibri"/>
                <w:color w:val="auto"/>
                <w:spacing w:val="-3"/>
                <w:sz w:val="22"/>
                <w:szCs w:val="22"/>
                <w:shd w:val="clear" w:color="auto" w:fill="auto"/>
                <w:lang w:eastAsia="zh-CN"/>
              </w:rPr>
            </w:pPr>
            <w:r w:rsidRPr="00735000">
              <w:rPr>
                <w:rFonts w:eastAsia="Calibri"/>
                <w:color w:val="auto"/>
                <w:spacing w:val="-3"/>
                <w:sz w:val="22"/>
                <w:szCs w:val="22"/>
                <w:shd w:val="clear" w:color="auto" w:fill="auto"/>
                <w:lang w:eastAsia="zh-CN"/>
              </w:rPr>
              <w:t>Адрес: 424039, Республика Марий Эл,</w:t>
            </w:r>
          </w:p>
          <w:p w14:paraId="4D897478" w14:textId="77777777" w:rsidR="00735000" w:rsidRPr="00735000" w:rsidRDefault="00735000" w:rsidP="00735000">
            <w:pPr>
              <w:suppressAutoHyphens/>
              <w:spacing w:line="216" w:lineRule="auto"/>
              <w:ind w:firstLine="425"/>
              <w:jc w:val="left"/>
              <w:rPr>
                <w:rFonts w:eastAsia="Calibri"/>
                <w:color w:val="auto"/>
                <w:spacing w:val="-3"/>
                <w:sz w:val="22"/>
                <w:szCs w:val="22"/>
                <w:shd w:val="clear" w:color="auto" w:fill="auto"/>
                <w:lang w:eastAsia="zh-CN"/>
              </w:rPr>
            </w:pPr>
            <w:r w:rsidRPr="00735000">
              <w:rPr>
                <w:rFonts w:eastAsia="Calibri"/>
                <w:color w:val="auto"/>
                <w:spacing w:val="-3"/>
                <w:sz w:val="22"/>
                <w:szCs w:val="22"/>
                <w:shd w:val="clear" w:color="auto" w:fill="auto"/>
                <w:lang w:eastAsia="zh-CN"/>
              </w:rPr>
              <w:t xml:space="preserve">г. Йошкар-Ола, ул. Дружбы, д.2, </w:t>
            </w:r>
          </w:p>
          <w:p w14:paraId="2D460785" w14:textId="77777777" w:rsidR="00735000" w:rsidRPr="00735000" w:rsidRDefault="00735000" w:rsidP="00735000">
            <w:pPr>
              <w:suppressAutoHyphens/>
              <w:spacing w:line="216" w:lineRule="auto"/>
              <w:ind w:firstLine="425"/>
              <w:jc w:val="left"/>
              <w:rPr>
                <w:rFonts w:eastAsia="Calibri"/>
                <w:color w:val="auto"/>
                <w:spacing w:val="-3"/>
                <w:sz w:val="22"/>
                <w:szCs w:val="22"/>
                <w:shd w:val="clear" w:color="auto" w:fill="auto"/>
                <w:lang w:eastAsia="zh-CN"/>
              </w:rPr>
            </w:pPr>
            <w:r w:rsidRPr="00735000">
              <w:rPr>
                <w:rFonts w:eastAsia="Calibri"/>
                <w:color w:val="auto"/>
                <w:spacing w:val="-3"/>
                <w:sz w:val="22"/>
                <w:szCs w:val="22"/>
                <w:shd w:val="clear" w:color="auto" w:fill="auto"/>
                <w:lang w:eastAsia="zh-CN"/>
              </w:rPr>
              <w:t>р/с 4070281030000050227</w:t>
            </w:r>
          </w:p>
          <w:p w14:paraId="729B50AE" w14:textId="77777777" w:rsidR="00735000" w:rsidRPr="00735000" w:rsidRDefault="00735000" w:rsidP="00735000">
            <w:pPr>
              <w:suppressAutoHyphens/>
              <w:spacing w:line="216" w:lineRule="auto"/>
              <w:ind w:firstLine="425"/>
              <w:jc w:val="left"/>
              <w:rPr>
                <w:rFonts w:eastAsia="Calibri"/>
                <w:color w:val="auto"/>
                <w:spacing w:val="-3"/>
                <w:sz w:val="22"/>
                <w:szCs w:val="22"/>
                <w:shd w:val="clear" w:color="auto" w:fill="auto"/>
                <w:lang w:eastAsia="zh-CN"/>
              </w:rPr>
            </w:pPr>
            <w:r w:rsidRPr="00735000">
              <w:rPr>
                <w:rFonts w:eastAsia="Calibri"/>
                <w:color w:val="auto"/>
                <w:spacing w:val="-3"/>
                <w:sz w:val="22"/>
                <w:szCs w:val="22"/>
                <w:shd w:val="clear" w:color="auto" w:fill="auto"/>
                <w:lang w:eastAsia="zh-CN"/>
              </w:rPr>
              <w:t>Банк ГПБ (АО)</w:t>
            </w:r>
          </w:p>
          <w:p w14:paraId="4B731B78" w14:textId="77777777" w:rsidR="00735000" w:rsidRPr="00735000" w:rsidRDefault="00735000" w:rsidP="00735000">
            <w:pPr>
              <w:suppressAutoHyphens/>
              <w:spacing w:line="216" w:lineRule="auto"/>
              <w:ind w:firstLine="425"/>
              <w:jc w:val="left"/>
              <w:rPr>
                <w:rFonts w:eastAsia="Calibri"/>
                <w:color w:val="auto"/>
                <w:spacing w:val="-3"/>
                <w:sz w:val="22"/>
                <w:szCs w:val="22"/>
                <w:shd w:val="clear" w:color="auto" w:fill="auto"/>
                <w:lang w:eastAsia="zh-CN"/>
              </w:rPr>
            </w:pPr>
            <w:r w:rsidRPr="00735000">
              <w:rPr>
                <w:rFonts w:eastAsia="Calibri"/>
                <w:color w:val="auto"/>
                <w:spacing w:val="-3"/>
                <w:sz w:val="22"/>
                <w:szCs w:val="22"/>
                <w:shd w:val="clear" w:color="auto" w:fill="auto"/>
                <w:lang w:eastAsia="zh-CN"/>
              </w:rPr>
              <w:t>БИК 044525823,</w:t>
            </w:r>
          </w:p>
          <w:p w14:paraId="19F1B8F7" w14:textId="77777777" w:rsidR="00735000" w:rsidRPr="00735000" w:rsidRDefault="00735000" w:rsidP="00735000">
            <w:pPr>
              <w:suppressAutoHyphens/>
              <w:spacing w:line="216" w:lineRule="auto"/>
              <w:ind w:firstLine="425"/>
              <w:jc w:val="left"/>
              <w:rPr>
                <w:rFonts w:eastAsia="Calibri"/>
                <w:color w:val="000000"/>
                <w:sz w:val="22"/>
                <w:szCs w:val="22"/>
                <w:shd w:val="clear" w:color="auto" w:fill="auto"/>
                <w:lang w:eastAsia="zh-CN"/>
              </w:rPr>
            </w:pPr>
            <w:r w:rsidRPr="00735000">
              <w:rPr>
                <w:rFonts w:eastAsia="Calibri"/>
                <w:color w:val="auto"/>
                <w:spacing w:val="-3"/>
                <w:sz w:val="22"/>
                <w:szCs w:val="22"/>
                <w:shd w:val="clear" w:color="auto" w:fill="auto"/>
                <w:lang w:eastAsia="zh-CN"/>
              </w:rPr>
              <w:t>к/с 30101810200000000823,</w:t>
            </w:r>
          </w:p>
          <w:p w14:paraId="6951A48F" w14:textId="77777777" w:rsidR="00735000" w:rsidRPr="00735000" w:rsidRDefault="00735000" w:rsidP="00735000">
            <w:pPr>
              <w:suppressAutoHyphens/>
              <w:spacing w:line="216" w:lineRule="auto"/>
              <w:ind w:firstLine="425"/>
              <w:jc w:val="left"/>
              <w:rPr>
                <w:rFonts w:eastAsia="Calibri"/>
                <w:color w:val="000000"/>
                <w:sz w:val="22"/>
                <w:szCs w:val="22"/>
                <w:shd w:val="clear" w:color="auto" w:fill="auto"/>
                <w:lang w:eastAsia="zh-CN"/>
              </w:rPr>
            </w:pPr>
            <w:r w:rsidRPr="00735000">
              <w:rPr>
                <w:rFonts w:eastAsia="Calibri"/>
                <w:color w:val="000000"/>
                <w:sz w:val="22"/>
                <w:szCs w:val="22"/>
                <w:shd w:val="clear" w:color="auto" w:fill="auto"/>
                <w:lang w:eastAsia="zh-CN"/>
              </w:rPr>
              <w:t>ОКПО 03220481.</w:t>
            </w:r>
          </w:p>
          <w:p w14:paraId="7C22F111" w14:textId="77777777" w:rsidR="00735000" w:rsidRPr="00735000" w:rsidRDefault="00735000" w:rsidP="00735000">
            <w:pPr>
              <w:suppressAutoHyphens/>
              <w:spacing w:line="216" w:lineRule="auto"/>
              <w:ind w:firstLine="425"/>
              <w:jc w:val="left"/>
              <w:rPr>
                <w:rFonts w:eastAsia="Calibri"/>
                <w:color w:val="000000"/>
                <w:sz w:val="22"/>
                <w:szCs w:val="22"/>
                <w:shd w:val="clear" w:color="auto" w:fill="auto"/>
                <w:lang w:eastAsia="zh-CN"/>
              </w:rPr>
            </w:pPr>
            <w:r w:rsidRPr="00735000">
              <w:rPr>
                <w:rFonts w:eastAsia="Calibri"/>
                <w:color w:val="000000"/>
                <w:sz w:val="22"/>
                <w:szCs w:val="22"/>
                <w:shd w:val="clear" w:color="auto" w:fill="auto"/>
                <w:lang w:eastAsia="zh-CN"/>
              </w:rPr>
              <w:t>Тел. (8362) 42-77-04</w:t>
            </w:r>
          </w:p>
          <w:p w14:paraId="63870153" w14:textId="77777777" w:rsidR="00735000" w:rsidRPr="00735000" w:rsidRDefault="00735000" w:rsidP="00735000">
            <w:pPr>
              <w:suppressAutoHyphens/>
              <w:spacing w:line="216" w:lineRule="auto"/>
              <w:ind w:firstLine="425"/>
              <w:jc w:val="left"/>
              <w:rPr>
                <w:rFonts w:eastAsia="Calibri"/>
                <w:color w:val="000000"/>
                <w:position w:val="-1"/>
                <w:shd w:val="clear" w:color="auto" w:fill="auto"/>
                <w:lang w:val="en-US" w:eastAsia="zh-CN"/>
              </w:rPr>
            </w:pPr>
            <w:r w:rsidRPr="00735000">
              <w:rPr>
                <w:rFonts w:eastAsia="Calibri"/>
                <w:color w:val="000000"/>
                <w:sz w:val="22"/>
                <w:szCs w:val="22"/>
                <w:shd w:val="clear" w:color="auto" w:fill="auto"/>
                <w:lang w:val="en-US" w:eastAsia="zh-CN"/>
              </w:rPr>
              <w:t>E-mail: snab424039@yandex.ru</w:t>
            </w:r>
          </w:p>
          <w:p w14:paraId="4D4AB993" w14:textId="77777777" w:rsidR="00735000" w:rsidRPr="00735000" w:rsidRDefault="00735000" w:rsidP="00735000">
            <w:pPr>
              <w:suppressAutoHyphens/>
              <w:spacing w:line="216" w:lineRule="auto"/>
              <w:ind w:firstLine="425"/>
              <w:jc w:val="left"/>
              <w:rPr>
                <w:rFonts w:eastAsia="Calibri"/>
                <w:color w:val="000000"/>
                <w:position w:val="-1"/>
                <w:shd w:val="clear" w:color="auto" w:fill="auto"/>
                <w:lang w:val="en-US" w:eastAsia="zh-CN"/>
              </w:rPr>
            </w:pPr>
          </w:p>
          <w:p w14:paraId="46BE0FDF" w14:textId="77777777" w:rsidR="00735000" w:rsidRPr="00735000" w:rsidRDefault="00735000" w:rsidP="00735000">
            <w:pPr>
              <w:suppressAutoHyphens/>
              <w:spacing w:line="216" w:lineRule="auto"/>
              <w:ind w:firstLine="425"/>
              <w:jc w:val="left"/>
              <w:rPr>
                <w:rFonts w:eastAsia="Calibri"/>
                <w:color w:val="000000"/>
                <w:position w:val="-1"/>
                <w:shd w:val="clear" w:color="auto" w:fill="auto"/>
                <w:lang w:val="en-US" w:eastAsia="zh-CN"/>
              </w:rPr>
            </w:pPr>
          </w:p>
          <w:p w14:paraId="0473C531" w14:textId="77777777" w:rsidR="00735000" w:rsidRPr="00735000" w:rsidRDefault="00735000" w:rsidP="00735000">
            <w:pPr>
              <w:suppressAutoHyphens/>
              <w:spacing w:line="216" w:lineRule="auto"/>
              <w:ind w:left="459"/>
              <w:jc w:val="left"/>
              <w:rPr>
                <w:rFonts w:eastAsia="Times New Roman"/>
                <w:b/>
                <w:bCs/>
                <w:color w:val="auto"/>
                <w:position w:val="-1"/>
                <w:shd w:val="clear" w:color="auto" w:fill="auto"/>
                <w:lang w:val="en-US" w:eastAsia="zh-CN"/>
              </w:rPr>
            </w:pPr>
            <w:r w:rsidRPr="00735000">
              <w:rPr>
                <w:rFonts w:eastAsia="Calibri"/>
                <w:color w:val="000000"/>
                <w:position w:val="-1"/>
                <w:sz w:val="22"/>
                <w:szCs w:val="22"/>
                <w:shd w:val="clear" w:color="auto" w:fill="auto"/>
                <w:lang w:val="en-US" w:eastAsia="zh-CN"/>
              </w:rPr>
              <w:t>____________________ / _____________</w:t>
            </w:r>
          </w:p>
          <w:p w14:paraId="6860A0D8" w14:textId="77777777" w:rsidR="00735000" w:rsidRPr="00735000" w:rsidRDefault="00735000" w:rsidP="00735000">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735000">
              <w:rPr>
                <w:rFonts w:eastAsia="Arial"/>
                <w:bCs/>
                <w:color w:val="auto"/>
                <w:position w:val="-1"/>
                <w:sz w:val="22"/>
                <w:szCs w:val="22"/>
                <w:shd w:val="clear" w:color="auto" w:fill="auto"/>
                <w:lang w:eastAsia="zh-CN"/>
              </w:rPr>
              <w:t>М.П.</w:t>
            </w:r>
          </w:p>
          <w:p w14:paraId="5E077993" w14:textId="77777777" w:rsidR="00735000" w:rsidRPr="00735000" w:rsidRDefault="00735000" w:rsidP="00735000">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14:paraId="5FCFE6F3" w14:textId="77777777" w:rsidR="00735000" w:rsidRPr="00735000" w:rsidRDefault="00735000" w:rsidP="00735000">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735000">
              <w:rPr>
                <w:rFonts w:eastAsia="Arial"/>
                <w:b/>
                <w:bCs/>
                <w:color w:val="auto"/>
                <w:position w:val="-1"/>
                <w:sz w:val="22"/>
                <w:szCs w:val="22"/>
                <w:shd w:val="clear" w:color="auto" w:fill="auto"/>
                <w:lang w:eastAsia="zh-CN"/>
              </w:rPr>
              <w:t>Поставщик:</w:t>
            </w:r>
          </w:p>
          <w:p w14:paraId="45DBDD5B" w14:textId="77777777" w:rsidR="00735000" w:rsidRPr="00735000" w:rsidRDefault="00735000" w:rsidP="00735000">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1EC7C72C" w14:textId="77777777" w:rsidR="00735000" w:rsidRPr="00735000" w:rsidRDefault="00735000" w:rsidP="0073500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130B806" w14:textId="77777777" w:rsidR="00735000" w:rsidRPr="00735000" w:rsidRDefault="00735000" w:rsidP="00735000">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7510C499" w14:textId="77777777" w:rsidR="00735000" w:rsidRPr="00735000" w:rsidRDefault="00735000" w:rsidP="0073500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F531CB1" w14:textId="77777777" w:rsidR="00735000" w:rsidRPr="00735000" w:rsidRDefault="00735000" w:rsidP="0073500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280768F" w14:textId="77777777" w:rsidR="00735000" w:rsidRPr="00735000" w:rsidRDefault="00735000" w:rsidP="0073500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55137FF" w14:textId="77777777" w:rsidR="00735000" w:rsidRPr="00735000" w:rsidRDefault="00735000" w:rsidP="00735000">
            <w:pPr>
              <w:keepNext/>
              <w:keepLines/>
              <w:shd w:val="clear" w:color="auto" w:fill="FFFFFF"/>
              <w:suppressAutoHyphens/>
              <w:spacing w:line="216" w:lineRule="auto"/>
              <w:rPr>
                <w:rFonts w:eastAsia="Arial"/>
                <w:bCs/>
                <w:color w:val="auto"/>
                <w:position w:val="-1"/>
                <w:shd w:val="clear" w:color="auto" w:fill="auto"/>
                <w:lang w:eastAsia="zh-CN"/>
              </w:rPr>
            </w:pPr>
          </w:p>
          <w:p w14:paraId="37DE08A1" w14:textId="77777777" w:rsidR="00735000" w:rsidRPr="00735000" w:rsidRDefault="00735000" w:rsidP="0073500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BFDDDE8" w14:textId="77777777" w:rsidR="00735000" w:rsidRPr="00735000" w:rsidRDefault="00735000" w:rsidP="0073500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536E9D2" w14:textId="77777777" w:rsidR="00735000" w:rsidRPr="00735000" w:rsidRDefault="00735000" w:rsidP="0073500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6B4DD48" w14:textId="77777777" w:rsidR="00735000" w:rsidRPr="00735000" w:rsidRDefault="00735000" w:rsidP="00735000">
            <w:pPr>
              <w:shd w:val="clear" w:color="auto" w:fill="FFFFFF"/>
              <w:suppressAutoHyphens/>
              <w:spacing w:line="216" w:lineRule="auto"/>
              <w:ind w:firstLine="425"/>
              <w:rPr>
                <w:rFonts w:eastAsia="Arial"/>
                <w:bCs/>
                <w:color w:val="auto"/>
                <w:position w:val="-1"/>
                <w:shd w:val="clear" w:color="auto" w:fill="auto"/>
                <w:lang w:eastAsia="zh-CN"/>
              </w:rPr>
            </w:pPr>
          </w:p>
          <w:p w14:paraId="3399CB47" w14:textId="77777777" w:rsidR="00735000" w:rsidRPr="00735000" w:rsidRDefault="00735000" w:rsidP="00735000">
            <w:pPr>
              <w:shd w:val="clear" w:color="auto" w:fill="FFFFFF"/>
              <w:suppressAutoHyphens/>
              <w:spacing w:line="216" w:lineRule="auto"/>
              <w:ind w:firstLine="425"/>
              <w:rPr>
                <w:rFonts w:eastAsia="Arial"/>
                <w:bCs/>
                <w:color w:val="auto"/>
                <w:position w:val="-1"/>
                <w:shd w:val="clear" w:color="auto" w:fill="auto"/>
                <w:lang w:eastAsia="zh-CN"/>
              </w:rPr>
            </w:pPr>
          </w:p>
          <w:p w14:paraId="2E183E82" w14:textId="77777777" w:rsidR="00735000" w:rsidRPr="00735000" w:rsidRDefault="00735000" w:rsidP="0073500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322C14A" w14:textId="77777777" w:rsidR="00735000" w:rsidRPr="00735000" w:rsidRDefault="00735000" w:rsidP="00735000">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735000">
              <w:rPr>
                <w:rFonts w:eastAsia="Arial"/>
                <w:bCs/>
                <w:color w:val="auto"/>
                <w:position w:val="-1"/>
                <w:sz w:val="22"/>
                <w:szCs w:val="22"/>
                <w:shd w:val="clear" w:color="auto" w:fill="auto"/>
                <w:lang w:eastAsia="zh-CN"/>
              </w:rPr>
              <w:t xml:space="preserve">_________________ </w:t>
            </w:r>
            <w:r w:rsidRPr="00735000">
              <w:rPr>
                <w:rFonts w:eastAsia="Arial"/>
                <w:b/>
                <w:bCs/>
                <w:color w:val="auto"/>
                <w:position w:val="-1"/>
                <w:sz w:val="22"/>
                <w:szCs w:val="22"/>
                <w:shd w:val="clear" w:color="auto" w:fill="auto"/>
                <w:lang w:eastAsia="zh-CN"/>
              </w:rPr>
              <w:t>/</w:t>
            </w:r>
            <w:r w:rsidRPr="00735000">
              <w:rPr>
                <w:rFonts w:eastAsia="Arial"/>
                <w:bCs/>
                <w:color w:val="auto"/>
                <w:position w:val="-1"/>
                <w:sz w:val="22"/>
                <w:szCs w:val="22"/>
                <w:shd w:val="clear" w:color="auto" w:fill="auto"/>
                <w:lang w:eastAsia="zh-CN"/>
              </w:rPr>
              <w:t>________________</w:t>
            </w:r>
          </w:p>
          <w:p w14:paraId="175E1957" w14:textId="77777777" w:rsidR="00735000" w:rsidRPr="00735000" w:rsidRDefault="00735000" w:rsidP="00735000">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735000">
              <w:rPr>
                <w:rFonts w:eastAsia="Arial"/>
                <w:bCs/>
                <w:color w:val="auto"/>
                <w:position w:val="-1"/>
                <w:sz w:val="22"/>
                <w:szCs w:val="22"/>
                <w:shd w:val="clear" w:color="auto" w:fill="auto"/>
                <w:lang w:eastAsia="zh-CN"/>
              </w:rPr>
              <w:t>М.П.</w:t>
            </w:r>
          </w:p>
          <w:p w14:paraId="0FFECFFD" w14:textId="77777777" w:rsidR="00735000" w:rsidRPr="00735000" w:rsidRDefault="00735000" w:rsidP="00735000">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735000" w:rsidRPr="00735000" w14:paraId="416CB683" w14:textId="77777777" w:rsidTr="0052004B">
        <w:tblPrEx>
          <w:tblLook w:val="01E0" w:firstRow="1" w:lastRow="1" w:firstColumn="1" w:lastColumn="1" w:noHBand="0" w:noVBand="0"/>
        </w:tblPrEx>
        <w:tc>
          <w:tcPr>
            <w:tcW w:w="5104" w:type="dxa"/>
          </w:tcPr>
          <w:p w14:paraId="1CF86B6D" w14:textId="77777777" w:rsidR="00735000" w:rsidRPr="00735000" w:rsidRDefault="00735000" w:rsidP="00735000">
            <w:pPr>
              <w:jc w:val="left"/>
              <w:rPr>
                <w:rFonts w:eastAsia="Times New Roman"/>
                <w:color w:val="auto"/>
                <w:position w:val="-1"/>
                <w:sz w:val="20"/>
                <w:szCs w:val="20"/>
                <w:shd w:val="clear" w:color="auto" w:fill="auto"/>
              </w:rPr>
            </w:pPr>
          </w:p>
        </w:tc>
        <w:tc>
          <w:tcPr>
            <w:tcW w:w="10119" w:type="dxa"/>
            <w:gridSpan w:val="3"/>
          </w:tcPr>
          <w:p w14:paraId="013DF856" w14:textId="77777777" w:rsidR="00735000" w:rsidRPr="00735000" w:rsidRDefault="00735000" w:rsidP="00735000">
            <w:pPr>
              <w:widowControl w:val="0"/>
              <w:autoSpaceDE w:val="0"/>
              <w:autoSpaceDN w:val="0"/>
              <w:adjustRightInd w:val="0"/>
              <w:jc w:val="left"/>
              <w:rPr>
                <w:rFonts w:eastAsia="Times New Roman"/>
                <w:color w:val="auto"/>
                <w:position w:val="-1"/>
                <w:sz w:val="20"/>
                <w:szCs w:val="20"/>
                <w:shd w:val="clear" w:color="auto" w:fill="auto"/>
              </w:rPr>
            </w:pPr>
          </w:p>
        </w:tc>
      </w:tr>
    </w:tbl>
    <w:p w14:paraId="02A28D12"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310AA370"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002CC680"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50C7D991"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1DF26AF1"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77FD6A8D"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4FED9C9B"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699DCA09"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655CB267"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30351247"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7F0B071B"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651C846D"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12113FEA"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3ACDA037"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7D883E43"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6EC979D6"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4253FD5B"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2B2B5437"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384A98C0"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20D2BE44"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4FD9F93D"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783B7E63"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1D6C8504" w14:textId="77777777" w:rsidR="00735000" w:rsidRDefault="00735000" w:rsidP="00735000">
      <w:pPr>
        <w:ind w:left="6096" w:right="-1"/>
        <w:jc w:val="right"/>
        <w:rPr>
          <w:rFonts w:eastAsia="Times New Roman"/>
          <w:color w:val="auto"/>
          <w:position w:val="-1"/>
          <w:sz w:val="20"/>
          <w:szCs w:val="20"/>
          <w:shd w:val="clear" w:color="auto" w:fill="auto"/>
        </w:rPr>
      </w:pPr>
    </w:p>
    <w:p w14:paraId="5BB7795A" w14:textId="77777777" w:rsidR="00735000" w:rsidRDefault="00735000" w:rsidP="00735000">
      <w:pPr>
        <w:ind w:left="6096" w:right="-1"/>
        <w:jc w:val="right"/>
        <w:rPr>
          <w:rFonts w:eastAsia="Times New Roman"/>
          <w:color w:val="auto"/>
          <w:position w:val="-1"/>
          <w:sz w:val="20"/>
          <w:szCs w:val="20"/>
          <w:shd w:val="clear" w:color="auto" w:fill="auto"/>
        </w:rPr>
      </w:pPr>
    </w:p>
    <w:p w14:paraId="1CAE235D" w14:textId="77777777" w:rsidR="00735000" w:rsidRDefault="00735000" w:rsidP="00735000">
      <w:pPr>
        <w:ind w:left="6096" w:right="-1"/>
        <w:jc w:val="right"/>
        <w:rPr>
          <w:rFonts w:eastAsia="Times New Roman"/>
          <w:color w:val="auto"/>
          <w:position w:val="-1"/>
          <w:sz w:val="20"/>
          <w:szCs w:val="20"/>
          <w:shd w:val="clear" w:color="auto" w:fill="auto"/>
        </w:rPr>
      </w:pPr>
    </w:p>
    <w:p w14:paraId="1C46CE54" w14:textId="77777777" w:rsidR="00735000" w:rsidRDefault="00735000" w:rsidP="00735000">
      <w:pPr>
        <w:ind w:left="6096" w:right="-1"/>
        <w:jc w:val="right"/>
        <w:rPr>
          <w:rFonts w:eastAsia="Times New Roman"/>
          <w:color w:val="auto"/>
          <w:position w:val="-1"/>
          <w:sz w:val="20"/>
          <w:szCs w:val="20"/>
          <w:shd w:val="clear" w:color="auto" w:fill="auto"/>
        </w:rPr>
      </w:pPr>
    </w:p>
    <w:p w14:paraId="63C01896" w14:textId="77777777" w:rsidR="00735000" w:rsidRDefault="00735000" w:rsidP="00735000">
      <w:pPr>
        <w:ind w:left="6096" w:right="-1"/>
        <w:jc w:val="right"/>
        <w:rPr>
          <w:rFonts w:eastAsia="Times New Roman"/>
          <w:color w:val="auto"/>
          <w:position w:val="-1"/>
          <w:sz w:val="20"/>
          <w:szCs w:val="20"/>
          <w:shd w:val="clear" w:color="auto" w:fill="auto"/>
        </w:rPr>
      </w:pPr>
    </w:p>
    <w:p w14:paraId="41C3C11C" w14:textId="77777777" w:rsidR="00735000" w:rsidRDefault="00735000" w:rsidP="00735000">
      <w:pPr>
        <w:ind w:left="6096" w:right="-1"/>
        <w:jc w:val="right"/>
        <w:rPr>
          <w:rFonts w:eastAsia="Times New Roman"/>
          <w:color w:val="auto"/>
          <w:position w:val="-1"/>
          <w:sz w:val="20"/>
          <w:szCs w:val="20"/>
          <w:shd w:val="clear" w:color="auto" w:fill="auto"/>
        </w:rPr>
      </w:pPr>
    </w:p>
    <w:p w14:paraId="200DC011" w14:textId="77777777" w:rsidR="00735000" w:rsidRDefault="00735000" w:rsidP="00735000">
      <w:pPr>
        <w:ind w:left="6096" w:right="-1"/>
        <w:jc w:val="right"/>
        <w:rPr>
          <w:rFonts w:eastAsia="Times New Roman"/>
          <w:color w:val="auto"/>
          <w:position w:val="-1"/>
          <w:sz w:val="20"/>
          <w:szCs w:val="20"/>
          <w:shd w:val="clear" w:color="auto" w:fill="auto"/>
        </w:rPr>
      </w:pPr>
    </w:p>
    <w:p w14:paraId="4430DFDE" w14:textId="77777777" w:rsidR="00735000" w:rsidRDefault="00735000" w:rsidP="00735000">
      <w:pPr>
        <w:ind w:left="6096" w:right="-1"/>
        <w:jc w:val="right"/>
        <w:rPr>
          <w:rFonts w:eastAsia="Times New Roman"/>
          <w:color w:val="auto"/>
          <w:position w:val="-1"/>
          <w:sz w:val="20"/>
          <w:szCs w:val="20"/>
          <w:shd w:val="clear" w:color="auto" w:fill="auto"/>
        </w:rPr>
      </w:pPr>
    </w:p>
    <w:p w14:paraId="51E3BAC4"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6737B767" w14:textId="77777777" w:rsidR="00735000" w:rsidRPr="00735000" w:rsidRDefault="00735000" w:rsidP="00735000">
      <w:pPr>
        <w:ind w:left="6096" w:right="-1"/>
        <w:jc w:val="right"/>
        <w:rPr>
          <w:rFonts w:eastAsia="Times New Roman"/>
          <w:color w:val="auto"/>
          <w:position w:val="-1"/>
          <w:sz w:val="20"/>
          <w:szCs w:val="20"/>
          <w:shd w:val="clear" w:color="auto" w:fill="auto"/>
        </w:rPr>
      </w:pPr>
    </w:p>
    <w:p w14:paraId="5F83D929" w14:textId="77777777" w:rsidR="00735000" w:rsidRPr="00735000" w:rsidRDefault="00735000" w:rsidP="00735000">
      <w:pPr>
        <w:ind w:left="6096" w:right="-1"/>
        <w:jc w:val="right"/>
        <w:rPr>
          <w:rFonts w:eastAsia="Times New Roman"/>
          <w:color w:val="auto"/>
          <w:position w:val="-1"/>
          <w:sz w:val="20"/>
          <w:szCs w:val="20"/>
          <w:shd w:val="clear" w:color="auto" w:fill="auto"/>
        </w:rPr>
      </w:pPr>
      <w:r w:rsidRPr="00735000">
        <w:rPr>
          <w:rFonts w:eastAsia="Times New Roman"/>
          <w:color w:val="auto"/>
          <w:position w:val="-1"/>
          <w:sz w:val="20"/>
          <w:szCs w:val="20"/>
          <w:shd w:val="clear" w:color="auto" w:fill="auto"/>
        </w:rPr>
        <w:lastRenderedPageBreak/>
        <w:t xml:space="preserve">Приложение № 1 </w:t>
      </w:r>
    </w:p>
    <w:p w14:paraId="602EE591" w14:textId="77777777" w:rsidR="00735000" w:rsidRPr="00735000" w:rsidRDefault="00735000" w:rsidP="00735000">
      <w:pPr>
        <w:ind w:left="6096" w:right="-1"/>
        <w:jc w:val="right"/>
        <w:rPr>
          <w:rFonts w:eastAsia="Times New Roman"/>
          <w:color w:val="auto"/>
          <w:position w:val="-1"/>
          <w:sz w:val="20"/>
          <w:szCs w:val="20"/>
          <w:shd w:val="clear" w:color="auto" w:fill="auto"/>
        </w:rPr>
      </w:pPr>
      <w:r w:rsidRPr="00735000">
        <w:rPr>
          <w:rFonts w:eastAsia="Times New Roman"/>
          <w:color w:val="auto"/>
          <w:position w:val="-1"/>
          <w:sz w:val="20"/>
          <w:szCs w:val="20"/>
          <w:shd w:val="clear" w:color="auto" w:fill="auto"/>
        </w:rPr>
        <w:t>к Договору на поставку</w:t>
      </w:r>
    </w:p>
    <w:p w14:paraId="0229C631" w14:textId="77777777" w:rsidR="00735000" w:rsidRPr="00735000" w:rsidRDefault="00735000" w:rsidP="00735000">
      <w:pPr>
        <w:ind w:left="6096" w:right="-1"/>
        <w:jc w:val="right"/>
        <w:rPr>
          <w:rFonts w:eastAsia="Times New Roman"/>
          <w:color w:val="auto"/>
          <w:position w:val="-1"/>
          <w:sz w:val="20"/>
          <w:szCs w:val="20"/>
          <w:shd w:val="clear" w:color="auto" w:fill="auto"/>
        </w:rPr>
      </w:pPr>
      <w:r w:rsidRPr="00735000">
        <w:rPr>
          <w:rFonts w:eastAsia="Times New Roman"/>
          <w:color w:val="auto"/>
          <w:position w:val="-1"/>
          <w:sz w:val="20"/>
          <w:szCs w:val="20"/>
          <w:shd w:val="clear" w:color="auto" w:fill="auto"/>
        </w:rPr>
        <w:t xml:space="preserve">автошин </w:t>
      </w:r>
    </w:p>
    <w:p w14:paraId="17A50977" w14:textId="77777777" w:rsidR="00735000" w:rsidRPr="00735000" w:rsidRDefault="00735000" w:rsidP="00735000">
      <w:pPr>
        <w:ind w:left="6096"/>
        <w:jc w:val="right"/>
        <w:rPr>
          <w:rFonts w:eastAsia="Times New Roman"/>
          <w:color w:val="auto"/>
          <w:position w:val="-1"/>
          <w:sz w:val="20"/>
          <w:szCs w:val="20"/>
          <w:shd w:val="clear" w:color="auto" w:fill="auto"/>
        </w:rPr>
      </w:pPr>
      <w:r w:rsidRPr="00735000">
        <w:rPr>
          <w:rFonts w:eastAsia="Times New Roman"/>
          <w:color w:val="auto"/>
          <w:position w:val="-1"/>
          <w:sz w:val="20"/>
          <w:szCs w:val="20"/>
          <w:shd w:val="clear" w:color="auto" w:fill="auto"/>
        </w:rPr>
        <w:t xml:space="preserve">    №______от__________2024 г.</w:t>
      </w:r>
    </w:p>
    <w:p w14:paraId="3168CE89" w14:textId="77777777" w:rsidR="00735000" w:rsidRPr="00735000" w:rsidRDefault="00735000" w:rsidP="00735000">
      <w:pPr>
        <w:ind w:left="1276" w:firstLine="8363"/>
        <w:rPr>
          <w:rFonts w:eastAsia="Times New Roman"/>
          <w:color w:val="auto"/>
          <w:position w:val="-1"/>
          <w:sz w:val="20"/>
          <w:szCs w:val="20"/>
          <w:shd w:val="clear" w:color="auto" w:fill="auto"/>
        </w:rPr>
      </w:pPr>
    </w:p>
    <w:p w14:paraId="1CC82002" w14:textId="77777777" w:rsidR="00735000" w:rsidRPr="00735000" w:rsidRDefault="00735000" w:rsidP="00735000">
      <w:pPr>
        <w:ind w:left="7082"/>
        <w:rPr>
          <w:rFonts w:eastAsia="Times New Roman"/>
          <w:color w:val="auto"/>
          <w:position w:val="-1"/>
          <w:sz w:val="20"/>
          <w:szCs w:val="20"/>
          <w:shd w:val="clear" w:color="auto" w:fill="auto"/>
        </w:rPr>
      </w:pPr>
    </w:p>
    <w:p w14:paraId="4480B615" w14:textId="77777777" w:rsidR="00735000" w:rsidRPr="00735000" w:rsidRDefault="00735000" w:rsidP="00735000">
      <w:pPr>
        <w:jc w:val="center"/>
        <w:rPr>
          <w:rFonts w:eastAsia="Times New Roman"/>
          <w:b/>
          <w:color w:val="auto"/>
          <w:position w:val="-1"/>
          <w:sz w:val="20"/>
          <w:szCs w:val="20"/>
          <w:shd w:val="clear" w:color="auto" w:fill="auto"/>
        </w:rPr>
      </w:pPr>
    </w:p>
    <w:p w14:paraId="18D616CD" w14:textId="77777777" w:rsidR="00735000" w:rsidRPr="00735000" w:rsidRDefault="00735000" w:rsidP="00735000">
      <w:pPr>
        <w:jc w:val="center"/>
        <w:rPr>
          <w:rFonts w:eastAsia="Times New Roman"/>
          <w:b/>
          <w:color w:val="auto"/>
          <w:position w:val="-1"/>
          <w:sz w:val="20"/>
          <w:szCs w:val="20"/>
          <w:shd w:val="clear" w:color="auto" w:fill="auto"/>
        </w:rPr>
      </w:pPr>
      <w:r w:rsidRPr="00735000">
        <w:rPr>
          <w:rFonts w:eastAsia="Times New Roman"/>
          <w:b/>
          <w:color w:val="auto"/>
          <w:position w:val="-1"/>
          <w:sz w:val="20"/>
          <w:szCs w:val="20"/>
          <w:shd w:val="clear" w:color="auto" w:fill="auto"/>
        </w:rPr>
        <w:t xml:space="preserve">Спецификация </w:t>
      </w:r>
    </w:p>
    <w:p w14:paraId="683581C6" w14:textId="77777777" w:rsidR="00735000" w:rsidRPr="00735000" w:rsidRDefault="00735000" w:rsidP="00735000">
      <w:pPr>
        <w:jc w:val="center"/>
        <w:rPr>
          <w:rFonts w:eastAsia="Times New Roman"/>
          <w:b/>
          <w:color w:val="auto"/>
          <w:position w:val="-1"/>
          <w:sz w:val="20"/>
          <w:szCs w:val="20"/>
          <w:shd w:val="clear" w:color="auto" w:fill="auto"/>
        </w:rPr>
      </w:pPr>
    </w:p>
    <w:p w14:paraId="67C077D2" w14:textId="77777777" w:rsidR="00735000" w:rsidRPr="00735000" w:rsidRDefault="00735000" w:rsidP="00735000">
      <w:pPr>
        <w:widowControl w:val="0"/>
        <w:spacing w:line="216" w:lineRule="auto"/>
        <w:ind w:left="284"/>
        <w:rPr>
          <w:rFonts w:eastAsia="Times New Roman"/>
          <w:b/>
          <w:color w:val="auto"/>
          <w:position w:val="-1"/>
          <w:sz w:val="22"/>
          <w:szCs w:val="22"/>
          <w:shd w:val="clear" w:color="auto" w:fill="auto"/>
        </w:rPr>
      </w:pPr>
      <w:r w:rsidRPr="00735000">
        <w:rPr>
          <w:rFonts w:eastAsia="Times New Roman"/>
          <w:b/>
          <w:color w:val="auto"/>
          <w:position w:val="-1"/>
          <w:sz w:val="22"/>
          <w:szCs w:val="22"/>
          <w:shd w:val="clear" w:color="auto" w:fill="auto"/>
        </w:rPr>
        <w:t xml:space="preserve">1. Наименование объекта закупки: </w:t>
      </w:r>
      <w:r w:rsidRPr="00735000">
        <w:rPr>
          <w:rFonts w:eastAsia="Times New Roman"/>
          <w:color w:val="auto"/>
          <w:position w:val="-1"/>
          <w:sz w:val="22"/>
          <w:szCs w:val="22"/>
          <w:shd w:val="clear" w:color="auto" w:fill="auto"/>
        </w:rPr>
        <w:t>поставка автошин.</w:t>
      </w:r>
    </w:p>
    <w:p w14:paraId="5DC1ACE5" w14:textId="77777777" w:rsidR="00735000" w:rsidRPr="00735000" w:rsidRDefault="00735000" w:rsidP="00735000">
      <w:pPr>
        <w:widowControl w:val="0"/>
        <w:spacing w:line="216" w:lineRule="auto"/>
        <w:ind w:left="284"/>
        <w:rPr>
          <w:rFonts w:eastAsia="Times New Roman"/>
          <w:b/>
          <w:color w:val="auto"/>
          <w:position w:val="-1"/>
          <w:sz w:val="22"/>
          <w:szCs w:val="22"/>
          <w:shd w:val="clear" w:color="auto" w:fill="auto"/>
        </w:rPr>
      </w:pPr>
      <w:r w:rsidRPr="00735000">
        <w:rPr>
          <w:rFonts w:eastAsia="Times New Roman"/>
          <w:b/>
          <w:color w:val="auto"/>
          <w:position w:val="-1"/>
          <w:sz w:val="22"/>
          <w:szCs w:val="22"/>
          <w:shd w:val="clear" w:color="auto" w:fill="auto"/>
        </w:rPr>
        <w:t>2. Описание объекта закупки:</w:t>
      </w:r>
    </w:p>
    <w:p w14:paraId="6A12C5D3" w14:textId="77777777" w:rsidR="00735000" w:rsidRPr="00735000" w:rsidRDefault="00735000" w:rsidP="00735000">
      <w:pPr>
        <w:widowControl w:val="0"/>
        <w:ind w:firstLine="709"/>
        <w:rPr>
          <w:rFonts w:eastAsia="Times New Roman"/>
          <w:b/>
          <w:color w:val="auto"/>
          <w:position w:val="-1"/>
          <w:sz w:val="22"/>
          <w:szCs w:val="22"/>
          <w:shd w:val="clear" w:color="auto" w:fill="auto"/>
        </w:rPr>
      </w:pPr>
    </w:p>
    <w:p w14:paraId="6D3C1A6C" w14:textId="77777777" w:rsidR="00735000" w:rsidRPr="00735000" w:rsidRDefault="00735000" w:rsidP="00735000">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735000" w:rsidRPr="00735000" w14:paraId="554CB488" w14:textId="77777777" w:rsidTr="0052004B">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14:paraId="35CE9B38" w14:textId="77777777" w:rsidR="00735000" w:rsidRPr="00735000" w:rsidRDefault="00735000" w:rsidP="00735000">
            <w:pPr>
              <w:jc w:val="center"/>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14:paraId="52258218" w14:textId="77777777" w:rsidR="00735000" w:rsidRPr="00735000" w:rsidRDefault="00735000" w:rsidP="00735000">
            <w:pPr>
              <w:jc w:val="center"/>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Наименование товара.</w:t>
            </w:r>
          </w:p>
          <w:p w14:paraId="03FCA8E4" w14:textId="77777777" w:rsidR="00735000" w:rsidRPr="00735000" w:rsidRDefault="00735000" w:rsidP="00735000">
            <w:pPr>
              <w:jc w:val="center"/>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0EE7E1F6" w14:textId="77777777" w:rsidR="00735000" w:rsidRPr="00735000" w:rsidRDefault="00735000" w:rsidP="00735000">
            <w:pPr>
              <w:jc w:val="center"/>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70D45782" w14:textId="77777777" w:rsidR="00735000" w:rsidRPr="00735000" w:rsidRDefault="00735000" w:rsidP="00735000">
            <w:pPr>
              <w:jc w:val="center"/>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14:paraId="1D2DF876" w14:textId="77777777" w:rsidR="00735000" w:rsidRPr="00735000" w:rsidRDefault="00735000" w:rsidP="00735000">
            <w:pPr>
              <w:jc w:val="center"/>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7A17F71" w14:textId="77777777" w:rsidR="00735000" w:rsidRPr="00735000" w:rsidRDefault="00735000" w:rsidP="00735000">
            <w:pPr>
              <w:jc w:val="center"/>
              <w:rPr>
                <w:rFonts w:eastAsia="Times New Roman"/>
                <w:color w:val="auto"/>
                <w:position w:val="-1"/>
                <w:sz w:val="22"/>
                <w:szCs w:val="22"/>
                <w:shd w:val="clear" w:color="auto" w:fill="auto"/>
              </w:rPr>
            </w:pPr>
            <w:r w:rsidRPr="00735000">
              <w:rPr>
                <w:rFonts w:eastAsia="Times New Roman"/>
                <w:color w:val="auto"/>
                <w:position w:val="-1"/>
                <w:sz w:val="22"/>
                <w:szCs w:val="22"/>
                <w:shd w:val="clear" w:color="auto" w:fill="auto"/>
              </w:rPr>
              <w:t xml:space="preserve">Общая сумма </w:t>
            </w:r>
          </w:p>
          <w:p w14:paraId="59A2CAD8" w14:textId="77777777" w:rsidR="00735000" w:rsidRPr="00735000" w:rsidRDefault="00735000" w:rsidP="00735000">
            <w:pPr>
              <w:spacing w:line="216" w:lineRule="auto"/>
              <w:jc w:val="center"/>
              <w:rPr>
                <w:rFonts w:eastAsia="Times New Roman"/>
                <w:color w:val="auto"/>
                <w:position w:val="-1"/>
                <w:shd w:val="clear" w:color="auto" w:fill="auto"/>
              </w:rPr>
            </w:pPr>
            <w:r w:rsidRPr="00735000">
              <w:rPr>
                <w:rFonts w:eastAsia="Times New Roman"/>
                <w:color w:val="auto"/>
                <w:position w:val="-1"/>
                <w:sz w:val="22"/>
                <w:szCs w:val="22"/>
                <w:shd w:val="clear" w:color="auto" w:fill="auto"/>
              </w:rPr>
              <w:t>(руб.)</w:t>
            </w:r>
          </w:p>
        </w:tc>
      </w:tr>
      <w:tr w:rsidR="00735000" w:rsidRPr="00735000" w14:paraId="2664504D" w14:textId="77777777" w:rsidTr="0052004B">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7AB6AD1B" w14:textId="77777777" w:rsidR="00735000" w:rsidRPr="00735000" w:rsidRDefault="00735000" w:rsidP="00735000">
            <w:pPr>
              <w:jc w:val="center"/>
              <w:rPr>
                <w:rFonts w:eastAsia="Times New Roman"/>
                <w:color w:val="000000"/>
                <w:position w:val="-1"/>
                <w:sz w:val="22"/>
                <w:szCs w:val="22"/>
                <w:shd w:val="clear" w:color="auto" w:fill="auto"/>
              </w:rPr>
            </w:pPr>
            <w:r w:rsidRPr="00735000">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14:paraId="4D1BCDA2" w14:textId="77777777" w:rsidR="00735000" w:rsidRPr="00735000" w:rsidRDefault="00735000" w:rsidP="00735000">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EAC9E30" w14:textId="77777777" w:rsidR="00735000" w:rsidRPr="00735000" w:rsidRDefault="00735000" w:rsidP="00735000">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7F3D6536" w14:textId="77777777" w:rsidR="00735000" w:rsidRPr="00735000" w:rsidRDefault="00735000" w:rsidP="00735000">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0B749" w14:textId="77777777" w:rsidR="00735000" w:rsidRPr="00735000" w:rsidRDefault="00735000" w:rsidP="00735000">
            <w:pPr>
              <w:jc w:val="center"/>
              <w:rPr>
                <w:rFonts w:eastAsia="Times New Roman"/>
                <w:color w:val="000000"/>
                <w:position w:val="-1"/>
                <w:shd w:val="clear" w:color="auto" w:fill="auto"/>
              </w:rPr>
            </w:pPr>
          </w:p>
        </w:tc>
      </w:tr>
      <w:tr w:rsidR="00735000" w:rsidRPr="00735000" w14:paraId="2546D194" w14:textId="77777777" w:rsidTr="0052004B">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71695949" w14:textId="77777777" w:rsidR="00735000" w:rsidRPr="00735000" w:rsidRDefault="00735000" w:rsidP="00735000">
            <w:pPr>
              <w:jc w:val="center"/>
              <w:rPr>
                <w:rFonts w:eastAsia="Times New Roman"/>
                <w:color w:val="000000"/>
                <w:position w:val="-1"/>
                <w:sz w:val="22"/>
                <w:szCs w:val="22"/>
                <w:shd w:val="clear" w:color="auto" w:fill="auto"/>
              </w:rPr>
            </w:pPr>
            <w:r w:rsidRPr="00735000">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14:paraId="71933203" w14:textId="77777777" w:rsidR="00735000" w:rsidRPr="00735000" w:rsidRDefault="00735000" w:rsidP="00735000">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6F29DE4" w14:textId="77777777" w:rsidR="00735000" w:rsidRPr="00735000" w:rsidRDefault="00735000" w:rsidP="00735000">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14A016F6" w14:textId="77777777" w:rsidR="00735000" w:rsidRPr="00735000" w:rsidRDefault="00735000" w:rsidP="00735000">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D9AC1" w14:textId="77777777" w:rsidR="00735000" w:rsidRPr="00735000" w:rsidRDefault="00735000" w:rsidP="00735000">
            <w:pPr>
              <w:jc w:val="center"/>
              <w:rPr>
                <w:rFonts w:eastAsia="Times New Roman"/>
                <w:color w:val="000000"/>
                <w:position w:val="-1"/>
                <w:shd w:val="clear" w:color="auto" w:fill="auto"/>
              </w:rPr>
            </w:pPr>
          </w:p>
        </w:tc>
      </w:tr>
      <w:tr w:rsidR="00735000" w:rsidRPr="00735000" w14:paraId="465498B6" w14:textId="77777777" w:rsidTr="0052004B">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8E2F116" w14:textId="77777777" w:rsidR="00735000" w:rsidRPr="00735000" w:rsidRDefault="00735000" w:rsidP="00735000">
            <w:pPr>
              <w:jc w:val="right"/>
              <w:rPr>
                <w:rFonts w:eastAsia="Times New Roman"/>
                <w:color w:val="000000"/>
                <w:position w:val="-1"/>
                <w:shd w:val="clear" w:color="auto" w:fill="auto"/>
              </w:rPr>
            </w:pPr>
            <w:r w:rsidRPr="00735000">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79610" w14:textId="77777777" w:rsidR="00735000" w:rsidRPr="00735000" w:rsidRDefault="00735000" w:rsidP="00735000">
            <w:pPr>
              <w:jc w:val="left"/>
              <w:rPr>
                <w:rFonts w:eastAsia="Times New Roman"/>
                <w:color w:val="000000"/>
                <w:position w:val="-1"/>
                <w:shd w:val="clear" w:color="auto" w:fill="auto"/>
              </w:rPr>
            </w:pPr>
          </w:p>
        </w:tc>
      </w:tr>
      <w:tr w:rsidR="00735000" w:rsidRPr="00735000" w14:paraId="34ADF3E6" w14:textId="77777777" w:rsidTr="0052004B">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14:paraId="36736119" w14:textId="77777777" w:rsidR="00735000" w:rsidRPr="00735000" w:rsidRDefault="00735000" w:rsidP="00735000">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14:paraId="0360D3E7" w14:textId="77777777" w:rsidR="00735000" w:rsidRPr="00735000" w:rsidRDefault="00735000" w:rsidP="00735000">
            <w:pPr>
              <w:ind w:right="-185" w:firstLine="5"/>
              <w:jc w:val="left"/>
              <w:rPr>
                <w:rFonts w:eastAsia="Times New Roman"/>
                <w:color w:val="000000"/>
                <w:position w:val="-1"/>
                <w:sz w:val="32"/>
                <w:szCs w:val="32"/>
                <w:shd w:val="clear" w:color="auto" w:fill="auto"/>
              </w:rPr>
            </w:pPr>
          </w:p>
        </w:tc>
      </w:tr>
    </w:tbl>
    <w:p w14:paraId="10729420" w14:textId="77777777" w:rsidR="00735000" w:rsidRPr="00735000" w:rsidRDefault="00735000" w:rsidP="00735000">
      <w:pPr>
        <w:jc w:val="left"/>
        <w:rPr>
          <w:rFonts w:eastAsia="Times New Roman"/>
          <w:color w:val="auto"/>
          <w:position w:val="-1"/>
          <w:shd w:val="clear" w:color="auto" w:fill="auto"/>
        </w:rPr>
      </w:pPr>
    </w:p>
    <w:p w14:paraId="16A953BD" w14:textId="77777777" w:rsidR="00735000" w:rsidRPr="00735000" w:rsidRDefault="00735000" w:rsidP="00735000">
      <w:pPr>
        <w:jc w:val="left"/>
        <w:rPr>
          <w:rFonts w:eastAsia="Times New Roman"/>
          <w:color w:val="auto"/>
          <w:position w:val="-1"/>
          <w:shd w:val="clear" w:color="auto" w:fill="auto"/>
        </w:rPr>
      </w:pPr>
      <w:r w:rsidRPr="00735000">
        <w:rPr>
          <w:rFonts w:eastAsia="Times New Roman"/>
          <w:color w:val="auto"/>
          <w:position w:val="-1"/>
          <w:shd w:val="clear" w:color="auto" w:fill="auto"/>
        </w:rPr>
        <w:t>__________________/________________</w:t>
      </w:r>
      <w:r w:rsidRPr="00735000">
        <w:rPr>
          <w:rFonts w:eastAsia="Times New Roman"/>
          <w:color w:val="auto"/>
          <w:position w:val="-1"/>
          <w:shd w:val="clear" w:color="auto" w:fill="auto"/>
        </w:rPr>
        <w:tab/>
      </w:r>
      <w:r w:rsidRPr="00735000">
        <w:rPr>
          <w:rFonts w:eastAsia="Times New Roman"/>
          <w:color w:val="auto"/>
          <w:position w:val="-1"/>
          <w:shd w:val="clear" w:color="auto" w:fill="auto"/>
        </w:rPr>
        <w:tab/>
      </w:r>
      <w:r w:rsidRPr="00735000">
        <w:rPr>
          <w:rFonts w:eastAsia="Times New Roman"/>
          <w:color w:val="auto"/>
          <w:position w:val="-1"/>
          <w:shd w:val="clear" w:color="auto" w:fill="auto"/>
        </w:rPr>
        <w:tab/>
        <w:t>______________/_______________</w:t>
      </w:r>
    </w:p>
    <w:p w14:paraId="78FE3167" w14:textId="77777777" w:rsidR="00735000" w:rsidRPr="00735000" w:rsidRDefault="00735000" w:rsidP="00735000">
      <w:pPr>
        <w:jc w:val="center"/>
        <w:rPr>
          <w:rFonts w:eastAsia="Times New Roman"/>
          <w:b/>
          <w:color w:val="auto"/>
          <w:position w:val="-1"/>
          <w:sz w:val="20"/>
          <w:szCs w:val="20"/>
          <w:shd w:val="clear" w:color="auto" w:fill="auto"/>
        </w:rPr>
      </w:pPr>
    </w:p>
    <w:p w14:paraId="34268FEC" w14:textId="77777777" w:rsidR="00735000" w:rsidRDefault="00735000" w:rsidP="00881E89">
      <w:pPr>
        <w:jc w:val="center"/>
        <w:rPr>
          <w:rFonts w:eastAsia="Calibri"/>
          <w:b/>
          <w:color w:val="auto"/>
          <w:shd w:val="clear" w:color="auto" w:fill="auto"/>
          <w:lang w:eastAsia="en-US"/>
        </w:rPr>
      </w:pPr>
    </w:p>
    <w:p w14:paraId="3FBE0EA9" w14:textId="77777777" w:rsidR="00735000" w:rsidRDefault="00735000" w:rsidP="00881E89">
      <w:pPr>
        <w:jc w:val="center"/>
        <w:rPr>
          <w:rFonts w:eastAsia="Calibri"/>
          <w:b/>
          <w:color w:val="auto"/>
          <w:shd w:val="clear" w:color="auto" w:fill="auto"/>
          <w:lang w:eastAsia="en-US"/>
        </w:rPr>
      </w:pPr>
    </w:p>
    <w:p w14:paraId="6F53FBEF" w14:textId="77777777" w:rsidR="00735000" w:rsidRDefault="00735000" w:rsidP="00881E89">
      <w:pPr>
        <w:jc w:val="center"/>
        <w:rPr>
          <w:rFonts w:eastAsia="Calibri"/>
          <w:b/>
          <w:color w:val="auto"/>
          <w:shd w:val="clear" w:color="auto" w:fill="auto"/>
          <w:lang w:eastAsia="en-US"/>
        </w:rPr>
      </w:pPr>
    </w:p>
    <w:p w14:paraId="68066A30" w14:textId="77777777" w:rsidR="00735000" w:rsidRDefault="00735000" w:rsidP="00881E89">
      <w:pPr>
        <w:jc w:val="center"/>
        <w:rPr>
          <w:rFonts w:eastAsia="Calibri"/>
          <w:b/>
          <w:color w:val="auto"/>
          <w:shd w:val="clear" w:color="auto" w:fill="auto"/>
          <w:lang w:eastAsia="en-US"/>
        </w:rPr>
      </w:pPr>
    </w:p>
    <w:p w14:paraId="6A9A4AF9" w14:textId="77777777" w:rsidR="00735000" w:rsidRDefault="00735000" w:rsidP="00881E89">
      <w:pPr>
        <w:jc w:val="center"/>
        <w:rPr>
          <w:rFonts w:eastAsia="Calibri"/>
          <w:b/>
          <w:color w:val="auto"/>
          <w:shd w:val="clear" w:color="auto" w:fill="auto"/>
          <w:lang w:eastAsia="en-US"/>
        </w:rPr>
      </w:pPr>
    </w:p>
    <w:p w14:paraId="40D4EB76" w14:textId="77777777" w:rsidR="00735000" w:rsidRDefault="00735000" w:rsidP="00881E89">
      <w:pPr>
        <w:jc w:val="center"/>
        <w:rPr>
          <w:rFonts w:eastAsia="Calibri"/>
          <w:b/>
          <w:color w:val="auto"/>
          <w:shd w:val="clear" w:color="auto" w:fill="auto"/>
          <w:lang w:eastAsia="en-US"/>
        </w:rPr>
      </w:pPr>
    </w:p>
    <w:p w14:paraId="6BFDF235" w14:textId="77777777" w:rsidR="00735000" w:rsidRDefault="00735000" w:rsidP="00881E89">
      <w:pPr>
        <w:jc w:val="center"/>
        <w:rPr>
          <w:rFonts w:eastAsia="Calibri"/>
          <w:b/>
          <w:color w:val="auto"/>
          <w:shd w:val="clear" w:color="auto" w:fill="auto"/>
          <w:lang w:eastAsia="en-US"/>
        </w:rPr>
      </w:pPr>
    </w:p>
    <w:p w14:paraId="5EAFEA27" w14:textId="77777777" w:rsidR="00735000" w:rsidRDefault="00735000" w:rsidP="00881E89">
      <w:pPr>
        <w:jc w:val="center"/>
        <w:rPr>
          <w:rFonts w:eastAsia="Calibri"/>
          <w:b/>
          <w:color w:val="auto"/>
          <w:shd w:val="clear" w:color="auto" w:fill="auto"/>
          <w:lang w:eastAsia="en-US"/>
        </w:rPr>
      </w:pPr>
    </w:p>
    <w:p w14:paraId="0755092F" w14:textId="77777777" w:rsidR="00735000" w:rsidRDefault="00735000" w:rsidP="00881E89">
      <w:pPr>
        <w:jc w:val="center"/>
        <w:rPr>
          <w:rFonts w:eastAsia="Calibri"/>
          <w:b/>
          <w:color w:val="auto"/>
          <w:shd w:val="clear" w:color="auto" w:fill="auto"/>
          <w:lang w:eastAsia="en-US"/>
        </w:rPr>
      </w:pPr>
    </w:p>
    <w:p w14:paraId="2027672E" w14:textId="77777777" w:rsidR="00735000" w:rsidRDefault="00735000" w:rsidP="00881E89">
      <w:pPr>
        <w:jc w:val="center"/>
        <w:rPr>
          <w:rFonts w:eastAsia="Calibri"/>
          <w:b/>
          <w:color w:val="auto"/>
          <w:shd w:val="clear" w:color="auto" w:fill="auto"/>
          <w:lang w:eastAsia="en-US"/>
        </w:rPr>
      </w:pPr>
    </w:p>
    <w:p w14:paraId="0CF3099E" w14:textId="77777777" w:rsidR="00735000" w:rsidRDefault="00735000" w:rsidP="00881E89">
      <w:pPr>
        <w:jc w:val="center"/>
        <w:rPr>
          <w:rFonts w:eastAsia="Calibri"/>
          <w:b/>
          <w:color w:val="auto"/>
          <w:shd w:val="clear" w:color="auto" w:fill="auto"/>
          <w:lang w:eastAsia="en-US"/>
        </w:rPr>
      </w:pPr>
    </w:p>
    <w:p w14:paraId="2B6A4794" w14:textId="77777777" w:rsidR="00735000" w:rsidRDefault="00735000" w:rsidP="00881E89">
      <w:pPr>
        <w:jc w:val="center"/>
        <w:rPr>
          <w:rFonts w:eastAsia="Calibri"/>
          <w:b/>
          <w:color w:val="auto"/>
          <w:shd w:val="clear" w:color="auto" w:fill="auto"/>
          <w:lang w:eastAsia="en-US"/>
        </w:rPr>
      </w:pPr>
    </w:p>
    <w:p w14:paraId="2B382A5C" w14:textId="77777777" w:rsidR="00735000" w:rsidRDefault="00735000" w:rsidP="00881E89">
      <w:pPr>
        <w:jc w:val="center"/>
        <w:rPr>
          <w:rFonts w:eastAsia="Calibri"/>
          <w:b/>
          <w:color w:val="auto"/>
          <w:shd w:val="clear" w:color="auto" w:fill="auto"/>
          <w:lang w:eastAsia="en-US"/>
        </w:rPr>
      </w:pPr>
    </w:p>
    <w:p w14:paraId="21288E82" w14:textId="77777777" w:rsidR="00735000" w:rsidRDefault="00735000" w:rsidP="00881E89">
      <w:pPr>
        <w:jc w:val="center"/>
        <w:rPr>
          <w:rFonts w:eastAsia="Calibri"/>
          <w:b/>
          <w:color w:val="auto"/>
          <w:shd w:val="clear" w:color="auto" w:fill="auto"/>
          <w:lang w:eastAsia="en-US"/>
        </w:rPr>
      </w:pPr>
    </w:p>
    <w:p w14:paraId="2D02E965" w14:textId="77777777" w:rsidR="00735000" w:rsidRDefault="00735000" w:rsidP="00881E89">
      <w:pPr>
        <w:jc w:val="center"/>
        <w:rPr>
          <w:rFonts w:eastAsia="Calibri"/>
          <w:b/>
          <w:color w:val="auto"/>
          <w:shd w:val="clear" w:color="auto" w:fill="auto"/>
          <w:lang w:eastAsia="en-US"/>
        </w:rPr>
      </w:pPr>
    </w:p>
    <w:p w14:paraId="6C9AB743" w14:textId="77777777" w:rsidR="00735000" w:rsidRDefault="00735000" w:rsidP="00881E89">
      <w:pPr>
        <w:jc w:val="center"/>
        <w:rPr>
          <w:rFonts w:eastAsia="Calibri"/>
          <w:b/>
          <w:color w:val="auto"/>
          <w:shd w:val="clear" w:color="auto" w:fill="auto"/>
          <w:lang w:eastAsia="en-US"/>
        </w:rPr>
      </w:pPr>
    </w:p>
    <w:p w14:paraId="62E7B5F7" w14:textId="77777777" w:rsidR="00735000" w:rsidRDefault="00735000" w:rsidP="00881E89">
      <w:pPr>
        <w:jc w:val="center"/>
        <w:rPr>
          <w:rFonts w:eastAsia="Calibri"/>
          <w:b/>
          <w:color w:val="auto"/>
          <w:shd w:val="clear" w:color="auto" w:fill="auto"/>
          <w:lang w:eastAsia="en-US"/>
        </w:rPr>
      </w:pPr>
    </w:p>
    <w:p w14:paraId="7FCAF9EA" w14:textId="77777777" w:rsidR="00150AF6" w:rsidRDefault="00150AF6" w:rsidP="00881E89">
      <w:pPr>
        <w:jc w:val="center"/>
        <w:rPr>
          <w:rFonts w:eastAsia="Calibri"/>
          <w:b/>
          <w:color w:val="auto"/>
          <w:shd w:val="clear" w:color="auto" w:fill="auto"/>
          <w:lang w:eastAsia="en-US"/>
        </w:rPr>
      </w:pPr>
    </w:p>
    <w:p w14:paraId="0AB30225" w14:textId="2880C520" w:rsidR="00150AF6" w:rsidRPr="00150AF6" w:rsidRDefault="00150AF6" w:rsidP="00150A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0660E93" w14:textId="77777777" w:rsidR="00150AF6" w:rsidRPr="00150AF6" w:rsidRDefault="00150AF6" w:rsidP="00150AF6">
      <w:pPr>
        <w:widowControl w:val="0"/>
        <w:spacing w:line="216" w:lineRule="auto"/>
        <w:ind w:firstLine="425"/>
        <w:rPr>
          <w:rFonts w:eastAsia="Times New Roman"/>
          <w:b/>
          <w:bCs/>
          <w:color w:val="auto"/>
          <w:shd w:val="clear" w:color="auto" w:fill="auto"/>
        </w:rPr>
      </w:pPr>
    </w:p>
    <w:p w14:paraId="3649DBAB" w14:textId="77777777" w:rsidR="00150AF6" w:rsidRPr="00150AF6" w:rsidRDefault="00150AF6" w:rsidP="00150AF6">
      <w:pPr>
        <w:jc w:val="center"/>
        <w:rPr>
          <w:rFonts w:eastAsia="Times New Roman"/>
          <w:b/>
          <w:color w:val="auto"/>
          <w:sz w:val="20"/>
          <w:szCs w:val="20"/>
          <w:shd w:val="clear" w:color="auto" w:fill="auto"/>
        </w:rPr>
      </w:pPr>
    </w:p>
    <w:p w14:paraId="0DA727EB" w14:textId="77777777" w:rsidR="00E00638" w:rsidRDefault="00E00638" w:rsidP="00881E89">
      <w:pPr>
        <w:jc w:val="center"/>
        <w:rPr>
          <w:rFonts w:eastAsia="Calibri"/>
          <w:b/>
          <w:color w:val="auto"/>
          <w:shd w:val="clear" w:color="auto" w:fill="auto"/>
          <w:lang w:eastAsia="en-US"/>
        </w:rPr>
      </w:pPr>
    </w:p>
    <w:p w14:paraId="549E71DE" w14:textId="77777777" w:rsidR="00E00638" w:rsidRDefault="00E00638" w:rsidP="00881E89">
      <w:pPr>
        <w:jc w:val="center"/>
        <w:rPr>
          <w:rFonts w:eastAsia="Calibri"/>
          <w:b/>
          <w:color w:val="auto"/>
          <w:shd w:val="clear" w:color="auto" w:fill="auto"/>
          <w:lang w:eastAsia="en-US"/>
        </w:rPr>
      </w:pPr>
    </w:p>
    <w:p w14:paraId="10585BD9" w14:textId="77777777" w:rsidR="00E00638" w:rsidRDefault="00E00638" w:rsidP="00881E89">
      <w:pPr>
        <w:jc w:val="center"/>
        <w:rPr>
          <w:rFonts w:eastAsia="Calibri"/>
          <w:b/>
          <w:color w:val="auto"/>
          <w:shd w:val="clear" w:color="auto" w:fill="auto"/>
          <w:lang w:eastAsia="en-US"/>
        </w:rPr>
      </w:pPr>
    </w:p>
    <w:p w14:paraId="644971CD" w14:textId="77777777" w:rsidR="001629A5" w:rsidRDefault="001629A5" w:rsidP="00881E89">
      <w:pPr>
        <w:jc w:val="center"/>
        <w:rPr>
          <w:rFonts w:eastAsia="Calibri"/>
          <w:b/>
          <w:color w:val="auto"/>
          <w:shd w:val="clear" w:color="auto" w:fill="auto"/>
          <w:lang w:eastAsia="en-US"/>
        </w:rPr>
      </w:pPr>
    </w:p>
    <w:p w14:paraId="709FBEB4" w14:textId="77777777" w:rsidR="005877CA" w:rsidRDefault="005877CA" w:rsidP="00881E89">
      <w:pPr>
        <w:jc w:val="center"/>
        <w:rPr>
          <w:rFonts w:eastAsia="Calibri"/>
          <w:b/>
          <w:color w:val="auto"/>
          <w:shd w:val="clear" w:color="auto" w:fill="auto"/>
          <w:lang w:eastAsia="en-US"/>
        </w:rPr>
      </w:pPr>
    </w:p>
    <w:p w14:paraId="3B63FB8C" w14:textId="77777777" w:rsidR="005877CA" w:rsidRDefault="005877CA" w:rsidP="00881E89">
      <w:pPr>
        <w:jc w:val="center"/>
        <w:rPr>
          <w:rFonts w:eastAsia="Calibri"/>
          <w:b/>
          <w:color w:val="auto"/>
          <w:shd w:val="clear" w:color="auto" w:fill="auto"/>
          <w:lang w:eastAsia="en-US"/>
        </w:rPr>
      </w:pPr>
    </w:p>
    <w:p w14:paraId="05B602F4" w14:textId="77777777"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F8478E">
          <w:pgSz w:w="11906" w:h="16838"/>
          <w:pgMar w:top="709" w:right="566" w:bottom="426" w:left="993" w:header="708" w:footer="708" w:gutter="0"/>
          <w:cols w:space="708"/>
          <w:docGrid w:linePitch="360"/>
        </w:sect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1603E7">
        <w:rPr>
          <w:rFonts w:eastAsia="Calibri"/>
          <w:b/>
          <w:color w:val="auto"/>
          <w:shd w:val="clear" w:color="auto" w:fill="auto"/>
          <w:lang w:eastAsia="en-US"/>
        </w:rPr>
        <w:lastRenderedPageBreak/>
        <w:t>РАЗДЕЛ</w:t>
      </w:r>
      <w:r w:rsidR="00CF7D78" w:rsidRPr="001603E7">
        <w:rPr>
          <w:rFonts w:eastAsia="Calibri"/>
          <w:b/>
          <w:color w:val="auto"/>
          <w:shd w:val="clear" w:color="auto" w:fill="auto"/>
          <w:lang w:eastAsia="en-US"/>
        </w:rPr>
        <w:t xml:space="preserve"> </w:t>
      </w:r>
      <w:r w:rsidRPr="001603E7">
        <w:rPr>
          <w:rFonts w:eastAsia="Calibri"/>
          <w:b/>
          <w:color w:val="auto"/>
          <w:shd w:val="clear" w:color="auto" w:fill="auto"/>
          <w:lang w:val="en-US" w:eastAsia="en-US"/>
        </w:rPr>
        <w:t>V</w:t>
      </w:r>
      <w:r w:rsidRPr="001603E7">
        <w:rPr>
          <w:rFonts w:eastAsia="Calibri"/>
          <w:b/>
          <w:color w:val="auto"/>
          <w:shd w:val="clear" w:color="auto" w:fill="auto"/>
          <w:lang w:eastAsia="en-US"/>
        </w:rPr>
        <w:t>.</w:t>
      </w:r>
      <w:r w:rsidR="00CF7D78" w:rsidRPr="001603E7">
        <w:rPr>
          <w:rFonts w:eastAsia="Calibri"/>
          <w:b/>
          <w:color w:val="auto"/>
          <w:shd w:val="clear" w:color="auto" w:fill="auto"/>
          <w:lang w:eastAsia="en-US"/>
        </w:rPr>
        <w:t xml:space="preserve"> </w:t>
      </w:r>
      <w:r w:rsidR="00CA3156" w:rsidRPr="001603E7">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0A9340C5" w14:textId="77777777" w:rsidR="001603E7" w:rsidRPr="001603E7" w:rsidRDefault="001603E7" w:rsidP="001603E7">
      <w:pPr>
        <w:suppressAutoHyphens/>
        <w:spacing w:after="140" w:line="276" w:lineRule="auto"/>
        <w:jc w:val="left"/>
        <w:rPr>
          <w:rFonts w:eastAsia="Times New Roman"/>
          <w:kern w:val="1"/>
          <w:shd w:val="clear" w:color="auto" w:fill="auto"/>
          <w:lang w:eastAsia="zh-CN"/>
        </w:rPr>
      </w:pPr>
    </w:p>
    <w:tbl>
      <w:tblPr>
        <w:tblW w:w="11159" w:type="dxa"/>
        <w:tblInd w:w="-289" w:type="dxa"/>
        <w:tblLayout w:type="fixed"/>
        <w:tblCellMar>
          <w:left w:w="113" w:type="dxa"/>
        </w:tblCellMar>
        <w:tblLook w:val="0000" w:firstRow="0" w:lastRow="0" w:firstColumn="0" w:lastColumn="0" w:noHBand="0" w:noVBand="0"/>
      </w:tblPr>
      <w:tblGrid>
        <w:gridCol w:w="513"/>
        <w:gridCol w:w="3315"/>
        <w:gridCol w:w="661"/>
        <w:gridCol w:w="549"/>
        <w:gridCol w:w="1135"/>
        <w:gridCol w:w="1184"/>
        <w:gridCol w:w="1135"/>
        <w:gridCol w:w="1139"/>
        <w:gridCol w:w="20"/>
        <w:gridCol w:w="1488"/>
        <w:gridCol w:w="20"/>
      </w:tblGrid>
      <w:tr w:rsidR="001603E7" w:rsidRPr="001603E7" w14:paraId="6BE6BF0D" w14:textId="77777777" w:rsidTr="001603E7">
        <w:trPr>
          <w:gridAfter w:val="1"/>
          <w:wAfter w:w="20" w:type="dxa"/>
          <w:cantSplit/>
          <w:trHeight w:val="1188"/>
        </w:trPr>
        <w:tc>
          <w:tcPr>
            <w:tcW w:w="513" w:type="dxa"/>
            <w:vMerge w:val="restart"/>
            <w:tcBorders>
              <w:top w:val="single" w:sz="4" w:space="0" w:color="000000"/>
              <w:left w:val="single" w:sz="4" w:space="0" w:color="000000"/>
              <w:bottom w:val="single" w:sz="4" w:space="0" w:color="000000"/>
            </w:tcBorders>
            <w:shd w:val="clear" w:color="auto" w:fill="FFFFFF"/>
            <w:vAlign w:val="center"/>
          </w:tcPr>
          <w:p w14:paraId="4E286A0E" w14:textId="77777777" w:rsidR="001603E7" w:rsidRPr="001603E7" w:rsidRDefault="001603E7" w:rsidP="001603E7">
            <w:pPr>
              <w:suppressAutoHyphens/>
              <w:spacing w:after="60" w:line="0" w:lineRule="atLeast"/>
              <w:jc w:val="center"/>
              <w:rPr>
                <w:rFonts w:eastAsia="Times New Roman"/>
                <w:kern w:val="1"/>
                <w:sz w:val="18"/>
                <w:szCs w:val="18"/>
                <w:shd w:val="clear" w:color="auto" w:fill="auto"/>
                <w:lang w:eastAsia="zh-CN"/>
              </w:rPr>
            </w:pPr>
            <w:r w:rsidRPr="001603E7">
              <w:rPr>
                <w:rFonts w:eastAsia="Times New Roman"/>
                <w:kern w:val="1"/>
                <w:sz w:val="18"/>
                <w:szCs w:val="18"/>
                <w:shd w:val="clear" w:color="auto" w:fill="auto"/>
                <w:lang w:eastAsia="zh-CN"/>
              </w:rPr>
              <w:t>№</w:t>
            </w:r>
          </w:p>
        </w:tc>
        <w:tc>
          <w:tcPr>
            <w:tcW w:w="3315" w:type="dxa"/>
            <w:vMerge w:val="restart"/>
            <w:tcBorders>
              <w:top w:val="single" w:sz="4" w:space="0" w:color="000000"/>
              <w:left w:val="single" w:sz="4" w:space="0" w:color="000000"/>
              <w:bottom w:val="single" w:sz="4" w:space="0" w:color="000000"/>
            </w:tcBorders>
            <w:shd w:val="clear" w:color="auto" w:fill="FFFFFF"/>
            <w:vAlign w:val="center"/>
          </w:tcPr>
          <w:p w14:paraId="4C258BEA" w14:textId="77777777" w:rsidR="001603E7" w:rsidRDefault="001603E7" w:rsidP="001603E7">
            <w:pPr>
              <w:suppressAutoHyphens/>
              <w:spacing w:after="60" w:line="0" w:lineRule="atLeast"/>
              <w:jc w:val="center"/>
              <w:rPr>
                <w:rFonts w:eastAsia="Times New Roman"/>
                <w:kern w:val="1"/>
                <w:sz w:val="18"/>
                <w:szCs w:val="18"/>
                <w:shd w:val="clear" w:color="auto" w:fill="auto"/>
                <w:lang w:eastAsia="zh-CN"/>
              </w:rPr>
            </w:pPr>
            <w:r w:rsidRPr="001603E7">
              <w:rPr>
                <w:rFonts w:eastAsia="Times New Roman"/>
                <w:kern w:val="1"/>
                <w:sz w:val="18"/>
                <w:szCs w:val="18"/>
                <w:shd w:val="clear" w:color="auto" w:fill="auto"/>
                <w:lang w:eastAsia="zh-CN"/>
              </w:rPr>
              <w:t xml:space="preserve">Наименование товара </w:t>
            </w:r>
          </w:p>
          <w:p w14:paraId="7F798688" w14:textId="19116A3E" w:rsidR="001603E7" w:rsidRPr="001603E7" w:rsidRDefault="001603E7" w:rsidP="001603E7">
            <w:pPr>
              <w:suppressAutoHyphens/>
              <w:spacing w:after="60" w:line="0" w:lineRule="atLeast"/>
              <w:jc w:val="center"/>
              <w:rPr>
                <w:rFonts w:eastAsia="Times New Roman"/>
                <w:kern w:val="1"/>
                <w:sz w:val="18"/>
                <w:szCs w:val="18"/>
                <w:shd w:val="clear" w:color="auto" w:fill="auto"/>
                <w:lang w:eastAsia="zh-CN"/>
              </w:rPr>
            </w:pPr>
            <w:r w:rsidRPr="001603E7">
              <w:rPr>
                <w:rFonts w:eastAsia="Times New Roman"/>
                <w:kern w:val="1"/>
                <w:sz w:val="18"/>
                <w:szCs w:val="18"/>
                <w:shd w:val="clear" w:color="auto" w:fill="auto"/>
                <w:lang w:eastAsia="zh-CN"/>
              </w:rPr>
              <w:t>(работ,</w:t>
            </w:r>
            <w:r>
              <w:rPr>
                <w:rFonts w:eastAsia="Times New Roman"/>
                <w:kern w:val="1"/>
                <w:sz w:val="18"/>
                <w:szCs w:val="18"/>
                <w:shd w:val="clear" w:color="auto" w:fill="auto"/>
                <w:lang w:eastAsia="zh-CN"/>
              </w:rPr>
              <w:t xml:space="preserve"> </w:t>
            </w:r>
            <w:r w:rsidRPr="001603E7">
              <w:rPr>
                <w:rFonts w:eastAsia="Times New Roman"/>
                <w:kern w:val="1"/>
                <w:sz w:val="18"/>
                <w:szCs w:val="18"/>
                <w:shd w:val="clear" w:color="auto" w:fill="auto"/>
                <w:lang w:eastAsia="zh-CN"/>
              </w:rPr>
              <w:t>услуг)</w:t>
            </w:r>
          </w:p>
          <w:p w14:paraId="742AFB60" w14:textId="77777777" w:rsidR="001603E7" w:rsidRPr="001603E7" w:rsidRDefault="001603E7" w:rsidP="001603E7">
            <w:pPr>
              <w:suppressAutoHyphens/>
              <w:spacing w:after="60" w:line="276" w:lineRule="auto"/>
              <w:jc w:val="center"/>
              <w:rPr>
                <w:rFonts w:eastAsia="Times New Roman"/>
                <w:kern w:val="1"/>
                <w:sz w:val="18"/>
                <w:szCs w:val="18"/>
                <w:shd w:val="clear" w:color="auto" w:fill="auto"/>
                <w:lang w:eastAsia="zh-CN"/>
              </w:rPr>
            </w:pPr>
          </w:p>
        </w:tc>
        <w:tc>
          <w:tcPr>
            <w:tcW w:w="661" w:type="dxa"/>
            <w:vMerge w:val="restart"/>
            <w:tcBorders>
              <w:top w:val="single" w:sz="4" w:space="0" w:color="000000"/>
              <w:left w:val="single" w:sz="4" w:space="0" w:color="000000"/>
              <w:bottom w:val="single" w:sz="4" w:space="0" w:color="000000"/>
            </w:tcBorders>
            <w:shd w:val="clear" w:color="auto" w:fill="FFFFFF"/>
            <w:vAlign w:val="center"/>
          </w:tcPr>
          <w:p w14:paraId="2FFA8857" w14:textId="77777777" w:rsidR="001603E7" w:rsidRPr="001603E7" w:rsidRDefault="001603E7" w:rsidP="001603E7">
            <w:pPr>
              <w:suppressAutoHyphens/>
              <w:spacing w:after="60" w:line="0" w:lineRule="atLeast"/>
              <w:jc w:val="center"/>
              <w:rPr>
                <w:rFonts w:eastAsia="Times New Roman"/>
                <w:kern w:val="1"/>
                <w:sz w:val="18"/>
                <w:szCs w:val="18"/>
                <w:shd w:val="clear" w:color="auto" w:fill="auto"/>
                <w:lang w:eastAsia="zh-CN"/>
              </w:rPr>
            </w:pPr>
            <w:r w:rsidRPr="001603E7">
              <w:rPr>
                <w:rFonts w:eastAsia="Times New Roman"/>
                <w:kern w:val="1"/>
                <w:sz w:val="18"/>
                <w:szCs w:val="18"/>
                <w:shd w:val="clear" w:color="auto" w:fill="auto"/>
                <w:lang w:eastAsia="zh-CN"/>
              </w:rPr>
              <w:t>Единица измерения</w:t>
            </w:r>
          </w:p>
        </w:tc>
        <w:tc>
          <w:tcPr>
            <w:tcW w:w="549" w:type="dxa"/>
            <w:vMerge w:val="restart"/>
            <w:tcBorders>
              <w:top w:val="single" w:sz="4" w:space="0" w:color="000000"/>
              <w:left w:val="single" w:sz="4" w:space="0" w:color="000000"/>
              <w:bottom w:val="single" w:sz="4" w:space="0" w:color="000000"/>
            </w:tcBorders>
            <w:shd w:val="clear" w:color="auto" w:fill="FFFFFF"/>
            <w:vAlign w:val="center"/>
          </w:tcPr>
          <w:p w14:paraId="394D2BD3" w14:textId="77777777" w:rsidR="001603E7" w:rsidRPr="001603E7" w:rsidRDefault="001603E7" w:rsidP="001603E7">
            <w:pPr>
              <w:suppressAutoHyphens/>
              <w:spacing w:after="60" w:line="0" w:lineRule="atLeast"/>
              <w:jc w:val="center"/>
              <w:rPr>
                <w:rFonts w:eastAsia="Times New Roman"/>
                <w:kern w:val="1"/>
                <w:sz w:val="18"/>
                <w:szCs w:val="18"/>
                <w:shd w:val="clear" w:color="auto" w:fill="auto"/>
                <w:lang w:eastAsia="zh-CN"/>
              </w:rPr>
            </w:pPr>
            <w:r w:rsidRPr="001603E7">
              <w:rPr>
                <w:rFonts w:eastAsia="Times New Roman"/>
                <w:kern w:val="1"/>
                <w:sz w:val="18"/>
                <w:szCs w:val="18"/>
                <w:shd w:val="clear" w:color="auto" w:fill="auto"/>
                <w:lang w:eastAsia="zh-CN"/>
              </w:rPr>
              <w:t>Кол-во</w:t>
            </w:r>
          </w:p>
        </w:tc>
        <w:tc>
          <w:tcPr>
            <w:tcW w:w="3454" w:type="dxa"/>
            <w:gridSpan w:val="3"/>
            <w:tcBorders>
              <w:top w:val="single" w:sz="4" w:space="0" w:color="000000"/>
              <w:left w:val="single" w:sz="4" w:space="0" w:color="000000"/>
              <w:bottom w:val="single" w:sz="4" w:space="0" w:color="000000"/>
            </w:tcBorders>
            <w:shd w:val="clear" w:color="auto" w:fill="FFFFFF"/>
            <w:vAlign w:val="center"/>
          </w:tcPr>
          <w:p w14:paraId="60971CA9" w14:textId="665891DE" w:rsidR="001603E7" w:rsidRPr="001603E7" w:rsidRDefault="001603E7" w:rsidP="001603E7">
            <w:pPr>
              <w:suppressAutoHyphens/>
              <w:spacing w:after="60" w:line="0" w:lineRule="atLeast"/>
              <w:jc w:val="center"/>
              <w:rPr>
                <w:rFonts w:eastAsia="Times New Roman"/>
                <w:kern w:val="1"/>
                <w:sz w:val="18"/>
                <w:szCs w:val="18"/>
                <w:shd w:val="clear" w:color="auto" w:fill="auto"/>
                <w:lang w:eastAsia="zh-CN"/>
              </w:rPr>
            </w:pPr>
            <w:r w:rsidRPr="001603E7">
              <w:rPr>
                <w:rFonts w:eastAsia="Times New Roman"/>
                <w:kern w:val="1"/>
                <w:sz w:val="18"/>
                <w:szCs w:val="18"/>
                <w:shd w:val="clear" w:color="auto" w:fill="auto"/>
                <w:lang w:eastAsia="zh-CN"/>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39" w:type="dxa"/>
            <w:vMerge w:val="restart"/>
            <w:tcBorders>
              <w:top w:val="single" w:sz="4" w:space="0" w:color="000000"/>
              <w:left w:val="single" w:sz="4" w:space="0" w:color="000000"/>
              <w:bottom w:val="single" w:sz="4" w:space="0" w:color="000000"/>
            </w:tcBorders>
            <w:shd w:val="clear" w:color="auto" w:fill="FFFFFF"/>
            <w:vAlign w:val="center"/>
          </w:tcPr>
          <w:p w14:paraId="20336586" w14:textId="6EE0E09D" w:rsidR="001603E7" w:rsidRPr="001603E7" w:rsidRDefault="001603E7" w:rsidP="001603E7">
            <w:pPr>
              <w:suppressAutoHyphens/>
              <w:spacing w:after="60" w:line="0" w:lineRule="atLeast"/>
              <w:jc w:val="center"/>
              <w:rPr>
                <w:rFonts w:eastAsia="Times New Roman"/>
                <w:kern w:val="1"/>
                <w:sz w:val="18"/>
                <w:szCs w:val="18"/>
                <w:shd w:val="clear" w:color="auto" w:fill="auto"/>
                <w:lang w:eastAsia="zh-CN"/>
              </w:rPr>
            </w:pPr>
            <w:r w:rsidRPr="001603E7">
              <w:rPr>
                <w:rFonts w:eastAsia="Times New Roman"/>
                <w:kern w:val="1"/>
                <w:sz w:val="18"/>
                <w:szCs w:val="18"/>
                <w:shd w:val="clear" w:color="auto" w:fill="auto"/>
                <w:lang w:eastAsia="zh-CN"/>
              </w:rPr>
              <w:t xml:space="preserve">Средняя арифметическая цена за единицу  </w:t>
            </w:r>
            <w:proofErr w:type="gramStart"/>
            <w:r w:rsidRPr="001603E7">
              <w:rPr>
                <w:rFonts w:eastAsia="Times New Roman"/>
                <w:kern w:val="1"/>
                <w:sz w:val="18"/>
                <w:szCs w:val="18"/>
                <w:shd w:val="clear" w:color="auto" w:fill="auto"/>
                <w:lang w:eastAsia="zh-CN"/>
              </w:rPr>
              <w:t xml:space="preserve">   &lt;</w:t>
            </w:r>
            <w:proofErr w:type="gramEnd"/>
            <w:r w:rsidRPr="001603E7">
              <w:rPr>
                <w:rFonts w:eastAsia="Times New Roman"/>
                <w:kern w:val="1"/>
                <w:sz w:val="18"/>
                <w:szCs w:val="18"/>
                <w:shd w:val="clear" w:color="auto" w:fill="auto"/>
                <w:lang w:eastAsia="zh-CN"/>
              </w:rPr>
              <w:t>ц&gt;</w:t>
            </w:r>
          </w:p>
        </w:tc>
        <w:tc>
          <w:tcPr>
            <w:tcW w:w="150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ECA8F42" w14:textId="77777777" w:rsidR="001603E7" w:rsidRPr="001603E7" w:rsidRDefault="001603E7" w:rsidP="001603E7">
            <w:pPr>
              <w:suppressAutoHyphens/>
              <w:spacing w:after="60" w:line="0" w:lineRule="atLeast"/>
              <w:jc w:val="center"/>
              <w:rPr>
                <w:rFonts w:eastAsia="Times New Roman"/>
                <w:kern w:val="1"/>
                <w:sz w:val="18"/>
                <w:szCs w:val="18"/>
                <w:shd w:val="clear" w:color="auto" w:fill="auto"/>
                <w:lang w:eastAsia="zh-CN"/>
              </w:rPr>
            </w:pPr>
            <w:r w:rsidRPr="001603E7">
              <w:rPr>
                <w:rFonts w:eastAsia="Times New Roman"/>
                <w:kern w:val="1"/>
                <w:sz w:val="18"/>
                <w:szCs w:val="18"/>
                <w:shd w:val="clear" w:color="auto" w:fill="auto"/>
                <w:lang w:eastAsia="zh-CN"/>
              </w:rPr>
              <w:t xml:space="preserve">НМЦД рынка = </w:t>
            </w:r>
            <w:proofErr w:type="spellStart"/>
            <w:r w:rsidRPr="001603E7">
              <w:rPr>
                <w:rFonts w:eastAsia="Times New Roman"/>
                <w:kern w:val="1"/>
                <w:sz w:val="18"/>
                <w:szCs w:val="18"/>
                <w:shd w:val="clear" w:color="auto" w:fill="auto"/>
                <w:lang w:eastAsia="zh-CN"/>
              </w:rPr>
              <w:t>SЦi</w:t>
            </w:r>
            <w:proofErr w:type="spellEnd"/>
            <w:r w:rsidRPr="001603E7">
              <w:rPr>
                <w:rFonts w:eastAsia="Times New Roman"/>
                <w:kern w:val="1"/>
                <w:sz w:val="18"/>
                <w:szCs w:val="18"/>
                <w:shd w:val="clear" w:color="auto" w:fill="auto"/>
                <w:lang w:eastAsia="zh-CN"/>
              </w:rPr>
              <w:t xml:space="preserve"> / N</w:t>
            </w:r>
            <w:r w:rsidRPr="001603E7">
              <w:rPr>
                <w:rFonts w:eastAsia="Times New Roman"/>
                <w:kern w:val="1"/>
                <w:sz w:val="18"/>
                <w:szCs w:val="18"/>
                <w:shd w:val="clear" w:color="auto" w:fill="auto"/>
                <w:lang w:eastAsia="zh-CN"/>
              </w:rPr>
              <w:br/>
            </w:r>
            <w:r w:rsidRPr="001603E7">
              <w:rPr>
                <w:rFonts w:eastAsia="Times New Roman"/>
                <w:kern w:val="1"/>
                <w:sz w:val="18"/>
                <w:szCs w:val="18"/>
                <w:shd w:val="clear" w:color="auto" w:fill="auto"/>
                <w:lang w:eastAsia="zh-CN"/>
              </w:rPr>
              <w:br/>
              <w:t>НМЦД рынка — НМЦД, определяемая методом сопоставимых рыночных цен (анализа рынка);</w:t>
            </w:r>
            <w:r w:rsidRPr="001603E7">
              <w:rPr>
                <w:rFonts w:eastAsia="Times New Roman"/>
                <w:kern w:val="1"/>
                <w:sz w:val="18"/>
                <w:szCs w:val="18"/>
                <w:shd w:val="clear" w:color="auto" w:fill="auto"/>
                <w:lang w:eastAsia="zh-CN"/>
              </w:rPr>
              <w:br/>
              <w:t>N — количество значений, используемых в расчёте;</w:t>
            </w:r>
            <w:r w:rsidRPr="001603E7">
              <w:rPr>
                <w:rFonts w:eastAsia="Times New Roman"/>
                <w:kern w:val="1"/>
                <w:sz w:val="18"/>
                <w:szCs w:val="18"/>
                <w:shd w:val="clear" w:color="auto" w:fill="auto"/>
                <w:lang w:eastAsia="zh-CN"/>
              </w:rPr>
              <w:br/>
              <w:t>i — номер источника ценовой информации;</w:t>
            </w:r>
            <w:r w:rsidRPr="001603E7">
              <w:rPr>
                <w:rFonts w:eastAsia="Times New Roman"/>
                <w:kern w:val="1"/>
                <w:sz w:val="18"/>
                <w:szCs w:val="18"/>
                <w:shd w:val="clear" w:color="auto" w:fill="auto"/>
                <w:lang w:eastAsia="zh-CN"/>
              </w:rPr>
              <w:br/>
            </w:r>
            <w:proofErr w:type="spellStart"/>
            <w:r w:rsidRPr="001603E7">
              <w:rPr>
                <w:rFonts w:eastAsia="Times New Roman"/>
                <w:kern w:val="1"/>
                <w:sz w:val="18"/>
                <w:szCs w:val="18"/>
                <w:shd w:val="clear" w:color="auto" w:fill="auto"/>
                <w:lang w:eastAsia="zh-CN"/>
              </w:rPr>
              <w:t>SЦi</w:t>
            </w:r>
            <w:proofErr w:type="spellEnd"/>
            <w:r w:rsidRPr="001603E7">
              <w:rPr>
                <w:rFonts w:eastAsia="Times New Roman"/>
                <w:kern w:val="1"/>
                <w:sz w:val="18"/>
                <w:szCs w:val="18"/>
                <w:shd w:val="clear" w:color="auto" w:fill="auto"/>
                <w:lang w:eastAsia="zh-CN"/>
              </w:rPr>
              <w:t xml:space="preserve"> — сумма товаров, работ, услуг </w:t>
            </w:r>
            <w:proofErr w:type="spellStart"/>
            <w:r w:rsidRPr="001603E7">
              <w:rPr>
                <w:rFonts w:eastAsia="Times New Roman"/>
                <w:kern w:val="1"/>
                <w:sz w:val="18"/>
                <w:szCs w:val="18"/>
                <w:shd w:val="clear" w:color="auto" w:fill="auto"/>
                <w:lang w:eastAsia="zh-CN"/>
              </w:rPr>
              <w:t>Цi</w:t>
            </w:r>
            <w:proofErr w:type="spellEnd"/>
            <w:r w:rsidRPr="001603E7">
              <w:rPr>
                <w:rFonts w:eastAsia="Times New Roman"/>
                <w:kern w:val="1"/>
                <w:sz w:val="18"/>
                <w:szCs w:val="18"/>
                <w:shd w:val="clear" w:color="auto" w:fill="auto"/>
                <w:lang w:eastAsia="zh-CN"/>
              </w:rPr>
              <w:br/>
            </w:r>
            <w:proofErr w:type="spellStart"/>
            <w:r w:rsidRPr="001603E7">
              <w:rPr>
                <w:rFonts w:eastAsia="Times New Roman"/>
                <w:kern w:val="1"/>
                <w:sz w:val="18"/>
                <w:szCs w:val="18"/>
                <w:shd w:val="clear" w:color="auto" w:fill="auto"/>
                <w:lang w:eastAsia="zh-CN"/>
              </w:rPr>
              <w:t>Цi</w:t>
            </w:r>
            <w:proofErr w:type="spellEnd"/>
            <w:r w:rsidRPr="001603E7">
              <w:rPr>
                <w:rFonts w:eastAsia="Times New Roman"/>
                <w:kern w:val="1"/>
                <w:sz w:val="18"/>
                <w:szCs w:val="18"/>
                <w:shd w:val="clear" w:color="auto" w:fill="auto"/>
                <w:lang w:eastAsia="zh-CN"/>
              </w:rPr>
              <w:t xml:space="preserve"> — цена единицы товара, работы, услуги, представленная в источнике с номером (i)</w:t>
            </w:r>
          </w:p>
        </w:tc>
      </w:tr>
      <w:tr w:rsidR="001603E7" w:rsidRPr="001603E7" w14:paraId="48C11BEE" w14:textId="77777777" w:rsidTr="001603E7">
        <w:trPr>
          <w:gridAfter w:val="1"/>
          <w:wAfter w:w="20" w:type="dxa"/>
          <w:cantSplit/>
          <w:trHeight w:val="1822"/>
        </w:trPr>
        <w:tc>
          <w:tcPr>
            <w:tcW w:w="513" w:type="dxa"/>
            <w:vMerge/>
            <w:tcBorders>
              <w:top w:val="single" w:sz="4" w:space="0" w:color="000000"/>
              <w:left w:val="single" w:sz="4" w:space="0" w:color="000000"/>
              <w:bottom w:val="single" w:sz="4" w:space="0" w:color="000000"/>
            </w:tcBorders>
            <w:shd w:val="clear" w:color="auto" w:fill="FFFFFF"/>
          </w:tcPr>
          <w:p w14:paraId="0E3C3B1B" w14:textId="77777777" w:rsidR="001603E7" w:rsidRPr="001603E7" w:rsidRDefault="001603E7" w:rsidP="001603E7">
            <w:pPr>
              <w:suppressAutoHyphens/>
              <w:snapToGrid w:val="0"/>
              <w:spacing w:after="60" w:line="0" w:lineRule="atLeast"/>
              <w:jc w:val="center"/>
              <w:rPr>
                <w:rFonts w:eastAsia="Times New Roman"/>
                <w:kern w:val="1"/>
                <w:sz w:val="22"/>
                <w:szCs w:val="22"/>
                <w:shd w:val="clear" w:color="auto" w:fill="auto"/>
                <w:lang w:eastAsia="zh-CN"/>
              </w:rPr>
            </w:pPr>
          </w:p>
        </w:tc>
        <w:tc>
          <w:tcPr>
            <w:tcW w:w="3315" w:type="dxa"/>
            <w:vMerge/>
            <w:tcBorders>
              <w:top w:val="single" w:sz="4" w:space="0" w:color="000000"/>
              <w:left w:val="single" w:sz="4" w:space="0" w:color="000000"/>
              <w:bottom w:val="single" w:sz="4" w:space="0" w:color="000000"/>
            </w:tcBorders>
            <w:shd w:val="clear" w:color="auto" w:fill="FFFFFF"/>
          </w:tcPr>
          <w:p w14:paraId="37B42525" w14:textId="77777777" w:rsidR="001603E7" w:rsidRPr="001603E7" w:rsidRDefault="001603E7" w:rsidP="001603E7">
            <w:pPr>
              <w:suppressAutoHyphens/>
              <w:snapToGrid w:val="0"/>
              <w:spacing w:after="60" w:line="0" w:lineRule="atLeast"/>
              <w:jc w:val="center"/>
              <w:rPr>
                <w:rFonts w:eastAsia="Times New Roman"/>
                <w:kern w:val="1"/>
                <w:sz w:val="22"/>
                <w:szCs w:val="22"/>
                <w:shd w:val="clear" w:color="auto" w:fill="auto"/>
                <w:lang w:eastAsia="zh-CN"/>
              </w:rPr>
            </w:pPr>
          </w:p>
        </w:tc>
        <w:tc>
          <w:tcPr>
            <w:tcW w:w="661" w:type="dxa"/>
            <w:vMerge/>
            <w:tcBorders>
              <w:top w:val="single" w:sz="4" w:space="0" w:color="000000"/>
              <w:left w:val="single" w:sz="4" w:space="0" w:color="000000"/>
              <w:bottom w:val="single" w:sz="4" w:space="0" w:color="000000"/>
            </w:tcBorders>
            <w:shd w:val="clear" w:color="auto" w:fill="FFFFFF"/>
          </w:tcPr>
          <w:p w14:paraId="1501C7F9" w14:textId="77777777" w:rsidR="001603E7" w:rsidRPr="001603E7" w:rsidRDefault="001603E7" w:rsidP="001603E7">
            <w:pPr>
              <w:suppressAutoHyphens/>
              <w:snapToGrid w:val="0"/>
              <w:spacing w:after="60" w:line="0" w:lineRule="atLeast"/>
              <w:jc w:val="center"/>
              <w:rPr>
                <w:rFonts w:eastAsia="Times New Roman"/>
                <w:kern w:val="1"/>
                <w:sz w:val="22"/>
                <w:szCs w:val="22"/>
                <w:shd w:val="clear" w:color="auto" w:fill="auto"/>
                <w:lang w:eastAsia="zh-CN"/>
              </w:rPr>
            </w:pPr>
          </w:p>
        </w:tc>
        <w:tc>
          <w:tcPr>
            <w:tcW w:w="549" w:type="dxa"/>
            <w:vMerge/>
            <w:tcBorders>
              <w:top w:val="single" w:sz="4" w:space="0" w:color="000000"/>
              <w:left w:val="single" w:sz="4" w:space="0" w:color="000000"/>
              <w:bottom w:val="single" w:sz="4" w:space="0" w:color="000000"/>
            </w:tcBorders>
            <w:shd w:val="clear" w:color="auto" w:fill="FFFFFF"/>
          </w:tcPr>
          <w:p w14:paraId="00615289" w14:textId="77777777" w:rsidR="001603E7" w:rsidRPr="001603E7" w:rsidRDefault="001603E7" w:rsidP="001603E7">
            <w:pPr>
              <w:suppressAutoHyphens/>
              <w:snapToGrid w:val="0"/>
              <w:spacing w:after="60" w:line="0" w:lineRule="atLeast"/>
              <w:jc w:val="center"/>
              <w:rPr>
                <w:rFonts w:eastAsia="Times New Roman"/>
                <w:kern w:val="1"/>
                <w:sz w:val="22"/>
                <w:szCs w:val="22"/>
                <w:shd w:val="clear" w:color="auto" w:fill="auto"/>
                <w:lang w:eastAsia="zh-CN"/>
              </w:rPr>
            </w:pPr>
          </w:p>
        </w:tc>
        <w:tc>
          <w:tcPr>
            <w:tcW w:w="1135" w:type="dxa"/>
            <w:tcBorders>
              <w:top w:val="single" w:sz="4" w:space="0" w:color="000000"/>
              <w:left w:val="single" w:sz="4" w:space="0" w:color="000000"/>
              <w:bottom w:val="single" w:sz="4" w:space="0" w:color="000000"/>
            </w:tcBorders>
            <w:shd w:val="clear" w:color="auto" w:fill="FFFFFF"/>
          </w:tcPr>
          <w:p w14:paraId="30A7F24A" w14:textId="77777777" w:rsidR="001603E7" w:rsidRPr="001603E7" w:rsidRDefault="001603E7" w:rsidP="001603E7">
            <w:pPr>
              <w:suppressAutoHyphens/>
              <w:spacing w:after="60" w:line="0" w:lineRule="atLeast"/>
              <w:jc w:val="center"/>
              <w:rPr>
                <w:rFonts w:eastAsia="Times New Roman"/>
                <w:kern w:val="1"/>
                <w:sz w:val="18"/>
                <w:szCs w:val="18"/>
                <w:shd w:val="clear" w:color="auto" w:fill="auto"/>
                <w:lang w:eastAsia="zh-CN"/>
              </w:rPr>
            </w:pPr>
            <w:r w:rsidRPr="001603E7">
              <w:rPr>
                <w:rFonts w:eastAsia="Times New Roman"/>
                <w:kern w:val="1"/>
                <w:sz w:val="18"/>
                <w:szCs w:val="18"/>
                <w:highlight w:val="white"/>
                <w:shd w:val="clear" w:color="auto" w:fill="auto"/>
                <w:lang w:eastAsia="zh-CN"/>
              </w:rPr>
              <w:t xml:space="preserve">Коммерческое предложение 1 от </w:t>
            </w:r>
            <w:r w:rsidRPr="001603E7">
              <w:rPr>
                <w:rFonts w:eastAsia="Times New Roman"/>
                <w:kern w:val="1"/>
                <w:sz w:val="18"/>
                <w:szCs w:val="18"/>
                <w:shd w:val="clear" w:color="auto" w:fill="auto"/>
                <w:lang w:eastAsia="zh-CN"/>
              </w:rPr>
              <w:t>06.05.2024г.</w:t>
            </w:r>
          </w:p>
        </w:tc>
        <w:tc>
          <w:tcPr>
            <w:tcW w:w="1184" w:type="dxa"/>
            <w:tcBorders>
              <w:top w:val="single" w:sz="4" w:space="0" w:color="000000"/>
              <w:left w:val="single" w:sz="4" w:space="0" w:color="000000"/>
              <w:bottom w:val="single" w:sz="4" w:space="0" w:color="000000"/>
            </w:tcBorders>
            <w:shd w:val="clear" w:color="auto" w:fill="FFFFFF"/>
          </w:tcPr>
          <w:p w14:paraId="3606D448" w14:textId="77777777" w:rsidR="001603E7" w:rsidRPr="001603E7" w:rsidRDefault="001603E7" w:rsidP="001603E7">
            <w:pPr>
              <w:suppressAutoHyphens/>
              <w:spacing w:after="60" w:line="0" w:lineRule="atLeast"/>
              <w:jc w:val="center"/>
              <w:rPr>
                <w:rFonts w:eastAsia="Times New Roman"/>
                <w:kern w:val="1"/>
                <w:sz w:val="18"/>
                <w:szCs w:val="18"/>
                <w:shd w:val="clear" w:color="auto" w:fill="auto"/>
                <w:lang w:eastAsia="zh-CN"/>
              </w:rPr>
            </w:pPr>
            <w:r w:rsidRPr="001603E7">
              <w:rPr>
                <w:rFonts w:eastAsia="Times New Roman"/>
                <w:kern w:val="1"/>
                <w:sz w:val="18"/>
                <w:szCs w:val="18"/>
                <w:highlight w:val="white"/>
                <w:shd w:val="clear" w:color="auto" w:fill="auto"/>
                <w:lang w:eastAsia="zh-CN"/>
              </w:rPr>
              <w:t xml:space="preserve">Коммерческое предложение 2   от </w:t>
            </w:r>
            <w:r w:rsidRPr="001603E7">
              <w:rPr>
                <w:rFonts w:eastAsia="Times New Roman"/>
                <w:kern w:val="1"/>
                <w:sz w:val="18"/>
                <w:szCs w:val="18"/>
                <w:shd w:val="clear" w:color="auto" w:fill="auto"/>
                <w:lang w:eastAsia="zh-CN"/>
              </w:rPr>
              <w:t>14.05.2024г</w:t>
            </w:r>
          </w:p>
        </w:tc>
        <w:tc>
          <w:tcPr>
            <w:tcW w:w="1135" w:type="dxa"/>
            <w:tcBorders>
              <w:top w:val="single" w:sz="4" w:space="0" w:color="000000"/>
              <w:left w:val="single" w:sz="4" w:space="0" w:color="000000"/>
              <w:bottom w:val="single" w:sz="4" w:space="0" w:color="000000"/>
            </w:tcBorders>
            <w:shd w:val="clear" w:color="auto" w:fill="FFFFFF"/>
          </w:tcPr>
          <w:p w14:paraId="3F0A9663" w14:textId="00E45452" w:rsidR="001603E7" w:rsidRPr="001603E7" w:rsidRDefault="001603E7" w:rsidP="001603E7">
            <w:pPr>
              <w:suppressAutoHyphens/>
              <w:spacing w:after="60" w:line="0" w:lineRule="atLeast"/>
              <w:jc w:val="center"/>
              <w:rPr>
                <w:rFonts w:eastAsia="Times New Roman"/>
                <w:kern w:val="1"/>
                <w:sz w:val="18"/>
                <w:szCs w:val="18"/>
                <w:shd w:val="clear" w:color="auto" w:fill="auto"/>
                <w:lang w:eastAsia="zh-CN"/>
              </w:rPr>
            </w:pPr>
            <w:r w:rsidRPr="001603E7">
              <w:rPr>
                <w:rFonts w:eastAsia="Times New Roman"/>
                <w:kern w:val="1"/>
                <w:sz w:val="18"/>
                <w:szCs w:val="18"/>
                <w:highlight w:val="white"/>
                <w:shd w:val="clear" w:color="auto" w:fill="auto"/>
                <w:lang w:eastAsia="zh-CN"/>
              </w:rPr>
              <w:t>Коммерческое предложение 3     от 14.05.2024г</w:t>
            </w:r>
          </w:p>
        </w:tc>
        <w:tc>
          <w:tcPr>
            <w:tcW w:w="1139" w:type="dxa"/>
            <w:vMerge/>
            <w:tcBorders>
              <w:top w:val="single" w:sz="4" w:space="0" w:color="000000"/>
              <w:left w:val="single" w:sz="4" w:space="0" w:color="000000"/>
              <w:bottom w:val="single" w:sz="4" w:space="0" w:color="000000"/>
            </w:tcBorders>
            <w:shd w:val="clear" w:color="auto" w:fill="FFFFFF"/>
          </w:tcPr>
          <w:p w14:paraId="143831B4" w14:textId="77777777" w:rsidR="001603E7" w:rsidRPr="001603E7" w:rsidRDefault="001603E7" w:rsidP="001603E7">
            <w:pPr>
              <w:suppressAutoHyphens/>
              <w:snapToGrid w:val="0"/>
              <w:spacing w:after="60" w:line="0" w:lineRule="atLeast"/>
              <w:jc w:val="center"/>
              <w:rPr>
                <w:rFonts w:eastAsia="Times New Roman"/>
                <w:kern w:val="1"/>
                <w:sz w:val="22"/>
                <w:szCs w:val="22"/>
                <w:shd w:val="clear" w:color="auto" w:fill="auto"/>
                <w:lang w:eastAsia="zh-CN"/>
              </w:rPr>
            </w:pPr>
          </w:p>
        </w:tc>
        <w:tc>
          <w:tcPr>
            <w:tcW w:w="1508" w:type="dxa"/>
            <w:gridSpan w:val="2"/>
            <w:vMerge/>
            <w:tcBorders>
              <w:top w:val="single" w:sz="4" w:space="0" w:color="000000"/>
              <w:left w:val="single" w:sz="4" w:space="0" w:color="000000"/>
              <w:bottom w:val="single" w:sz="4" w:space="0" w:color="000000"/>
              <w:right w:val="single" w:sz="4" w:space="0" w:color="000000"/>
            </w:tcBorders>
            <w:shd w:val="clear" w:color="auto" w:fill="FFFFFF"/>
          </w:tcPr>
          <w:p w14:paraId="4AD782C8" w14:textId="77777777" w:rsidR="001603E7" w:rsidRPr="001603E7" w:rsidRDefault="001603E7" w:rsidP="001603E7">
            <w:pPr>
              <w:suppressAutoHyphens/>
              <w:snapToGrid w:val="0"/>
              <w:spacing w:after="60" w:line="0" w:lineRule="atLeast"/>
              <w:jc w:val="right"/>
              <w:rPr>
                <w:rFonts w:eastAsia="Times New Roman"/>
                <w:kern w:val="1"/>
                <w:sz w:val="22"/>
                <w:szCs w:val="22"/>
                <w:shd w:val="clear" w:color="auto" w:fill="auto"/>
                <w:lang w:eastAsia="zh-CN"/>
              </w:rPr>
            </w:pPr>
          </w:p>
        </w:tc>
      </w:tr>
      <w:tr w:rsidR="001603E7" w:rsidRPr="001603E7" w14:paraId="7ACDDA18" w14:textId="77777777" w:rsidTr="001603E7">
        <w:trPr>
          <w:gridAfter w:val="1"/>
          <w:wAfter w:w="20" w:type="dxa"/>
        </w:trPr>
        <w:tc>
          <w:tcPr>
            <w:tcW w:w="513" w:type="dxa"/>
            <w:tcBorders>
              <w:top w:val="single" w:sz="4" w:space="0" w:color="000000"/>
              <w:left w:val="single" w:sz="4" w:space="0" w:color="000000"/>
              <w:bottom w:val="single" w:sz="4" w:space="0" w:color="000000"/>
            </w:tcBorders>
            <w:shd w:val="clear" w:color="auto" w:fill="FFFFFF"/>
            <w:vAlign w:val="center"/>
          </w:tcPr>
          <w:p w14:paraId="33595B2B" w14:textId="77777777" w:rsidR="001603E7" w:rsidRPr="001603E7" w:rsidRDefault="001603E7" w:rsidP="001603E7">
            <w:pPr>
              <w:widowControl w:val="0"/>
              <w:suppressLineNumbers/>
              <w:suppressAutoHyphens/>
              <w:spacing w:line="0" w:lineRule="atLeast"/>
              <w:jc w:val="left"/>
              <w:rPr>
                <w:kern w:val="1"/>
                <w:sz w:val="22"/>
                <w:szCs w:val="22"/>
                <w:shd w:val="clear" w:color="auto" w:fill="auto"/>
                <w:lang w:eastAsia="zh-CN" w:bidi="hi-IN"/>
              </w:rPr>
            </w:pPr>
            <w:r w:rsidRPr="001603E7">
              <w:rPr>
                <w:rFonts w:eastAsia="Times New Roman"/>
                <w:color w:val="000000"/>
                <w:kern w:val="1"/>
                <w:sz w:val="22"/>
                <w:szCs w:val="22"/>
                <w:shd w:val="clear" w:color="auto" w:fill="FFFFFF"/>
                <w:lang w:eastAsia="zh-CN" w:bidi="hi-IN"/>
              </w:rPr>
              <w:t xml:space="preserve"> </w:t>
            </w:r>
            <w:r w:rsidRPr="001603E7">
              <w:rPr>
                <w:color w:val="000000"/>
                <w:kern w:val="1"/>
                <w:sz w:val="22"/>
                <w:szCs w:val="22"/>
                <w:shd w:val="clear" w:color="auto" w:fill="FFFFFF"/>
                <w:lang w:eastAsia="zh-CN" w:bidi="hi-IN"/>
              </w:rPr>
              <w:t>1</w:t>
            </w:r>
          </w:p>
        </w:tc>
        <w:tc>
          <w:tcPr>
            <w:tcW w:w="3315" w:type="dxa"/>
            <w:tcBorders>
              <w:top w:val="single" w:sz="4" w:space="0" w:color="000000"/>
              <w:left w:val="single" w:sz="4" w:space="0" w:color="000000"/>
              <w:bottom w:val="single" w:sz="4" w:space="0" w:color="000000"/>
            </w:tcBorders>
            <w:shd w:val="clear" w:color="auto" w:fill="FFFFFF"/>
            <w:vAlign w:val="center"/>
          </w:tcPr>
          <w:p w14:paraId="060B5512" w14:textId="77777777" w:rsidR="001603E7" w:rsidRPr="001603E7" w:rsidRDefault="001603E7" w:rsidP="001603E7">
            <w:pPr>
              <w:suppressAutoHyphens/>
              <w:spacing w:line="0" w:lineRule="atLeast"/>
              <w:jc w:val="left"/>
              <w:rPr>
                <w:rFonts w:eastAsia="Times New Roman"/>
                <w:kern w:val="1"/>
                <w:sz w:val="22"/>
                <w:szCs w:val="22"/>
                <w:shd w:val="clear" w:color="auto" w:fill="auto"/>
                <w:lang w:val="en-US" w:eastAsia="zh-CN"/>
              </w:rPr>
            </w:pPr>
            <w:r w:rsidRPr="001603E7">
              <w:rPr>
                <w:rFonts w:eastAsia="Times New Roman"/>
                <w:kern w:val="1"/>
                <w:sz w:val="22"/>
                <w:szCs w:val="22"/>
                <w:shd w:val="clear" w:color="auto" w:fill="auto"/>
                <w:lang w:eastAsia="zh-CN"/>
              </w:rPr>
              <w:t xml:space="preserve">Автошина Типоразмер </w:t>
            </w:r>
            <w:r w:rsidRPr="001603E7">
              <w:rPr>
                <w:rFonts w:eastAsia="Times New Roman"/>
                <w:kern w:val="1"/>
                <w:sz w:val="22"/>
                <w:szCs w:val="22"/>
                <w:shd w:val="clear" w:color="auto" w:fill="auto"/>
                <w:lang w:val="en-US" w:eastAsia="zh-CN"/>
              </w:rPr>
              <w:t>11R22.5</w:t>
            </w:r>
          </w:p>
        </w:tc>
        <w:tc>
          <w:tcPr>
            <w:tcW w:w="661" w:type="dxa"/>
            <w:tcBorders>
              <w:top w:val="single" w:sz="4" w:space="0" w:color="000000"/>
              <w:left w:val="single" w:sz="4" w:space="0" w:color="000000"/>
              <w:bottom w:val="single" w:sz="4" w:space="0" w:color="000000"/>
            </w:tcBorders>
            <w:shd w:val="clear" w:color="auto" w:fill="FFFFFF"/>
            <w:vAlign w:val="center"/>
          </w:tcPr>
          <w:p w14:paraId="7BCB3BD9"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шт.</w:t>
            </w:r>
          </w:p>
        </w:tc>
        <w:tc>
          <w:tcPr>
            <w:tcW w:w="549" w:type="dxa"/>
            <w:tcBorders>
              <w:top w:val="single" w:sz="4" w:space="0" w:color="000000"/>
              <w:left w:val="single" w:sz="4" w:space="0" w:color="000000"/>
              <w:bottom w:val="single" w:sz="4" w:space="0" w:color="000000"/>
            </w:tcBorders>
            <w:shd w:val="clear" w:color="auto" w:fill="FFFFFF"/>
            <w:vAlign w:val="center"/>
          </w:tcPr>
          <w:p w14:paraId="3EC3E965"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30</w:t>
            </w:r>
          </w:p>
        </w:tc>
        <w:tc>
          <w:tcPr>
            <w:tcW w:w="1135" w:type="dxa"/>
            <w:tcBorders>
              <w:top w:val="single" w:sz="4" w:space="0" w:color="000000"/>
              <w:left w:val="single" w:sz="4" w:space="0" w:color="000000"/>
              <w:bottom w:val="single" w:sz="4" w:space="0" w:color="000000"/>
            </w:tcBorders>
            <w:shd w:val="clear" w:color="auto" w:fill="FFFFFF"/>
            <w:vAlign w:val="bottom"/>
          </w:tcPr>
          <w:p w14:paraId="7CDDA161"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30 900,00</w:t>
            </w:r>
          </w:p>
        </w:tc>
        <w:tc>
          <w:tcPr>
            <w:tcW w:w="1184" w:type="dxa"/>
            <w:tcBorders>
              <w:top w:val="single" w:sz="4" w:space="0" w:color="000000"/>
              <w:left w:val="single" w:sz="4" w:space="0" w:color="000000"/>
              <w:bottom w:val="single" w:sz="4" w:space="0" w:color="000000"/>
            </w:tcBorders>
            <w:shd w:val="clear" w:color="auto" w:fill="FFFFFF"/>
            <w:vAlign w:val="bottom"/>
          </w:tcPr>
          <w:p w14:paraId="5D84F056"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31 000,00</w:t>
            </w:r>
          </w:p>
        </w:tc>
        <w:tc>
          <w:tcPr>
            <w:tcW w:w="1135" w:type="dxa"/>
            <w:tcBorders>
              <w:top w:val="single" w:sz="4" w:space="0" w:color="000000"/>
              <w:left w:val="single" w:sz="4" w:space="0" w:color="000000"/>
              <w:bottom w:val="single" w:sz="4" w:space="0" w:color="000000"/>
            </w:tcBorders>
            <w:shd w:val="clear" w:color="auto" w:fill="FFFFFF"/>
            <w:vAlign w:val="bottom"/>
          </w:tcPr>
          <w:p w14:paraId="5004F4E0"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30 950,00</w:t>
            </w:r>
          </w:p>
        </w:tc>
        <w:tc>
          <w:tcPr>
            <w:tcW w:w="1139" w:type="dxa"/>
            <w:tcBorders>
              <w:top w:val="single" w:sz="4" w:space="0" w:color="000000"/>
              <w:left w:val="single" w:sz="4" w:space="0" w:color="000000"/>
              <w:bottom w:val="single" w:sz="4" w:space="0" w:color="000000"/>
            </w:tcBorders>
            <w:shd w:val="clear" w:color="auto" w:fill="FFFFFF"/>
            <w:vAlign w:val="bottom"/>
          </w:tcPr>
          <w:p w14:paraId="693302D9"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30 950,00</w:t>
            </w:r>
          </w:p>
        </w:tc>
        <w:tc>
          <w:tcPr>
            <w:tcW w:w="1508"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650137FD"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928 500,00</w:t>
            </w:r>
          </w:p>
        </w:tc>
      </w:tr>
      <w:tr w:rsidR="001603E7" w:rsidRPr="001603E7" w14:paraId="7BD314EF" w14:textId="77777777" w:rsidTr="001603E7">
        <w:trPr>
          <w:gridAfter w:val="1"/>
          <w:wAfter w:w="20" w:type="dxa"/>
        </w:trPr>
        <w:tc>
          <w:tcPr>
            <w:tcW w:w="513" w:type="dxa"/>
            <w:tcBorders>
              <w:left w:val="single" w:sz="4" w:space="0" w:color="000000"/>
              <w:bottom w:val="single" w:sz="4" w:space="0" w:color="000000"/>
            </w:tcBorders>
            <w:shd w:val="clear" w:color="auto" w:fill="FFFFFF"/>
            <w:vAlign w:val="center"/>
          </w:tcPr>
          <w:p w14:paraId="4634CE38" w14:textId="77777777" w:rsidR="001603E7" w:rsidRPr="001603E7" w:rsidRDefault="001603E7" w:rsidP="001603E7">
            <w:pPr>
              <w:widowControl w:val="0"/>
              <w:suppressLineNumbers/>
              <w:suppressAutoHyphens/>
              <w:spacing w:line="0" w:lineRule="atLeast"/>
              <w:jc w:val="center"/>
              <w:rPr>
                <w:kern w:val="1"/>
                <w:sz w:val="22"/>
                <w:szCs w:val="22"/>
                <w:shd w:val="clear" w:color="auto" w:fill="auto"/>
                <w:lang w:eastAsia="zh-CN" w:bidi="hi-IN"/>
              </w:rPr>
            </w:pPr>
            <w:r w:rsidRPr="001603E7">
              <w:rPr>
                <w:kern w:val="1"/>
                <w:sz w:val="22"/>
                <w:szCs w:val="22"/>
                <w:shd w:val="clear" w:color="auto" w:fill="auto"/>
                <w:lang w:eastAsia="zh-CN" w:bidi="hi-IN"/>
              </w:rPr>
              <w:t>2</w:t>
            </w:r>
          </w:p>
        </w:tc>
        <w:tc>
          <w:tcPr>
            <w:tcW w:w="3315" w:type="dxa"/>
            <w:tcBorders>
              <w:left w:val="single" w:sz="4" w:space="0" w:color="000000"/>
              <w:bottom w:val="single" w:sz="4" w:space="0" w:color="000000"/>
            </w:tcBorders>
            <w:shd w:val="clear" w:color="auto" w:fill="FFFFFF"/>
            <w:vAlign w:val="center"/>
          </w:tcPr>
          <w:p w14:paraId="72D80BCA" w14:textId="77777777" w:rsidR="001603E7" w:rsidRPr="001603E7" w:rsidRDefault="001603E7" w:rsidP="001603E7">
            <w:pPr>
              <w:suppressAutoHyphens/>
              <w:spacing w:line="0" w:lineRule="atLeast"/>
              <w:jc w:val="left"/>
              <w:rPr>
                <w:rFonts w:eastAsia="Times New Roman"/>
                <w:kern w:val="1"/>
                <w:sz w:val="22"/>
                <w:szCs w:val="22"/>
                <w:shd w:val="clear" w:color="auto" w:fill="auto"/>
                <w:lang w:val="en-US" w:eastAsia="zh-CN"/>
              </w:rPr>
            </w:pPr>
            <w:r w:rsidRPr="001603E7">
              <w:rPr>
                <w:rFonts w:eastAsia="Times New Roman"/>
                <w:kern w:val="1"/>
                <w:sz w:val="22"/>
                <w:szCs w:val="22"/>
                <w:shd w:val="clear" w:color="auto" w:fill="auto"/>
                <w:lang w:eastAsia="zh-CN"/>
              </w:rPr>
              <w:t>Автошина Типоразмер</w:t>
            </w:r>
            <w:r w:rsidRPr="001603E7">
              <w:rPr>
                <w:rFonts w:eastAsia="Times New Roman"/>
                <w:kern w:val="1"/>
                <w:sz w:val="22"/>
                <w:szCs w:val="22"/>
                <w:shd w:val="clear" w:color="auto" w:fill="auto"/>
                <w:lang w:val="en-US" w:eastAsia="zh-CN"/>
              </w:rPr>
              <w:t xml:space="preserve"> 225/75R16</w:t>
            </w:r>
          </w:p>
        </w:tc>
        <w:tc>
          <w:tcPr>
            <w:tcW w:w="661" w:type="dxa"/>
            <w:tcBorders>
              <w:left w:val="single" w:sz="4" w:space="0" w:color="000000"/>
              <w:bottom w:val="single" w:sz="4" w:space="0" w:color="000000"/>
            </w:tcBorders>
            <w:shd w:val="clear" w:color="auto" w:fill="FFFFFF"/>
            <w:vAlign w:val="center"/>
          </w:tcPr>
          <w:p w14:paraId="65492F3B"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шт.</w:t>
            </w:r>
          </w:p>
        </w:tc>
        <w:tc>
          <w:tcPr>
            <w:tcW w:w="549" w:type="dxa"/>
            <w:tcBorders>
              <w:left w:val="single" w:sz="4" w:space="0" w:color="000000"/>
              <w:bottom w:val="single" w:sz="4" w:space="0" w:color="000000"/>
            </w:tcBorders>
            <w:shd w:val="clear" w:color="auto" w:fill="FFFFFF"/>
            <w:vAlign w:val="center"/>
          </w:tcPr>
          <w:p w14:paraId="43A5C52C"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12</w:t>
            </w:r>
          </w:p>
        </w:tc>
        <w:tc>
          <w:tcPr>
            <w:tcW w:w="1135" w:type="dxa"/>
            <w:tcBorders>
              <w:left w:val="single" w:sz="4" w:space="0" w:color="000000"/>
              <w:bottom w:val="single" w:sz="4" w:space="0" w:color="000000"/>
            </w:tcBorders>
            <w:shd w:val="clear" w:color="auto" w:fill="FFFFFF"/>
            <w:vAlign w:val="bottom"/>
          </w:tcPr>
          <w:p w14:paraId="498A018D"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7 500,00</w:t>
            </w:r>
          </w:p>
        </w:tc>
        <w:tc>
          <w:tcPr>
            <w:tcW w:w="1184" w:type="dxa"/>
            <w:tcBorders>
              <w:left w:val="single" w:sz="4" w:space="0" w:color="000000"/>
              <w:bottom w:val="single" w:sz="4" w:space="0" w:color="000000"/>
            </w:tcBorders>
            <w:shd w:val="clear" w:color="auto" w:fill="FFFFFF"/>
            <w:vAlign w:val="bottom"/>
          </w:tcPr>
          <w:p w14:paraId="4E6A4C86"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7 500,00</w:t>
            </w:r>
          </w:p>
        </w:tc>
        <w:tc>
          <w:tcPr>
            <w:tcW w:w="1135" w:type="dxa"/>
            <w:tcBorders>
              <w:left w:val="single" w:sz="4" w:space="0" w:color="000000"/>
              <w:bottom w:val="single" w:sz="4" w:space="0" w:color="000000"/>
            </w:tcBorders>
            <w:shd w:val="clear" w:color="auto" w:fill="FFFFFF"/>
            <w:vAlign w:val="bottom"/>
          </w:tcPr>
          <w:p w14:paraId="5F068366"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7 480,00</w:t>
            </w:r>
          </w:p>
        </w:tc>
        <w:tc>
          <w:tcPr>
            <w:tcW w:w="1139" w:type="dxa"/>
            <w:tcBorders>
              <w:left w:val="single" w:sz="4" w:space="0" w:color="000000"/>
              <w:bottom w:val="single" w:sz="4" w:space="0" w:color="000000"/>
            </w:tcBorders>
            <w:shd w:val="clear" w:color="auto" w:fill="FFFFFF"/>
            <w:vAlign w:val="bottom"/>
          </w:tcPr>
          <w:p w14:paraId="17EBCE47"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7 493,33</w:t>
            </w:r>
          </w:p>
        </w:tc>
        <w:tc>
          <w:tcPr>
            <w:tcW w:w="1508" w:type="dxa"/>
            <w:gridSpan w:val="2"/>
            <w:tcBorders>
              <w:left w:val="single" w:sz="4" w:space="0" w:color="000000"/>
              <w:bottom w:val="single" w:sz="4" w:space="0" w:color="000000"/>
              <w:right w:val="single" w:sz="4" w:space="0" w:color="000000"/>
            </w:tcBorders>
            <w:shd w:val="clear" w:color="auto" w:fill="FFFFFF"/>
            <w:vAlign w:val="bottom"/>
          </w:tcPr>
          <w:p w14:paraId="4C5534B0"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89 920,00</w:t>
            </w:r>
          </w:p>
        </w:tc>
      </w:tr>
      <w:tr w:rsidR="001603E7" w:rsidRPr="001603E7" w14:paraId="340B0CBB" w14:textId="77777777" w:rsidTr="001603E7">
        <w:trPr>
          <w:gridAfter w:val="1"/>
          <w:wAfter w:w="20" w:type="dxa"/>
        </w:trPr>
        <w:tc>
          <w:tcPr>
            <w:tcW w:w="513" w:type="dxa"/>
            <w:tcBorders>
              <w:left w:val="single" w:sz="4" w:space="0" w:color="000000"/>
              <w:bottom w:val="single" w:sz="4" w:space="0" w:color="000000"/>
            </w:tcBorders>
            <w:shd w:val="clear" w:color="auto" w:fill="FFFFFF"/>
            <w:vAlign w:val="center"/>
          </w:tcPr>
          <w:p w14:paraId="6BD6FC39" w14:textId="77777777" w:rsidR="001603E7" w:rsidRPr="001603E7" w:rsidRDefault="001603E7" w:rsidP="001603E7">
            <w:pPr>
              <w:widowControl w:val="0"/>
              <w:suppressLineNumbers/>
              <w:suppressAutoHyphens/>
              <w:spacing w:line="0" w:lineRule="atLeast"/>
              <w:jc w:val="center"/>
              <w:rPr>
                <w:kern w:val="1"/>
                <w:sz w:val="22"/>
                <w:szCs w:val="22"/>
                <w:shd w:val="clear" w:color="auto" w:fill="auto"/>
                <w:lang w:eastAsia="zh-CN" w:bidi="hi-IN"/>
              </w:rPr>
            </w:pPr>
            <w:r w:rsidRPr="001603E7">
              <w:rPr>
                <w:kern w:val="1"/>
                <w:sz w:val="22"/>
                <w:szCs w:val="22"/>
                <w:shd w:val="clear" w:color="auto" w:fill="auto"/>
                <w:lang w:eastAsia="zh-CN" w:bidi="hi-IN"/>
              </w:rPr>
              <w:t>3</w:t>
            </w:r>
          </w:p>
        </w:tc>
        <w:tc>
          <w:tcPr>
            <w:tcW w:w="3315" w:type="dxa"/>
            <w:tcBorders>
              <w:left w:val="single" w:sz="4" w:space="0" w:color="000000"/>
              <w:bottom w:val="single" w:sz="4" w:space="0" w:color="000000"/>
            </w:tcBorders>
            <w:shd w:val="clear" w:color="auto" w:fill="FFFFFF"/>
            <w:vAlign w:val="center"/>
          </w:tcPr>
          <w:p w14:paraId="31970A06" w14:textId="77777777" w:rsidR="001603E7" w:rsidRPr="001603E7" w:rsidRDefault="001603E7" w:rsidP="001603E7">
            <w:pPr>
              <w:suppressAutoHyphens/>
              <w:spacing w:line="0" w:lineRule="atLeast"/>
              <w:jc w:val="left"/>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Автошина Типоразмер</w:t>
            </w:r>
            <w:r w:rsidRPr="001603E7">
              <w:rPr>
                <w:rFonts w:eastAsia="Times New Roman"/>
                <w:kern w:val="1"/>
                <w:sz w:val="22"/>
                <w:szCs w:val="22"/>
                <w:shd w:val="clear" w:color="auto" w:fill="auto"/>
                <w:lang w:val="en-US" w:eastAsia="zh-CN"/>
              </w:rPr>
              <w:t xml:space="preserve"> 21.3-R24</w:t>
            </w:r>
            <w:r w:rsidRPr="001603E7">
              <w:rPr>
                <w:rFonts w:eastAsia="Times New Roman"/>
                <w:kern w:val="1"/>
                <w:sz w:val="22"/>
                <w:szCs w:val="22"/>
                <w:shd w:val="clear" w:color="auto" w:fill="auto"/>
                <w:lang w:eastAsia="zh-CN"/>
              </w:rPr>
              <w:t xml:space="preserve"> ИЯВ-79</w:t>
            </w:r>
          </w:p>
        </w:tc>
        <w:tc>
          <w:tcPr>
            <w:tcW w:w="661" w:type="dxa"/>
            <w:tcBorders>
              <w:left w:val="single" w:sz="4" w:space="0" w:color="000000"/>
              <w:bottom w:val="single" w:sz="4" w:space="0" w:color="000000"/>
            </w:tcBorders>
            <w:shd w:val="clear" w:color="auto" w:fill="FFFFFF"/>
            <w:vAlign w:val="center"/>
          </w:tcPr>
          <w:p w14:paraId="0A6850A4"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шт.</w:t>
            </w:r>
          </w:p>
        </w:tc>
        <w:tc>
          <w:tcPr>
            <w:tcW w:w="549" w:type="dxa"/>
            <w:tcBorders>
              <w:left w:val="single" w:sz="4" w:space="0" w:color="000000"/>
              <w:bottom w:val="single" w:sz="4" w:space="0" w:color="000000"/>
            </w:tcBorders>
            <w:shd w:val="clear" w:color="auto" w:fill="FFFFFF"/>
            <w:vAlign w:val="center"/>
          </w:tcPr>
          <w:p w14:paraId="5EEA497E"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4</w:t>
            </w:r>
          </w:p>
        </w:tc>
        <w:tc>
          <w:tcPr>
            <w:tcW w:w="1135" w:type="dxa"/>
            <w:tcBorders>
              <w:left w:val="single" w:sz="4" w:space="0" w:color="000000"/>
              <w:bottom w:val="single" w:sz="4" w:space="0" w:color="000000"/>
            </w:tcBorders>
            <w:shd w:val="clear" w:color="auto" w:fill="FFFFFF"/>
            <w:vAlign w:val="bottom"/>
          </w:tcPr>
          <w:p w14:paraId="5D123D2A"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98 800,00</w:t>
            </w:r>
          </w:p>
        </w:tc>
        <w:tc>
          <w:tcPr>
            <w:tcW w:w="1184" w:type="dxa"/>
            <w:tcBorders>
              <w:left w:val="single" w:sz="4" w:space="0" w:color="000000"/>
              <w:bottom w:val="single" w:sz="4" w:space="0" w:color="000000"/>
            </w:tcBorders>
            <w:shd w:val="clear" w:color="auto" w:fill="FFFFFF"/>
            <w:vAlign w:val="bottom"/>
          </w:tcPr>
          <w:p w14:paraId="1FC15EA9"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99 000,00</w:t>
            </w:r>
          </w:p>
        </w:tc>
        <w:tc>
          <w:tcPr>
            <w:tcW w:w="1135" w:type="dxa"/>
            <w:tcBorders>
              <w:left w:val="single" w:sz="4" w:space="0" w:color="000000"/>
              <w:bottom w:val="single" w:sz="4" w:space="0" w:color="000000"/>
            </w:tcBorders>
            <w:shd w:val="clear" w:color="auto" w:fill="FFFFFF"/>
            <w:vAlign w:val="bottom"/>
          </w:tcPr>
          <w:p w14:paraId="58592A2C"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98 800,00</w:t>
            </w:r>
          </w:p>
        </w:tc>
        <w:tc>
          <w:tcPr>
            <w:tcW w:w="1139" w:type="dxa"/>
            <w:tcBorders>
              <w:left w:val="single" w:sz="4" w:space="0" w:color="000000"/>
              <w:bottom w:val="single" w:sz="4" w:space="0" w:color="000000"/>
            </w:tcBorders>
            <w:shd w:val="clear" w:color="auto" w:fill="FFFFFF"/>
            <w:vAlign w:val="bottom"/>
          </w:tcPr>
          <w:p w14:paraId="6FB3BD56"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98 866,67</w:t>
            </w:r>
          </w:p>
        </w:tc>
        <w:tc>
          <w:tcPr>
            <w:tcW w:w="1508" w:type="dxa"/>
            <w:gridSpan w:val="2"/>
            <w:tcBorders>
              <w:left w:val="single" w:sz="4" w:space="0" w:color="000000"/>
              <w:bottom w:val="single" w:sz="4" w:space="0" w:color="000000"/>
              <w:right w:val="single" w:sz="4" w:space="0" w:color="000000"/>
            </w:tcBorders>
            <w:shd w:val="clear" w:color="auto" w:fill="FFFFFF"/>
            <w:vAlign w:val="bottom"/>
          </w:tcPr>
          <w:p w14:paraId="5D7386E6"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395 466,67</w:t>
            </w:r>
          </w:p>
        </w:tc>
      </w:tr>
      <w:tr w:rsidR="001603E7" w:rsidRPr="001603E7" w14:paraId="7F277385" w14:textId="77777777" w:rsidTr="001603E7">
        <w:trPr>
          <w:gridAfter w:val="1"/>
          <w:wAfter w:w="20" w:type="dxa"/>
        </w:trPr>
        <w:tc>
          <w:tcPr>
            <w:tcW w:w="513" w:type="dxa"/>
            <w:tcBorders>
              <w:left w:val="single" w:sz="4" w:space="0" w:color="000000"/>
              <w:bottom w:val="single" w:sz="4" w:space="0" w:color="000000"/>
            </w:tcBorders>
            <w:shd w:val="clear" w:color="auto" w:fill="FFFFFF"/>
            <w:vAlign w:val="center"/>
          </w:tcPr>
          <w:p w14:paraId="26F44058" w14:textId="77777777" w:rsidR="001603E7" w:rsidRPr="001603E7" w:rsidRDefault="001603E7" w:rsidP="001603E7">
            <w:pPr>
              <w:widowControl w:val="0"/>
              <w:suppressLineNumbers/>
              <w:suppressAutoHyphens/>
              <w:spacing w:line="0" w:lineRule="atLeast"/>
              <w:jc w:val="center"/>
              <w:rPr>
                <w:kern w:val="1"/>
                <w:sz w:val="22"/>
                <w:szCs w:val="22"/>
                <w:shd w:val="clear" w:color="auto" w:fill="auto"/>
                <w:lang w:eastAsia="zh-CN" w:bidi="hi-IN"/>
              </w:rPr>
            </w:pPr>
            <w:r w:rsidRPr="001603E7">
              <w:rPr>
                <w:kern w:val="1"/>
                <w:sz w:val="22"/>
                <w:szCs w:val="22"/>
                <w:shd w:val="clear" w:color="auto" w:fill="auto"/>
                <w:lang w:eastAsia="zh-CN" w:bidi="hi-IN"/>
              </w:rPr>
              <w:t>4</w:t>
            </w:r>
          </w:p>
        </w:tc>
        <w:tc>
          <w:tcPr>
            <w:tcW w:w="3315" w:type="dxa"/>
            <w:tcBorders>
              <w:left w:val="single" w:sz="4" w:space="0" w:color="000000"/>
              <w:bottom w:val="single" w:sz="4" w:space="0" w:color="000000"/>
            </w:tcBorders>
            <w:shd w:val="clear" w:color="auto" w:fill="FFFFFF"/>
            <w:vAlign w:val="center"/>
          </w:tcPr>
          <w:p w14:paraId="035544B7" w14:textId="77777777" w:rsidR="001603E7" w:rsidRPr="001603E7" w:rsidRDefault="001603E7" w:rsidP="001603E7">
            <w:pPr>
              <w:suppressAutoHyphens/>
              <w:spacing w:line="0" w:lineRule="atLeast"/>
              <w:jc w:val="left"/>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Автошина Типоразмер 9.00-20</w:t>
            </w:r>
          </w:p>
        </w:tc>
        <w:tc>
          <w:tcPr>
            <w:tcW w:w="661" w:type="dxa"/>
            <w:tcBorders>
              <w:left w:val="single" w:sz="4" w:space="0" w:color="000000"/>
              <w:bottom w:val="single" w:sz="4" w:space="0" w:color="000000"/>
            </w:tcBorders>
            <w:shd w:val="clear" w:color="auto" w:fill="FFFFFF"/>
            <w:vAlign w:val="center"/>
          </w:tcPr>
          <w:p w14:paraId="7939E4A9"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шт.</w:t>
            </w:r>
          </w:p>
        </w:tc>
        <w:tc>
          <w:tcPr>
            <w:tcW w:w="549" w:type="dxa"/>
            <w:tcBorders>
              <w:left w:val="single" w:sz="4" w:space="0" w:color="000000"/>
              <w:bottom w:val="single" w:sz="4" w:space="0" w:color="000000"/>
            </w:tcBorders>
            <w:shd w:val="clear" w:color="auto" w:fill="FFFFFF"/>
            <w:vAlign w:val="center"/>
          </w:tcPr>
          <w:p w14:paraId="3D0632D7"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12</w:t>
            </w:r>
          </w:p>
        </w:tc>
        <w:tc>
          <w:tcPr>
            <w:tcW w:w="1135" w:type="dxa"/>
            <w:tcBorders>
              <w:left w:val="single" w:sz="4" w:space="0" w:color="000000"/>
              <w:bottom w:val="single" w:sz="4" w:space="0" w:color="000000"/>
            </w:tcBorders>
            <w:shd w:val="clear" w:color="auto" w:fill="FFFFFF"/>
            <w:vAlign w:val="bottom"/>
          </w:tcPr>
          <w:p w14:paraId="31D92DDC"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22 800,00</w:t>
            </w:r>
          </w:p>
        </w:tc>
        <w:tc>
          <w:tcPr>
            <w:tcW w:w="1184" w:type="dxa"/>
            <w:tcBorders>
              <w:left w:val="single" w:sz="4" w:space="0" w:color="000000"/>
              <w:bottom w:val="single" w:sz="4" w:space="0" w:color="000000"/>
            </w:tcBorders>
            <w:shd w:val="clear" w:color="auto" w:fill="FFFFFF"/>
            <w:vAlign w:val="bottom"/>
          </w:tcPr>
          <w:p w14:paraId="73C11CE5"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23 000,00</w:t>
            </w:r>
          </w:p>
        </w:tc>
        <w:tc>
          <w:tcPr>
            <w:tcW w:w="1135" w:type="dxa"/>
            <w:tcBorders>
              <w:left w:val="single" w:sz="4" w:space="0" w:color="000000"/>
              <w:bottom w:val="single" w:sz="4" w:space="0" w:color="000000"/>
            </w:tcBorders>
            <w:shd w:val="clear" w:color="auto" w:fill="FFFFFF"/>
            <w:vAlign w:val="bottom"/>
          </w:tcPr>
          <w:p w14:paraId="527E8470"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23 000,00</w:t>
            </w:r>
          </w:p>
        </w:tc>
        <w:tc>
          <w:tcPr>
            <w:tcW w:w="1139" w:type="dxa"/>
            <w:tcBorders>
              <w:left w:val="single" w:sz="4" w:space="0" w:color="000000"/>
              <w:bottom w:val="single" w:sz="4" w:space="0" w:color="000000"/>
            </w:tcBorders>
            <w:shd w:val="clear" w:color="auto" w:fill="FFFFFF"/>
            <w:vAlign w:val="bottom"/>
          </w:tcPr>
          <w:p w14:paraId="5AAB9148"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22 933,33</w:t>
            </w:r>
          </w:p>
        </w:tc>
        <w:tc>
          <w:tcPr>
            <w:tcW w:w="1508" w:type="dxa"/>
            <w:gridSpan w:val="2"/>
            <w:tcBorders>
              <w:left w:val="single" w:sz="4" w:space="0" w:color="000000"/>
              <w:bottom w:val="single" w:sz="4" w:space="0" w:color="000000"/>
              <w:right w:val="single" w:sz="4" w:space="0" w:color="000000"/>
            </w:tcBorders>
            <w:shd w:val="clear" w:color="auto" w:fill="FFFFFF"/>
            <w:vAlign w:val="bottom"/>
          </w:tcPr>
          <w:p w14:paraId="02F153C6"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275 200,00</w:t>
            </w:r>
          </w:p>
        </w:tc>
      </w:tr>
      <w:tr w:rsidR="001603E7" w:rsidRPr="001603E7" w14:paraId="6766FFAD" w14:textId="77777777" w:rsidTr="001603E7">
        <w:trPr>
          <w:gridAfter w:val="1"/>
          <w:wAfter w:w="20" w:type="dxa"/>
        </w:trPr>
        <w:tc>
          <w:tcPr>
            <w:tcW w:w="513" w:type="dxa"/>
            <w:tcBorders>
              <w:left w:val="single" w:sz="4" w:space="0" w:color="000000"/>
              <w:bottom w:val="single" w:sz="4" w:space="0" w:color="000000"/>
            </w:tcBorders>
            <w:shd w:val="clear" w:color="auto" w:fill="FFFFFF"/>
            <w:vAlign w:val="center"/>
          </w:tcPr>
          <w:p w14:paraId="2787B60C" w14:textId="77777777" w:rsidR="001603E7" w:rsidRPr="001603E7" w:rsidRDefault="001603E7" w:rsidP="001603E7">
            <w:pPr>
              <w:widowControl w:val="0"/>
              <w:suppressLineNumbers/>
              <w:suppressAutoHyphens/>
              <w:spacing w:line="0" w:lineRule="atLeast"/>
              <w:jc w:val="center"/>
              <w:rPr>
                <w:kern w:val="1"/>
                <w:sz w:val="22"/>
                <w:szCs w:val="22"/>
                <w:shd w:val="clear" w:color="auto" w:fill="auto"/>
                <w:lang w:eastAsia="zh-CN" w:bidi="hi-IN"/>
              </w:rPr>
            </w:pPr>
            <w:r w:rsidRPr="001603E7">
              <w:rPr>
                <w:kern w:val="1"/>
                <w:sz w:val="22"/>
                <w:szCs w:val="22"/>
                <w:shd w:val="clear" w:color="auto" w:fill="auto"/>
                <w:lang w:eastAsia="zh-CN" w:bidi="hi-IN"/>
              </w:rPr>
              <w:t>5</w:t>
            </w:r>
          </w:p>
        </w:tc>
        <w:tc>
          <w:tcPr>
            <w:tcW w:w="3315" w:type="dxa"/>
            <w:tcBorders>
              <w:left w:val="single" w:sz="4" w:space="0" w:color="000000"/>
              <w:bottom w:val="single" w:sz="4" w:space="0" w:color="000000"/>
            </w:tcBorders>
            <w:shd w:val="clear" w:color="auto" w:fill="FFFFFF"/>
            <w:vAlign w:val="center"/>
          </w:tcPr>
          <w:p w14:paraId="1C5FB72A" w14:textId="77777777" w:rsidR="001603E7" w:rsidRPr="001603E7" w:rsidRDefault="001603E7" w:rsidP="001603E7">
            <w:pPr>
              <w:suppressAutoHyphens/>
              <w:spacing w:line="0" w:lineRule="atLeast"/>
              <w:jc w:val="left"/>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Автошина Типоразмер 16.9-28</w:t>
            </w:r>
          </w:p>
        </w:tc>
        <w:tc>
          <w:tcPr>
            <w:tcW w:w="661" w:type="dxa"/>
            <w:tcBorders>
              <w:left w:val="single" w:sz="4" w:space="0" w:color="000000"/>
              <w:bottom w:val="single" w:sz="4" w:space="0" w:color="000000"/>
            </w:tcBorders>
            <w:shd w:val="clear" w:color="auto" w:fill="FFFFFF"/>
            <w:vAlign w:val="center"/>
          </w:tcPr>
          <w:p w14:paraId="1F0280B4"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шт.</w:t>
            </w:r>
          </w:p>
        </w:tc>
        <w:tc>
          <w:tcPr>
            <w:tcW w:w="549" w:type="dxa"/>
            <w:tcBorders>
              <w:left w:val="single" w:sz="4" w:space="0" w:color="000000"/>
              <w:bottom w:val="single" w:sz="4" w:space="0" w:color="000000"/>
            </w:tcBorders>
            <w:shd w:val="clear" w:color="auto" w:fill="FFFFFF"/>
            <w:vAlign w:val="center"/>
          </w:tcPr>
          <w:p w14:paraId="3E1046F1"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3</w:t>
            </w:r>
          </w:p>
        </w:tc>
        <w:tc>
          <w:tcPr>
            <w:tcW w:w="1135" w:type="dxa"/>
            <w:tcBorders>
              <w:left w:val="single" w:sz="4" w:space="0" w:color="000000"/>
              <w:bottom w:val="single" w:sz="4" w:space="0" w:color="000000"/>
            </w:tcBorders>
            <w:shd w:val="clear" w:color="auto" w:fill="FFFFFF"/>
            <w:vAlign w:val="bottom"/>
          </w:tcPr>
          <w:p w14:paraId="117E6551"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78 800,00</w:t>
            </w:r>
          </w:p>
        </w:tc>
        <w:tc>
          <w:tcPr>
            <w:tcW w:w="1184" w:type="dxa"/>
            <w:tcBorders>
              <w:left w:val="single" w:sz="4" w:space="0" w:color="000000"/>
              <w:bottom w:val="single" w:sz="4" w:space="0" w:color="000000"/>
            </w:tcBorders>
            <w:shd w:val="clear" w:color="auto" w:fill="FFFFFF"/>
            <w:vAlign w:val="bottom"/>
          </w:tcPr>
          <w:p w14:paraId="39019F21"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79 000,00</w:t>
            </w:r>
          </w:p>
        </w:tc>
        <w:tc>
          <w:tcPr>
            <w:tcW w:w="1135" w:type="dxa"/>
            <w:tcBorders>
              <w:left w:val="single" w:sz="4" w:space="0" w:color="000000"/>
              <w:bottom w:val="single" w:sz="4" w:space="0" w:color="000000"/>
            </w:tcBorders>
            <w:shd w:val="clear" w:color="auto" w:fill="FFFFFF"/>
            <w:vAlign w:val="bottom"/>
          </w:tcPr>
          <w:p w14:paraId="0E429281"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78 900,00</w:t>
            </w:r>
          </w:p>
        </w:tc>
        <w:tc>
          <w:tcPr>
            <w:tcW w:w="1139" w:type="dxa"/>
            <w:tcBorders>
              <w:left w:val="single" w:sz="4" w:space="0" w:color="000000"/>
              <w:bottom w:val="single" w:sz="4" w:space="0" w:color="000000"/>
            </w:tcBorders>
            <w:shd w:val="clear" w:color="auto" w:fill="FFFFFF"/>
            <w:vAlign w:val="bottom"/>
          </w:tcPr>
          <w:p w14:paraId="2AFB065A"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78 900,00</w:t>
            </w:r>
          </w:p>
        </w:tc>
        <w:tc>
          <w:tcPr>
            <w:tcW w:w="1508" w:type="dxa"/>
            <w:gridSpan w:val="2"/>
            <w:tcBorders>
              <w:left w:val="single" w:sz="4" w:space="0" w:color="000000"/>
              <w:bottom w:val="single" w:sz="4" w:space="0" w:color="000000"/>
              <w:right w:val="single" w:sz="4" w:space="0" w:color="000000"/>
            </w:tcBorders>
            <w:shd w:val="clear" w:color="auto" w:fill="FFFFFF"/>
            <w:vAlign w:val="bottom"/>
          </w:tcPr>
          <w:p w14:paraId="7B2F79F7"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236 700,00</w:t>
            </w:r>
          </w:p>
        </w:tc>
      </w:tr>
      <w:tr w:rsidR="001603E7" w:rsidRPr="001603E7" w14:paraId="16FB58E5" w14:textId="77777777" w:rsidTr="001603E7">
        <w:trPr>
          <w:gridAfter w:val="1"/>
          <w:wAfter w:w="20" w:type="dxa"/>
        </w:trPr>
        <w:tc>
          <w:tcPr>
            <w:tcW w:w="513" w:type="dxa"/>
            <w:tcBorders>
              <w:left w:val="single" w:sz="4" w:space="0" w:color="000000"/>
              <w:bottom w:val="single" w:sz="4" w:space="0" w:color="000000"/>
            </w:tcBorders>
            <w:shd w:val="clear" w:color="auto" w:fill="FFFFFF"/>
            <w:vAlign w:val="center"/>
          </w:tcPr>
          <w:p w14:paraId="756B6EEE" w14:textId="77777777" w:rsidR="001603E7" w:rsidRPr="001603E7" w:rsidRDefault="001603E7" w:rsidP="001603E7">
            <w:pPr>
              <w:widowControl w:val="0"/>
              <w:suppressLineNumbers/>
              <w:suppressAutoHyphens/>
              <w:spacing w:line="0" w:lineRule="atLeast"/>
              <w:jc w:val="center"/>
              <w:rPr>
                <w:kern w:val="1"/>
                <w:sz w:val="22"/>
                <w:szCs w:val="22"/>
                <w:shd w:val="clear" w:color="auto" w:fill="auto"/>
                <w:lang w:eastAsia="zh-CN" w:bidi="hi-IN"/>
              </w:rPr>
            </w:pPr>
            <w:r w:rsidRPr="001603E7">
              <w:rPr>
                <w:kern w:val="1"/>
                <w:sz w:val="22"/>
                <w:szCs w:val="22"/>
                <w:shd w:val="clear" w:color="auto" w:fill="auto"/>
                <w:lang w:eastAsia="zh-CN" w:bidi="hi-IN"/>
              </w:rPr>
              <w:t>6</w:t>
            </w:r>
          </w:p>
        </w:tc>
        <w:tc>
          <w:tcPr>
            <w:tcW w:w="3315" w:type="dxa"/>
            <w:tcBorders>
              <w:left w:val="single" w:sz="4" w:space="0" w:color="000000"/>
              <w:bottom w:val="single" w:sz="4" w:space="0" w:color="000000"/>
            </w:tcBorders>
            <w:shd w:val="clear" w:color="auto" w:fill="FFFFFF"/>
            <w:vAlign w:val="center"/>
          </w:tcPr>
          <w:p w14:paraId="358B8D8F" w14:textId="77777777" w:rsidR="001603E7" w:rsidRPr="001603E7" w:rsidRDefault="001603E7" w:rsidP="001603E7">
            <w:pPr>
              <w:suppressAutoHyphens/>
              <w:spacing w:line="0" w:lineRule="atLeast"/>
              <w:jc w:val="left"/>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Автошина Типоразмер 11.2-20 Ф-35-1</w:t>
            </w:r>
          </w:p>
        </w:tc>
        <w:tc>
          <w:tcPr>
            <w:tcW w:w="661" w:type="dxa"/>
            <w:tcBorders>
              <w:left w:val="single" w:sz="4" w:space="0" w:color="000000"/>
              <w:bottom w:val="single" w:sz="4" w:space="0" w:color="000000"/>
            </w:tcBorders>
            <w:shd w:val="clear" w:color="auto" w:fill="FFFFFF"/>
            <w:vAlign w:val="center"/>
          </w:tcPr>
          <w:p w14:paraId="45C26C68"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шт.</w:t>
            </w:r>
          </w:p>
        </w:tc>
        <w:tc>
          <w:tcPr>
            <w:tcW w:w="549" w:type="dxa"/>
            <w:tcBorders>
              <w:left w:val="single" w:sz="4" w:space="0" w:color="000000"/>
              <w:bottom w:val="single" w:sz="4" w:space="0" w:color="000000"/>
            </w:tcBorders>
            <w:shd w:val="clear" w:color="auto" w:fill="FFFFFF"/>
            <w:vAlign w:val="center"/>
          </w:tcPr>
          <w:p w14:paraId="4EC5BA3B"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2</w:t>
            </w:r>
          </w:p>
        </w:tc>
        <w:tc>
          <w:tcPr>
            <w:tcW w:w="1135" w:type="dxa"/>
            <w:tcBorders>
              <w:left w:val="single" w:sz="4" w:space="0" w:color="000000"/>
              <w:bottom w:val="single" w:sz="4" w:space="0" w:color="000000"/>
            </w:tcBorders>
            <w:shd w:val="clear" w:color="auto" w:fill="FFFFFF"/>
            <w:vAlign w:val="bottom"/>
          </w:tcPr>
          <w:p w14:paraId="12864B38"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14 800,00</w:t>
            </w:r>
          </w:p>
        </w:tc>
        <w:tc>
          <w:tcPr>
            <w:tcW w:w="1184" w:type="dxa"/>
            <w:tcBorders>
              <w:left w:val="single" w:sz="4" w:space="0" w:color="000000"/>
              <w:bottom w:val="single" w:sz="4" w:space="0" w:color="000000"/>
            </w:tcBorders>
            <w:shd w:val="clear" w:color="auto" w:fill="FFFFFF"/>
            <w:vAlign w:val="bottom"/>
          </w:tcPr>
          <w:p w14:paraId="45005865"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15 000,00</w:t>
            </w:r>
          </w:p>
        </w:tc>
        <w:tc>
          <w:tcPr>
            <w:tcW w:w="1135" w:type="dxa"/>
            <w:tcBorders>
              <w:left w:val="single" w:sz="4" w:space="0" w:color="000000"/>
              <w:bottom w:val="single" w:sz="4" w:space="0" w:color="000000"/>
            </w:tcBorders>
            <w:shd w:val="clear" w:color="auto" w:fill="FFFFFF"/>
            <w:vAlign w:val="bottom"/>
          </w:tcPr>
          <w:p w14:paraId="394BE53F"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14 950,00</w:t>
            </w:r>
          </w:p>
        </w:tc>
        <w:tc>
          <w:tcPr>
            <w:tcW w:w="1139" w:type="dxa"/>
            <w:tcBorders>
              <w:left w:val="single" w:sz="4" w:space="0" w:color="000000"/>
              <w:bottom w:val="single" w:sz="4" w:space="0" w:color="000000"/>
            </w:tcBorders>
            <w:shd w:val="clear" w:color="auto" w:fill="FFFFFF"/>
            <w:vAlign w:val="bottom"/>
          </w:tcPr>
          <w:p w14:paraId="2FA67176"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14 916,67</w:t>
            </w:r>
          </w:p>
        </w:tc>
        <w:tc>
          <w:tcPr>
            <w:tcW w:w="1508" w:type="dxa"/>
            <w:gridSpan w:val="2"/>
            <w:tcBorders>
              <w:left w:val="single" w:sz="4" w:space="0" w:color="000000"/>
              <w:bottom w:val="single" w:sz="4" w:space="0" w:color="000000"/>
              <w:right w:val="single" w:sz="4" w:space="0" w:color="000000"/>
            </w:tcBorders>
            <w:shd w:val="clear" w:color="auto" w:fill="FFFFFF"/>
            <w:vAlign w:val="bottom"/>
          </w:tcPr>
          <w:p w14:paraId="1F5B91F6"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29 833,33</w:t>
            </w:r>
          </w:p>
        </w:tc>
      </w:tr>
      <w:tr w:rsidR="001603E7" w:rsidRPr="001603E7" w14:paraId="2D0C33A6" w14:textId="77777777" w:rsidTr="001603E7">
        <w:trPr>
          <w:gridAfter w:val="1"/>
          <w:wAfter w:w="20" w:type="dxa"/>
        </w:trPr>
        <w:tc>
          <w:tcPr>
            <w:tcW w:w="513" w:type="dxa"/>
            <w:tcBorders>
              <w:left w:val="single" w:sz="4" w:space="0" w:color="000000"/>
              <w:bottom w:val="single" w:sz="4" w:space="0" w:color="000000"/>
            </w:tcBorders>
            <w:shd w:val="clear" w:color="auto" w:fill="FFFFFF"/>
            <w:vAlign w:val="center"/>
          </w:tcPr>
          <w:p w14:paraId="438E0A74" w14:textId="77777777" w:rsidR="001603E7" w:rsidRPr="001603E7" w:rsidRDefault="001603E7" w:rsidP="001603E7">
            <w:pPr>
              <w:widowControl w:val="0"/>
              <w:suppressLineNumbers/>
              <w:suppressAutoHyphens/>
              <w:spacing w:line="0" w:lineRule="atLeast"/>
              <w:jc w:val="center"/>
              <w:rPr>
                <w:kern w:val="1"/>
                <w:sz w:val="22"/>
                <w:szCs w:val="22"/>
                <w:shd w:val="clear" w:color="auto" w:fill="auto"/>
                <w:lang w:eastAsia="zh-CN" w:bidi="hi-IN"/>
              </w:rPr>
            </w:pPr>
            <w:r w:rsidRPr="001603E7">
              <w:rPr>
                <w:kern w:val="1"/>
                <w:sz w:val="22"/>
                <w:szCs w:val="22"/>
                <w:shd w:val="clear" w:color="auto" w:fill="auto"/>
                <w:lang w:eastAsia="zh-CN" w:bidi="hi-IN"/>
              </w:rPr>
              <w:t>7</w:t>
            </w:r>
          </w:p>
        </w:tc>
        <w:tc>
          <w:tcPr>
            <w:tcW w:w="3315" w:type="dxa"/>
            <w:tcBorders>
              <w:left w:val="single" w:sz="4" w:space="0" w:color="000000"/>
              <w:bottom w:val="single" w:sz="4" w:space="0" w:color="000000"/>
            </w:tcBorders>
            <w:shd w:val="clear" w:color="auto" w:fill="FFFFFF"/>
            <w:vAlign w:val="center"/>
          </w:tcPr>
          <w:p w14:paraId="3B33E5FF" w14:textId="77777777" w:rsidR="001603E7" w:rsidRPr="001603E7" w:rsidRDefault="001603E7" w:rsidP="001603E7">
            <w:pPr>
              <w:suppressAutoHyphens/>
              <w:spacing w:line="0" w:lineRule="atLeast"/>
              <w:jc w:val="left"/>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Автошина Типоразмер 15.5</w:t>
            </w:r>
            <w:r w:rsidRPr="001603E7">
              <w:rPr>
                <w:rFonts w:eastAsia="Times New Roman"/>
                <w:kern w:val="1"/>
                <w:sz w:val="22"/>
                <w:szCs w:val="22"/>
                <w:shd w:val="clear" w:color="auto" w:fill="auto"/>
                <w:lang w:val="en-US" w:eastAsia="zh-CN"/>
              </w:rPr>
              <w:t>-38</w:t>
            </w:r>
          </w:p>
        </w:tc>
        <w:tc>
          <w:tcPr>
            <w:tcW w:w="661" w:type="dxa"/>
            <w:tcBorders>
              <w:left w:val="single" w:sz="4" w:space="0" w:color="000000"/>
              <w:bottom w:val="single" w:sz="4" w:space="0" w:color="000000"/>
            </w:tcBorders>
            <w:shd w:val="clear" w:color="auto" w:fill="FFFFFF"/>
            <w:vAlign w:val="center"/>
          </w:tcPr>
          <w:p w14:paraId="510B4A04"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шт.</w:t>
            </w:r>
          </w:p>
        </w:tc>
        <w:tc>
          <w:tcPr>
            <w:tcW w:w="549" w:type="dxa"/>
            <w:tcBorders>
              <w:left w:val="single" w:sz="4" w:space="0" w:color="000000"/>
              <w:bottom w:val="single" w:sz="4" w:space="0" w:color="000000"/>
            </w:tcBorders>
            <w:shd w:val="clear" w:color="auto" w:fill="FFFFFF"/>
            <w:vAlign w:val="center"/>
          </w:tcPr>
          <w:p w14:paraId="39236840"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8</w:t>
            </w:r>
          </w:p>
        </w:tc>
        <w:tc>
          <w:tcPr>
            <w:tcW w:w="1135" w:type="dxa"/>
            <w:tcBorders>
              <w:left w:val="single" w:sz="4" w:space="0" w:color="000000"/>
              <w:bottom w:val="single" w:sz="4" w:space="0" w:color="000000"/>
            </w:tcBorders>
            <w:shd w:val="clear" w:color="auto" w:fill="FFFFFF"/>
            <w:vAlign w:val="bottom"/>
          </w:tcPr>
          <w:p w14:paraId="1E632F33"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36 400,00</w:t>
            </w:r>
          </w:p>
        </w:tc>
        <w:tc>
          <w:tcPr>
            <w:tcW w:w="1184" w:type="dxa"/>
            <w:tcBorders>
              <w:left w:val="single" w:sz="4" w:space="0" w:color="000000"/>
              <w:bottom w:val="single" w:sz="4" w:space="0" w:color="000000"/>
            </w:tcBorders>
            <w:shd w:val="clear" w:color="auto" w:fill="FFFFFF"/>
            <w:vAlign w:val="bottom"/>
          </w:tcPr>
          <w:p w14:paraId="5E168A19"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36 500,00</w:t>
            </w:r>
          </w:p>
        </w:tc>
        <w:tc>
          <w:tcPr>
            <w:tcW w:w="1135" w:type="dxa"/>
            <w:tcBorders>
              <w:left w:val="single" w:sz="4" w:space="0" w:color="000000"/>
              <w:bottom w:val="single" w:sz="4" w:space="0" w:color="000000"/>
            </w:tcBorders>
            <w:shd w:val="clear" w:color="auto" w:fill="FFFFFF"/>
            <w:vAlign w:val="bottom"/>
          </w:tcPr>
          <w:p w14:paraId="21BCC15E"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36 400,00</w:t>
            </w:r>
          </w:p>
        </w:tc>
        <w:tc>
          <w:tcPr>
            <w:tcW w:w="1139" w:type="dxa"/>
            <w:tcBorders>
              <w:left w:val="single" w:sz="4" w:space="0" w:color="000000"/>
              <w:bottom w:val="single" w:sz="4" w:space="0" w:color="000000"/>
            </w:tcBorders>
            <w:shd w:val="clear" w:color="auto" w:fill="FFFFFF"/>
            <w:vAlign w:val="bottom"/>
          </w:tcPr>
          <w:p w14:paraId="6152F648"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36 433,33</w:t>
            </w:r>
          </w:p>
        </w:tc>
        <w:tc>
          <w:tcPr>
            <w:tcW w:w="1508" w:type="dxa"/>
            <w:gridSpan w:val="2"/>
            <w:tcBorders>
              <w:left w:val="single" w:sz="4" w:space="0" w:color="000000"/>
              <w:bottom w:val="single" w:sz="4" w:space="0" w:color="000000"/>
              <w:right w:val="single" w:sz="4" w:space="0" w:color="000000"/>
            </w:tcBorders>
            <w:shd w:val="clear" w:color="auto" w:fill="FFFFFF"/>
            <w:vAlign w:val="bottom"/>
          </w:tcPr>
          <w:p w14:paraId="46BF1EC5"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291 466,67</w:t>
            </w:r>
          </w:p>
        </w:tc>
      </w:tr>
      <w:tr w:rsidR="001603E7" w:rsidRPr="001603E7" w14:paraId="3AD8D431" w14:textId="77777777" w:rsidTr="001603E7">
        <w:trPr>
          <w:gridAfter w:val="1"/>
          <w:wAfter w:w="20" w:type="dxa"/>
        </w:trPr>
        <w:tc>
          <w:tcPr>
            <w:tcW w:w="513" w:type="dxa"/>
            <w:tcBorders>
              <w:left w:val="single" w:sz="4" w:space="0" w:color="000000"/>
              <w:bottom w:val="single" w:sz="4" w:space="0" w:color="000000"/>
            </w:tcBorders>
            <w:shd w:val="clear" w:color="auto" w:fill="FFFFFF"/>
            <w:vAlign w:val="center"/>
          </w:tcPr>
          <w:p w14:paraId="4826371A" w14:textId="77777777" w:rsidR="001603E7" w:rsidRPr="001603E7" w:rsidRDefault="001603E7" w:rsidP="001603E7">
            <w:pPr>
              <w:widowControl w:val="0"/>
              <w:suppressLineNumbers/>
              <w:suppressAutoHyphens/>
              <w:spacing w:line="0" w:lineRule="atLeast"/>
              <w:jc w:val="center"/>
              <w:rPr>
                <w:kern w:val="1"/>
                <w:sz w:val="22"/>
                <w:szCs w:val="22"/>
                <w:shd w:val="clear" w:color="auto" w:fill="auto"/>
                <w:lang w:eastAsia="zh-CN" w:bidi="hi-IN"/>
              </w:rPr>
            </w:pPr>
            <w:r w:rsidRPr="001603E7">
              <w:rPr>
                <w:kern w:val="1"/>
                <w:sz w:val="22"/>
                <w:szCs w:val="22"/>
                <w:shd w:val="clear" w:color="auto" w:fill="auto"/>
                <w:lang w:eastAsia="zh-CN" w:bidi="hi-IN"/>
              </w:rPr>
              <w:t>8</w:t>
            </w:r>
          </w:p>
        </w:tc>
        <w:tc>
          <w:tcPr>
            <w:tcW w:w="3315" w:type="dxa"/>
            <w:tcBorders>
              <w:left w:val="single" w:sz="4" w:space="0" w:color="000000"/>
              <w:bottom w:val="single" w:sz="4" w:space="0" w:color="000000"/>
            </w:tcBorders>
            <w:shd w:val="clear" w:color="auto" w:fill="FFFFFF"/>
            <w:vAlign w:val="center"/>
          </w:tcPr>
          <w:p w14:paraId="7D1CCB71" w14:textId="77777777" w:rsidR="001603E7" w:rsidRPr="001603E7" w:rsidRDefault="001603E7" w:rsidP="001603E7">
            <w:pPr>
              <w:suppressAutoHyphens/>
              <w:spacing w:line="0" w:lineRule="atLeast"/>
              <w:jc w:val="left"/>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Автошина Типоразмер 12.00-</w:t>
            </w:r>
            <w:r w:rsidRPr="001603E7">
              <w:rPr>
                <w:rFonts w:eastAsia="Times New Roman"/>
                <w:kern w:val="1"/>
                <w:sz w:val="22"/>
                <w:szCs w:val="22"/>
                <w:shd w:val="clear" w:color="auto" w:fill="auto"/>
                <w:lang w:val="en-US" w:eastAsia="zh-CN"/>
              </w:rPr>
              <w:t>R</w:t>
            </w:r>
            <w:r w:rsidRPr="001603E7">
              <w:rPr>
                <w:rFonts w:eastAsia="Times New Roman"/>
                <w:kern w:val="1"/>
                <w:sz w:val="22"/>
                <w:szCs w:val="22"/>
                <w:shd w:val="clear" w:color="auto" w:fill="auto"/>
                <w:lang w:eastAsia="zh-CN"/>
              </w:rPr>
              <w:t>18</w:t>
            </w:r>
          </w:p>
        </w:tc>
        <w:tc>
          <w:tcPr>
            <w:tcW w:w="661" w:type="dxa"/>
            <w:tcBorders>
              <w:left w:val="single" w:sz="4" w:space="0" w:color="000000"/>
              <w:bottom w:val="single" w:sz="4" w:space="0" w:color="000000"/>
            </w:tcBorders>
            <w:shd w:val="clear" w:color="auto" w:fill="FFFFFF"/>
            <w:vAlign w:val="center"/>
          </w:tcPr>
          <w:p w14:paraId="54B59693"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шт.</w:t>
            </w:r>
          </w:p>
        </w:tc>
        <w:tc>
          <w:tcPr>
            <w:tcW w:w="549" w:type="dxa"/>
            <w:tcBorders>
              <w:left w:val="single" w:sz="4" w:space="0" w:color="000000"/>
              <w:bottom w:val="single" w:sz="4" w:space="0" w:color="000000"/>
            </w:tcBorders>
            <w:shd w:val="clear" w:color="auto" w:fill="FFFFFF"/>
            <w:vAlign w:val="center"/>
          </w:tcPr>
          <w:p w14:paraId="555E6E3A"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8</w:t>
            </w:r>
          </w:p>
        </w:tc>
        <w:tc>
          <w:tcPr>
            <w:tcW w:w="1135" w:type="dxa"/>
            <w:tcBorders>
              <w:left w:val="single" w:sz="4" w:space="0" w:color="000000"/>
              <w:bottom w:val="single" w:sz="4" w:space="0" w:color="000000"/>
            </w:tcBorders>
            <w:shd w:val="clear" w:color="auto" w:fill="FFFFFF"/>
            <w:vAlign w:val="bottom"/>
          </w:tcPr>
          <w:p w14:paraId="22B78555"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31 000,00</w:t>
            </w:r>
          </w:p>
        </w:tc>
        <w:tc>
          <w:tcPr>
            <w:tcW w:w="1184" w:type="dxa"/>
            <w:tcBorders>
              <w:left w:val="single" w:sz="4" w:space="0" w:color="000000"/>
              <w:bottom w:val="single" w:sz="4" w:space="0" w:color="000000"/>
            </w:tcBorders>
            <w:shd w:val="clear" w:color="auto" w:fill="FFFFFF"/>
            <w:vAlign w:val="bottom"/>
          </w:tcPr>
          <w:p w14:paraId="7582D4AF"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31 000,00</w:t>
            </w:r>
          </w:p>
        </w:tc>
        <w:tc>
          <w:tcPr>
            <w:tcW w:w="1135" w:type="dxa"/>
            <w:tcBorders>
              <w:left w:val="single" w:sz="4" w:space="0" w:color="000000"/>
              <w:bottom w:val="single" w:sz="4" w:space="0" w:color="000000"/>
            </w:tcBorders>
            <w:shd w:val="clear" w:color="auto" w:fill="FFFFFF"/>
            <w:vAlign w:val="bottom"/>
          </w:tcPr>
          <w:p w14:paraId="3726305D"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30 800,00</w:t>
            </w:r>
          </w:p>
        </w:tc>
        <w:tc>
          <w:tcPr>
            <w:tcW w:w="1139" w:type="dxa"/>
            <w:tcBorders>
              <w:left w:val="single" w:sz="4" w:space="0" w:color="000000"/>
              <w:bottom w:val="single" w:sz="4" w:space="0" w:color="000000"/>
            </w:tcBorders>
            <w:shd w:val="clear" w:color="auto" w:fill="FFFFFF"/>
            <w:vAlign w:val="bottom"/>
          </w:tcPr>
          <w:p w14:paraId="4F1A441D"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30 933,33</w:t>
            </w:r>
          </w:p>
        </w:tc>
        <w:tc>
          <w:tcPr>
            <w:tcW w:w="1508" w:type="dxa"/>
            <w:gridSpan w:val="2"/>
            <w:tcBorders>
              <w:left w:val="single" w:sz="4" w:space="0" w:color="000000"/>
              <w:bottom w:val="single" w:sz="4" w:space="0" w:color="000000"/>
              <w:right w:val="single" w:sz="4" w:space="0" w:color="000000"/>
            </w:tcBorders>
            <w:shd w:val="clear" w:color="auto" w:fill="FFFFFF"/>
            <w:vAlign w:val="bottom"/>
          </w:tcPr>
          <w:p w14:paraId="3DB3EEB1"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247 466,67</w:t>
            </w:r>
          </w:p>
        </w:tc>
      </w:tr>
      <w:tr w:rsidR="001603E7" w:rsidRPr="001603E7" w14:paraId="3C4C91A5" w14:textId="77777777" w:rsidTr="001603E7">
        <w:trPr>
          <w:gridAfter w:val="1"/>
          <w:wAfter w:w="20" w:type="dxa"/>
        </w:trPr>
        <w:tc>
          <w:tcPr>
            <w:tcW w:w="513" w:type="dxa"/>
            <w:tcBorders>
              <w:left w:val="single" w:sz="4" w:space="0" w:color="000000"/>
              <w:bottom w:val="single" w:sz="4" w:space="0" w:color="000000"/>
            </w:tcBorders>
            <w:shd w:val="clear" w:color="auto" w:fill="FFFFFF"/>
            <w:vAlign w:val="center"/>
          </w:tcPr>
          <w:p w14:paraId="2B51381D" w14:textId="77777777" w:rsidR="001603E7" w:rsidRPr="001603E7" w:rsidRDefault="001603E7" w:rsidP="001603E7">
            <w:pPr>
              <w:widowControl w:val="0"/>
              <w:suppressLineNumbers/>
              <w:suppressAutoHyphens/>
              <w:spacing w:line="0" w:lineRule="atLeast"/>
              <w:jc w:val="center"/>
              <w:rPr>
                <w:kern w:val="1"/>
                <w:sz w:val="22"/>
                <w:szCs w:val="22"/>
                <w:shd w:val="clear" w:color="auto" w:fill="auto"/>
                <w:lang w:eastAsia="zh-CN" w:bidi="hi-IN"/>
              </w:rPr>
            </w:pPr>
            <w:r w:rsidRPr="001603E7">
              <w:rPr>
                <w:kern w:val="1"/>
                <w:sz w:val="22"/>
                <w:szCs w:val="22"/>
                <w:shd w:val="clear" w:color="auto" w:fill="auto"/>
                <w:lang w:eastAsia="zh-CN" w:bidi="hi-IN"/>
              </w:rPr>
              <w:t>9</w:t>
            </w:r>
          </w:p>
        </w:tc>
        <w:tc>
          <w:tcPr>
            <w:tcW w:w="3315" w:type="dxa"/>
            <w:tcBorders>
              <w:left w:val="single" w:sz="4" w:space="0" w:color="000000"/>
              <w:bottom w:val="single" w:sz="4" w:space="0" w:color="000000"/>
            </w:tcBorders>
            <w:shd w:val="clear" w:color="auto" w:fill="FFFFFF"/>
            <w:vAlign w:val="center"/>
          </w:tcPr>
          <w:p w14:paraId="65E281FB" w14:textId="77777777" w:rsidR="001603E7" w:rsidRPr="001603E7" w:rsidRDefault="001603E7" w:rsidP="001603E7">
            <w:pPr>
              <w:suppressAutoHyphens/>
              <w:spacing w:line="0" w:lineRule="atLeast"/>
              <w:jc w:val="left"/>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Автошина Типоразмер 175/65</w:t>
            </w:r>
            <w:r w:rsidRPr="001603E7">
              <w:rPr>
                <w:rFonts w:eastAsia="Times New Roman"/>
                <w:kern w:val="1"/>
                <w:sz w:val="22"/>
                <w:szCs w:val="22"/>
                <w:shd w:val="clear" w:color="auto" w:fill="auto"/>
                <w:lang w:val="en-US" w:eastAsia="zh-CN"/>
              </w:rPr>
              <w:t>R</w:t>
            </w:r>
            <w:r w:rsidRPr="001603E7">
              <w:rPr>
                <w:rFonts w:eastAsia="Times New Roman"/>
                <w:kern w:val="1"/>
                <w:sz w:val="22"/>
                <w:szCs w:val="22"/>
                <w:shd w:val="clear" w:color="auto" w:fill="auto"/>
                <w:lang w:eastAsia="zh-CN"/>
              </w:rPr>
              <w:t>14</w:t>
            </w:r>
          </w:p>
        </w:tc>
        <w:tc>
          <w:tcPr>
            <w:tcW w:w="661" w:type="dxa"/>
            <w:tcBorders>
              <w:left w:val="single" w:sz="4" w:space="0" w:color="000000"/>
              <w:bottom w:val="single" w:sz="4" w:space="0" w:color="000000"/>
            </w:tcBorders>
            <w:shd w:val="clear" w:color="auto" w:fill="FFFFFF"/>
            <w:vAlign w:val="center"/>
          </w:tcPr>
          <w:p w14:paraId="3DA16508"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шт.</w:t>
            </w:r>
          </w:p>
        </w:tc>
        <w:tc>
          <w:tcPr>
            <w:tcW w:w="549" w:type="dxa"/>
            <w:tcBorders>
              <w:left w:val="single" w:sz="4" w:space="0" w:color="000000"/>
              <w:bottom w:val="single" w:sz="4" w:space="0" w:color="000000"/>
            </w:tcBorders>
            <w:shd w:val="clear" w:color="auto" w:fill="FFFFFF"/>
            <w:vAlign w:val="center"/>
          </w:tcPr>
          <w:p w14:paraId="73ADBE7E"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kern w:val="1"/>
                <w:sz w:val="22"/>
                <w:szCs w:val="22"/>
                <w:shd w:val="clear" w:color="auto" w:fill="auto"/>
                <w:lang w:eastAsia="zh-CN"/>
              </w:rPr>
              <w:t>4</w:t>
            </w:r>
          </w:p>
        </w:tc>
        <w:tc>
          <w:tcPr>
            <w:tcW w:w="1135" w:type="dxa"/>
            <w:tcBorders>
              <w:left w:val="single" w:sz="4" w:space="0" w:color="000000"/>
              <w:bottom w:val="single" w:sz="4" w:space="0" w:color="000000"/>
            </w:tcBorders>
            <w:shd w:val="clear" w:color="auto" w:fill="FFFFFF"/>
            <w:vAlign w:val="bottom"/>
          </w:tcPr>
          <w:p w14:paraId="6B71D8C3"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5 050,00</w:t>
            </w:r>
          </w:p>
        </w:tc>
        <w:tc>
          <w:tcPr>
            <w:tcW w:w="1184" w:type="dxa"/>
            <w:tcBorders>
              <w:left w:val="single" w:sz="4" w:space="0" w:color="000000"/>
              <w:bottom w:val="single" w:sz="4" w:space="0" w:color="000000"/>
            </w:tcBorders>
            <w:shd w:val="clear" w:color="auto" w:fill="FFFFFF"/>
            <w:vAlign w:val="bottom"/>
          </w:tcPr>
          <w:p w14:paraId="0995ADC0"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3 250,00</w:t>
            </w:r>
          </w:p>
        </w:tc>
        <w:tc>
          <w:tcPr>
            <w:tcW w:w="1135" w:type="dxa"/>
            <w:tcBorders>
              <w:left w:val="single" w:sz="4" w:space="0" w:color="000000"/>
              <w:bottom w:val="single" w:sz="4" w:space="0" w:color="000000"/>
            </w:tcBorders>
            <w:shd w:val="clear" w:color="auto" w:fill="FFFFFF"/>
            <w:vAlign w:val="bottom"/>
          </w:tcPr>
          <w:p w14:paraId="4E374A6F"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4 980,00</w:t>
            </w:r>
          </w:p>
        </w:tc>
        <w:tc>
          <w:tcPr>
            <w:tcW w:w="1139" w:type="dxa"/>
            <w:tcBorders>
              <w:left w:val="single" w:sz="4" w:space="0" w:color="000000"/>
              <w:bottom w:val="single" w:sz="4" w:space="0" w:color="000000"/>
            </w:tcBorders>
            <w:shd w:val="clear" w:color="auto" w:fill="FFFFFF"/>
            <w:vAlign w:val="bottom"/>
          </w:tcPr>
          <w:p w14:paraId="3A2F5A31"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4 426,67</w:t>
            </w:r>
          </w:p>
        </w:tc>
        <w:tc>
          <w:tcPr>
            <w:tcW w:w="1508" w:type="dxa"/>
            <w:gridSpan w:val="2"/>
            <w:tcBorders>
              <w:left w:val="single" w:sz="4" w:space="0" w:color="000000"/>
              <w:bottom w:val="single" w:sz="4" w:space="0" w:color="000000"/>
              <w:right w:val="single" w:sz="4" w:space="0" w:color="000000"/>
            </w:tcBorders>
            <w:shd w:val="clear" w:color="auto" w:fill="FFFFFF"/>
            <w:vAlign w:val="bottom"/>
          </w:tcPr>
          <w:p w14:paraId="45A3E9C9" w14:textId="77777777" w:rsidR="001603E7" w:rsidRPr="001603E7" w:rsidRDefault="001603E7" w:rsidP="001603E7">
            <w:pPr>
              <w:suppressAutoHyphens/>
              <w:spacing w:line="0" w:lineRule="atLeast"/>
              <w:jc w:val="center"/>
              <w:rPr>
                <w:rFonts w:eastAsia="Times New Roman"/>
                <w:kern w:val="1"/>
                <w:sz w:val="22"/>
                <w:szCs w:val="22"/>
                <w:shd w:val="clear" w:color="auto" w:fill="auto"/>
                <w:lang w:eastAsia="zh-CN"/>
              </w:rPr>
            </w:pPr>
            <w:r w:rsidRPr="001603E7">
              <w:rPr>
                <w:rFonts w:eastAsia="Times New Roman"/>
                <w:color w:val="000000"/>
                <w:kern w:val="1"/>
                <w:sz w:val="22"/>
                <w:szCs w:val="22"/>
                <w:shd w:val="clear" w:color="auto" w:fill="auto"/>
                <w:lang w:eastAsia="zh-CN"/>
              </w:rPr>
              <w:t>17 706,67</w:t>
            </w:r>
          </w:p>
        </w:tc>
      </w:tr>
      <w:tr w:rsidR="001603E7" w:rsidRPr="001603E7" w14:paraId="3F7B9229" w14:textId="77777777" w:rsidTr="001603E7">
        <w:trPr>
          <w:trHeight w:val="390"/>
        </w:trPr>
        <w:tc>
          <w:tcPr>
            <w:tcW w:w="9651" w:type="dxa"/>
            <w:gridSpan w:val="9"/>
            <w:tcBorders>
              <w:left w:val="single" w:sz="4" w:space="0" w:color="000000"/>
              <w:bottom w:val="single" w:sz="4" w:space="0" w:color="000000"/>
            </w:tcBorders>
            <w:shd w:val="clear" w:color="auto" w:fill="FFFFFF"/>
          </w:tcPr>
          <w:p w14:paraId="607C47AC" w14:textId="77777777" w:rsidR="001603E7" w:rsidRPr="001603E7" w:rsidRDefault="001603E7" w:rsidP="001603E7">
            <w:pPr>
              <w:widowControl w:val="0"/>
              <w:suppressLineNumbers/>
              <w:suppressAutoHyphens/>
              <w:snapToGrid w:val="0"/>
              <w:spacing w:line="0" w:lineRule="atLeast"/>
              <w:jc w:val="right"/>
              <w:rPr>
                <w:kern w:val="1"/>
                <w:sz w:val="22"/>
                <w:szCs w:val="22"/>
                <w:shd w:val="clear" w:color="auto" w:fill="auto"/>
                <w:lang w:eastAsia="zh-CN" w:bidi="hi-IN"/>
              </w:rPr>
            </w:pPr>
            <w:r w:rsidRPr="001603E7">
              <w:rPr>
                <w:color w:val="000000"/>
                <w:kern w:val="1"/>
                <w:sz w:val="22"/>
                <w:szCs w:val="22"/>
                <w:shd w:val="clear" w:color="auto" w:fill="auto"/>
                <w:lang w:eastAsia="zh-CN" w:bidi="hi-IN"/>
              </w:rPr>
              <w:t>Итого:</w:t>
            </w:r>
          </w:p>
        </w:tc>
        <w:tc>
          <w:tcPr>
            <w:tcW w:w="1508" w:type="dxa"/>
            <w:gridSpan w:val="2"/>
            <w:tcBorders>
              <w:left w:val="single" w:sz="4" w:space="0" w:color="000000"/>
              <w:bottom w:val="single" w:sz="4" w:space="0" w:color="000000"/>
              <w:right w:val="single" w:sz="4" w:space="0" w:color="000000"/>
            </w:tcBorders>
            <w:shd w:val="clear" w:color="auto" w:fill="FFFFFF"/>
            <w:vAlign w:val="center"/>
          </w:tcPr>
          <w:p w14:paraId="1AD67E6F" w14:textId="77777777" w:rsidR="001603E7" w:rsidRPr="001603E7" w:rsidRDefault="001603E7" w:rsidP="001603E7">
            <w:pPr>
              <w:jc w:val="right"/>
              <w:rPr>
                <w:rFonts w:eastAsia="Times New Roman"/>
                <w:color w:val="000000"/>
                <w:sz w:val="22"/>
                <w:szCs w:val="22"/>
                <w:shd w:val="clear" w:color="auto" w:fill="auto"/>
              </w:rPr>
            </w:pPr>
            <w:r w:rsidRPr="001603E7">
              <w:rPr>
                <w:rFonts w:eastAsia="Times New Roman"/>
                <w:color w:val="000000"/>
                <w:kern w:val="1"/>
                <w:sz w:val="22"/>
                <w:szCs w:val="22"/>
                <w:shd w:val="clear" w:color="auto" w:fill="auto"/>
                <w:lang w:eastAsia="zh-CN"/>
              </w:rPr>
              <w:t>2 512 260,00</w:t>
            </w:r>
          </w:p>
          <w:p w14:paraId="31BD1FD9" w14:textId="77777777" w:rsidR="001603E7" w:rsidRPr="001603E7" w:rsidRDefault="001603E7" w:rsidP="001603E7">
            <w:pPr>
              <w:suppressAutoHyphens/>
              <w:spacing w:line="0" w:lineRule="atLeast"/>
              <w:jc w:val="right"/>
              <w:rPr>
                <w:rFonts w:eastAsia="Times New Roman"/>
                <w:kern w:val="1"/>
                <w:sz w:val="22"/>
                <w:szCs w:val="22"/>
                <w:shd w:val="clear" w:color="auto" w:fill="auto"/>
                <w:lang w:val="en-US" w:eastAsia="zh-CN"/>
              </w:rPr>
            </w:pPr>
          </w:p>
        </w:tc>
      </w:tr>
    </w:tbl>
    <w:p w14:paraId="02A30FEE" w14:textId="77777777" w:rsidR="001603E7" w:rsidRPr="001603E7" w:rsidRDefault="001603E7" w:rsidP="001603E7">
      <w:pPr>
        <w:suppressAutoHyphens/>
        <w:spacing w:line="0" w:lineRule="atLeast"/>
        <w:jc w:val="left"/>
        <w:rPr>
          <w:rFonts w:eastAsia="Times New Roman"/>
          <w:kern w:val="1"/>
          <w:sz w:val="16"/>
          <w:szCs w:val="16"/>
          <w:shd w:val="clear" w:color="auto" w:fill="auto"/>
          <w:lang w:eastAsia="zh-CN"/>
        </w:rPr>
      </w:pPr>
    </w:p>
    <w:p w14:paraId="3223CEB5" w14:textId="2A914E07" w:rsidR="001603E7" w:rsidRDefault="001603E7" w:rsidP="001603E7">
      <w:pPr>
        <w:pStyle w:val="ConsPlusNormal"/>
        <w:rPr>
          <w:rStyle w:val="aa"/>
          <w:rFonts w:ascii="Times New Roman" w:hAnsi="Times New Roman"/>
          <w:b w:val="0"/>
          <w:sz w:val="22"/>
        </w:rPr>
      </w:pPr>
      <w:r w:rsidRPr="001603E7">
        <w:rPr>
          <w:rFonts w:ascii="Times New Roman" w:eastAsia="Times New Roman" w:hAnsi="Times New Roman"/>
          <w:kern w:val="1"/>
          <w:szCs w:val="24"/>
          <w:lang w:eastAsia="zh-CN"/>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2 512 260 (Два миллиона пятьсот двенадцать тысяч двести шестьдесят) рубл</w:t>
      </w:r>
      <w:r w:rsidR="00A147DE">
        <w:rPr>
          <w:rFonts w:ascii="Times New Roman" w:eastAsia="Times New Roman" w:hAnsi="Times New Roman"/>
          <w:kern w:val="1"/>
          <w:szCs w:val="24"/>
          <w:lang w:eastAsia="zh-CN"/>
        </w:rPr>
        <w:t>ей</w:t>
      </w:r>
      <w:r w:rsidRPr="001603E7">
        <w:rPr>
          <w:rFonts w:ascii="Times New Roman" w:eastAsia="Times New Roman" w:hAnsi="Times New Roman"/>
          <w:kern w:val="1"/>
          <w:szCs w:val="24"/>
          <w:lang w:eastAsia="zh-CN"/>
        </w:rPr>
        <w:t xml:space="preserve"> 00 копеек</w:t>
      </w:r>
      <w:r w:rsidR="00A147DE">
        <w:rPr>
          <w:rFonts w:ascii="Times New Roman" w:eastAsia="Times New Roman" w:hAnsi="Times New Roman"/>
          <w:kern w:val="1"/>
          <w:szCs w:val="24"/>
          <w:lang w:eastAsia="zh-CN"/>
        </w:rPr>
        <w:t>,</w:t>
      </w:r>
      <w:r w:rsidRPr="001603E7">
        <w:rPr>
          <w:rFonts w:ascii="Times New Roman" w:eastAsia="Times New Roman" w:hAnsi="Times New Roman"/>
          <w:kern w:val="1"/>
          <w:szCs w:val="24"/>
          <w:lang w:eastAsia="zh-CN"/>
        </w:rPr>
        <w:t xml:space="preserve"> без учет</w:t>
      </w:r>
      <w:r>
        <w:rPr>
          <w:rFonts w:ascii="Times New Roman" w:eastAsia="Times New Roman" w:hAnsi="Times New Roman"/>
          <w:kern w:val="1"/>
          <w:szCs w:val="24"/>
          <w:lang w:eastAsia="zh-CN"/>
        </w:rPr>
        <w:t>а</w:t>
      </w:r>
      <w:r w:rsidRPr="001603E7">
        <w:rPr>
          <w:rFonts w:ascii="Times New Roman" w:eastAsia="Times New Roman" w:hAnsi="Times New Roman"/>
          <w:kern w:val="1"/>
          <w:szCs w:val="24"/>
          <w:lang w:eastAsia="zh-CN"/>
        </w:rPr>
        <w:t xml:space="preserve"> НДС.</w:t>
      </w:r>
    </w:p>
    <w:p w14:paraId="623A20C8" w14:textId="77777777" w:rsidR="001603E7" w:rsidRDefault="001603E7" w:rsidP="00977E2A">
      <w:pPr>
        <w:pStyle w:val="ConsPlusNormal"/>
        <w:rPr>
          <w:rStyle w:val="aa"/>
          <w:rFonts w:ascii="Times New Roman" w:hAnsi="Times New Roman"/>
          <w:b w:val="0"/>
          <w:sz w:val="22"/>
        </w:rPr>
      </w:pPr>
    </w:p>
    <w:p w14:paraId="06EBFACF" w14:textId="77777777" w:rsidR="007A37DF" w:rsidRPr="00AD35E6" w:rsidRDefault="007A37DF" w:rsidP="00977E2A">
      <w:pPr>
        <w:pStyle w:val="ConsPlusNormal"/>
        <w:rPr>
          <w:rStyle w:val="aa"/>
          <w:rFonts w:ascii="Times New Roman" w:hAnsi="Times New Roman"/>
          <w:b w:val="0"/>
          <w:sz w:val="22"/>
        </w:rPr>
      </w:pPr>
    </w:p>
    <w:p w14:paraId="260185E2" w14:textId="77777777" w:rsidR="007A37DF" w:rsidRPr="00AD35E6" w:rsidRDefault="007A37DF" w:rsidP="00977E2A">
      <w:pPr>
        <w:pStyle w:val="ConsPlusNormal"/>
        <w:rPr>
          <w:rStyle w:val="aa"/>
          <w:rFonts w:ascii="Times New Roman" w:hAnsi="Times New Roman"/>
          <w:b w:val="0"/>
          <w:sz w:val="22"/>
        </w:rPr>
      </w:pPr>
    </w:p>
    <w:p w14:paraId="2379E8CC" w14:textId="77777777" w:rsidR="007A6EAE" w:rsidRPr="00AD35E6" w:rsidRDefault="007A6EAE" w:rsidP="00977E2A">
      <w:pPr>
        <w:pStyle w:val="ConsPlusNormal"/>
        <w:rPr>
          <w:rStyle w:val="aa"/>
          <w:rFonts w:ascii="Times New Roman" w:hAnsi="Times New Roman"/>
          <w:b w:val="0"/>
          <w:sz w:val="22"/>
        </w:rPr>
        <w:sectPr w:rsidR="007A6EAE" w:rsidRPr="00AD35E6" w:rsidSect="00F8478E">
          <w:pgSz w:w="11906" w:h="16838"/>
          <w:pgMar w:top="709" w:right="566" w:bottom="426" w:left="993" w:header="708" w:footer="708" w:gutter="0"/>
          <w:cols w:space="708"/>
          <w:docGrid w:linePitch="360"/>
        </w:sect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0880E748" w14:textId="77777777"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1123F" w14:textId="77777777" w:rsidR="000D74BA" w:rsidRDefault="000D74BA" w:rsidP="00A55106">
      <w:r>
        <w:separator/>
      </w:r>
    </w:p>
  </w:endnote>
  <w:endnote w:type="continuationSeparator" w:id="0">
    <w:p w14:paraId="739B5F24" w14:textId="77777777" w:rsidR="000D74BA" w:rsidRDefault="000D74BA"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E5340" w14:textId="77777777" w:rsidR="000D74BA" w:rsidRDefault="000D74BA" w:rsidP="00A55106">
      <w:r>
        <w:separator/>
      </w:r>
    </w:p>
  </w:footnote>
  <w:footnote w:type="continuationSeparator" w:id="0">
    <w:p w14:paraId="0BCC3ADA" w14:textId="77777777" w:rsidR="000D74BA" w:rsidRDefault="000D74BA"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0"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1"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2"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5"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0"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1"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3"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5"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6"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5"/>
  </w:num>
  <w:num w:numId="2" w16cid:durableId="1477380745">
    <w:abstractNumId w:val="26"/>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5"/>
  </w:num>
  <w:num w:numId="7" w16cid:durableId="73016079">
    <w:abstractNumId w:val="15"/>
  </w:num>
  <w:num w:numId="8" w16cid:durableId="29649176">
    <w:abstractNumId w:val="21"/>
  </w:num>
  <w:num w:numId="9" w16cid:durableId="1289967032">
    <w:abstractNumId w:val="14"/>
  </w:num>
  <w:num w:numId="10" w16cid:durableId="942758864">
    <w:abstractNumId w:val="23"/>
  </w:num>
  <w:num w:numId="11" w16cid:durableId="1933927183">
    <w:abstractNumId w:val="7"/>
  </w:num>
  <w:num w:numId="12" w16cid:durableId="681401223">
    <w:abstractNumId w:val="11"/>
  </w:num>
  <w:num w:numId="13" w16cid:durableId="1102921264">
    <w:abstractNumId w:val="32"/>
  </w:num>
  <w:num w:numId="14" w16cid:durableId="307513567">
    <w:abstractNumId w:val="20"/>
  </w:num>
  <w:num w:numId="15" w16cid:durableId="282225727">
    <w:abstractNumId w:val="19"/>
  </w:num>
  <w:num w:numId="16" w16cid:durableId="777673933">
    <w:abstractNumId w:val="36"/>
  </w:num>
  <w:num w:numId="17" w16cid:durableId="1237399007">
    <w:abstractNumId w:val="29"/>
  </w:num>
  <w:num w:numId="18" w16cid:durableId="1238638365">
    <w:abstractNumId w:val="34"/>
  </w:num>
  <w:num w:numId="19" w16cid:durableId="318853394">
    <w:abstractNumId w:val="24"/>
  </w:num>
  <w:num w:numId="20" w16cid:durableId="1285886050">
    <w:abstractNumId w:val="31"/>
  </w:num>
  <w:num w:numId="21" w16cid:durableId="667100915">
    <w:abstractNumId w:val="12"/>
  </w:num>
  <w:num w:numId="22" w16cid:durableId="1099446636">
    <w:abstractNumId w:val="6"/>
  </w:num>
  <w:num w:numId="23" w16cid:durableId="537475853">
    <w:abstractNumId w:val="33"/>
  </w:num>
  <w:num w:numId="24" w16cid:durableId="507796810">
    <w:abstractNumId w:val="8"/>
  </w:num>
  <w:num w:numId="25" w16cid:durableId="1560697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0"/>
  </w:num>
  <w:num w:numId="29" w16cid:durableId="3292534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3"/>
  </w:num>
  <w:num w:numId="32" w16cid:durableId="1108425609">
    <w:abstractNumId w:val="30"/>
  </w:num>
  <w:num w:numId="33" w16cid:durableId="502280583">
    <w:abstractNumId w:val="17"/>
  </w:num>
  <w:num w:numId="34" w16cid:durableId="412436053">
    <w:abstractNumId w:val="18"/>
  </w:num>
  <w:num w:numId="35" w16cid:durableId="1264726753">
    <w:abstractNumId w:val="25"/>
  </w:num>
  <w:num w:numId="36" w16cid:durableId="899251470">
    <w:abstractNumId w:val="10"/>
  </w:num>
  <w:num w:numId="37" w16cid:durableId="1628200401">
    <w:abstractNumId w:val="4"/>
  </w:num>
  <w:num w:numId="38" w16cid:durableId="570311447">
    <w:abstractNumId w:val="9"/>
  </w:num>
  <w:num w:numId="39" w16cid:durableId="473328512">
    <w:abstractNumId w:val="28"/>
  </w:num>
  <w:num w:numId="40" w16cid:durableId="59417392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268E6"/>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A0B"/>
    <w:rsid w:val="00062100"/>
    <w:rsid w:val="000624F2"/>
    <w:rsid w:val="000629F9"/>
    <w:rsid w:val="0006355D"/>
    <w:rsid w:val="00064CE8"/>
    <w:rsid w:val="000652F1"/>
    <w:rsid w:val="000655B3"/>
    <w:rsid w:val="000671A9"/>
    <w:rsid w:val="0006725A"/>
    <w:rsid w:val="0007225C"/>
    <w:rsid w:val="00075A04"/>
    <w:rsid w:val="00076DB7"/>
    <w:rsid w:val="000774D8"/>
    <w:rsid w:val="000844FB"/>
    <w:rsid w:val="00085A5D"/>
    <w:rsid w:val="000876F8"/>
    <w:rsid w:val="0008781A"/>
    <w:rsid w:val="00090528"/>
    <w:rsid w:val="00090E70"/>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D74BA"/>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0AF6"/>
    <w:rsid w:val="00152C71"/>
    <w:rsid w:val="00153775"/>
    <w:rsid w:val="0015391A"/>
    <w:rsid w:val="00154089"/>
    <w:rsid w:val="00155E56"/>
    <w:rsid w:val="0015708D"/>
    <w:rsid w:val="00157FAA"/>
    <w:rsid w:val="001603E7"/>
    <w:rsid w:val="0016045F"/>
    <w:rsid w:val="00162943"/>
    <w:rsid w:val="001629A1"/>
    <w:rsid w:val="001629A5"/>
    <w:rsid w:val="00162E0B"/>
    <w:rsid w:val="00162FA6"/>
    <w:rsid w:val="00163634"/>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84D"/>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0B14"/>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1829"/>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5EE"/>
    <w:rsid w:val="004A180C"/>
    <w:rsid w:val="004A24AD"/>
    <w:rsid w:val="004A2D20"/>
    <w:rsid w:val="004A5E4C"/>
    <w:rsid w:val="004A6915"/>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20E9"/>
    <w:rsid w:val="00654C5C"/>
    <w:rsid w:val="00655A93"/>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35000"/>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DB2"/>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47DE"/>
    <w:rsid w:val="00A16977"/>
    <w:rsid w:val="00A1724C"/>
    <w:rsid w:val="00A176BE"/>
    <w:rsid w:val="00A20174"/>
    <w:rsid w:val="00A21206"/>
    <w:rsid w:val="00A226AF"/>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121C"/>
    <w:rsid w:val="00A42374"/>
    <w:rsid w:val="00A46171"/>
    <w:rsid w:val="00A46872"/>
    <w:rsid w:val="00A51F39"/>
    <w:rsid w:val="00A53335"/>
    <w:rsid w:val="00A53401"/>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008"/>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87452"/>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3453"/>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535C5"/>
    <w:rsid w:val="00E53A91"/>
    <w:rsid w:val="00E54CEA"/>
    <w:rsid w:val="00E55C54"/>
    <w:rsid w:val="00E5684D"/>
    <w:rsid w:val="00E576E5"/>
    <w:rsid w:val="00E6261E"/>
    <w:rsid w:val="00E6405A"/>
    <w:rsid w:val="00E6442A"/>
    <w:rsid w:val="00E64821"/>
    <w:rsid w:val="00E7079B"/>
    <w:rsid w:val="00E71DBA"/>
    <w:rsid w:val="00E72295"/>
    <w:rsid w:val="00E75624"/>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Unresolved Mention"/>
    <w:basedOn w:val="a1"/>
    <w:uiPriority w:val="99"/>
    <w:semiHidden/>
    <w:unhideWhenUsed/>
    <w:rsid w:val="00735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22683</Words>
  <Characters>129294</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2024-06-04T06:29:00Z</dcterms:created>
  <dcterms:modified xsi:type="dcterms:W3CDTF">2024-06-04T06:29:00Z</dcterms:modified>
</cp:coreProperties>
</file>