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63A8F" w14:textId="77777777" w:rsidR="00A87C01" w:rsidRPr="004B0754" w:rsidRDefault="005E49CA" w:rsidP="00F952D5">
      <w:pPr>
        <w:pStyle w:val="1"/>
        <w:rPr>
          <w:color w:val="auto"/>
          <w:sz w:val="24"/>
          <w:szCs w:val="24"/>
        </w:rPr>
      </w:pPr>
      <w:r w:rsidRPr="004B0754">
        <w:rPr>
          <w:color w:val="auto"/>
          <w:sz w:val="24"/>
          <w:szCs w:val="24"/>
        </w:rPr>
        <w:t>ПРОТОКОЛ</w:t>
      </w:r>
      <w:r w:rsidR="00CC0BA6" w:rsidRPr="004B0754">
        <w:rPr>
          <w:color w:val="auto"/>
          <w:sz w:val="24"/>
          <w:szCs w:val="24"/>
        </w:rPr>
        <w:t xml:space="preserve"> № </w:t>
      </w:r>
      <w:r w:rsidR="00775445">
        <w:rPr>
          <w:color w:val="auto"/>
          <w:sz w:val="24"/>
          <w:szCs w:val="24"/>
        </w:rPr>
        <w:t>1388</w:t>
      </w:r>
    </w:p>
    <w:p w14:paraId="1AD15A17" w14:textId="77777777" w:rsidR="00EB7B64" w:rsidRDefault="00EB7B64" w:rsidP="001B7F2A">
      <w:pPr>
        <w:pStyle w:val="1"/>
        <w:rPr>
          <w:color w:val="auto"/>
          <w:sz w:val="24"/>
          <w:szCs w:val="24"/>
        </w:rPr>
      </w:pPr>
      <w:r>
        <w:rPr>
          <w:color w:val="auto"/>
          <w:sz w:val="24"/>
          <w:szCs w:val="24"/>
        </w:rPr>
        <w:t xml:space="preserve">рассмотрения заявок на участие в </w:t>
      </w:r>
      <w:r w:rsidR="00A041E1">
        <w:rPr>
          <w:color w:val="auto"/>
          <w:sz w:val="24"/>
          <w:szCs w:val="24"/>
        </w:rPr>
        <w:t>конкурсе</w:t>
      </w:r>
    </w:p>
    <w:p w14:paraId="6C79EB89" w14:textId="77777777" w:rsidR="00966CB2" w:rsidRPr="00966CB2" w:rsidRDefault="006352BF" w:rsidP="001B7F2A">
      <w:pPr>
        <w:pStyle w:val="1"/>
        <w:rPr>
          <w:bCs/>
          <w:color w:val="auto"/>
          <w:sz w:val="24"/>
          <w:szCs w:val="24"/>
        </w:rPr>
      </w:pPr>
      <w:r>
        <w:rPr>
          <w:color w:val="auto"/>
          <w:sz w:val="24"/>
          <w:szCs w:val="24"/>
        </w:rPr>
        <w:t>в электронной форме</w:t>
      </w:r>
    </w:p>
    <w:p w14:paraId="1C4DD60A" w14:textId="77777777" w:rsidR="002F3E22" w:rsidRPr="004B0754" w:rsidRDefault="002F3E22" w:rsidP="00966CB2">
      <w:pPr>
        <w:pStyle w:val="1"/>
        <w:rPr>
          <w:sz w:val="24"/>
          <w:szCs w:val="24"/>
        </w:rPr>
      </w:pPr>
    </w:p>
    <w:p w14:paraId="71190D6E" w14:textId="0E3BF8CB" w:rsidR="00D964B4" w:rsidRPr="002C1C92" w:rsidRDefault="00D964B4" w:rsidP="00A1730B">
      <w:pPr>
        <w:rPr>
          <w:sz w:val="23"/>
          <w:szCs w:val="23"/>
        </w:rPr>
      </w:pPr>
      <w:r w:rsidRPr="002C1C92">
        <w:rPr>
          <w:sz w:val="23"/>
          <w:szCs w:val="23"/>
        </w:rPr>
        <w:t xml:space="preserve">г. Йошкар-Ола                                                          </w:t>
      </w:r>
      <w:r w:rsidR="00BC4FF9" w:rsidRPr="002C1C92">
        <w:rPr>
          <w:sz w:val="23"/>
          <w:szCs w:val="23"/>
        </w:rPr>
        <w:t xml:space="preserve"> </w:t>
      </w:r>
      <w:r w:rsidRPr="002C1C92">
        <w:rPr>
          <w:sz w:val="23"/>
          <w:szCs w:val="23"/>
        </w:rPr>
        <w:t xml:space="preserve">       </w:t>
      </w:r>
      <w:r w:rsidR="00966CB2" w:rsidRPr="002C1C92">
        <w:rPr>
          <w:sz w:val="23"/>
          <w:szCs w:val="23"/>
        </w:rPr>
        <w:t xml:space="preserve"> </w:t>
      </w:r>
      <w:r w:rsidR="00A1730B">
        <w:rPr>
          <w:sz w:val="23"/>
          <w:szCs w:val="23"/>
        </w:rPr>
        <w:tab/>
      </w:r>
      <w:r w:rsidR="00A1730B">
        <w:rPr>
          <w:sz w:val="23"/>
          <w:szCs w:val="23"/>
        </w:rPr>
        <w:tab/>
      </w:r>
      <w:r w:rsidR="00966CB2" w:rsidRPr="002C1C92">
        <w:rPr>
          <w:sz w:val="23"/>
          <w:szCs w:val="23"/>
        </w:rPr>
        <w:t xml:space="preserve">                        </w:t>
      </w:r>
      <w:proofErr w:type="gramStart"/>
      <w:r w:rsidR="00966CB2" w:rsidRPr="002C1C92">
        <w:rPr>
          <w:sz w:val="23"/>
          <w:szCs w:val="23"/>
        </w:rPr>
        <w:t xml:space="preserve"> </w:t>
      </w:r>
      <w:r w:rsidRPr="002C1C92">
        <w:rPr>
          <w:sz w:val="23"/>
          <w:szCs w:val="23"/>
        </w:rPr>
        <w:t xml:space="preserve">  «</w:t>
      </w:r>
      <w:proofErr w:type="gramEnd"/>
      <w:r w:rsidR="007329D6">
        <w:rPr>
          <w:sz w:val="23"/>
          <w:szCs w:val="23"/>
        </w:rPr>
        <w:t>07</w:t>
      </w:r>
      <w:r w:rsidRPr="002C1C92">
        <w:rPr>
          <w:sz w:val="23"/>
          <w:szCs w:val="23"/>
        </w:rPr>
        <w:t>»</w:t>
      </w:r>
      <w:r w:rsidR="00775445">
        <w:rPr>
          <w:sz w:val="23"/>
          <w:szCs w:val="23"/>
        </w:rPr>
        <w:t xml:space="preserve"> ноября </w:t>
      </w:r>
      <w:r w:rsidR="00EB7B64" w:rsidRPr="002C1C92">
        <w:rPr>
          <w:sz w:val="23"/>
          <w:szCs w:val="23"/>
        </w:rPr>
        <w:t>20</w:t>
      </w:r>
      <w:r w:rsidR="00A1730B">
        <w:rPr>
          <w:sz w:val="23"/>
          <w:szCs w:val="23"/>
        </w:rPr>
        <w:t>2</w:t>
      </w:r>
      <w:r w:rsidR="002C6F1F">
        <w:rPr>
          <w:sz w:val="23"/>
          <w:szCs w:val="23"/>
        </w:rPr>
        <w:t>4</w:t>
      </w:r>
      <w:r w:rsidRPr="002C1C92">
        <w:rPr>
          <w:sz w:val="23"/>
          <w:szCs w:val="23"/>
        </w:rPr>
        <w:t xml:space="preserve"> г.</w:t>
      </w:r>
    </w:p>
    <w:p w14:paraId="69251FF5" w14:textId="77777777" w:rsidR="00966CB2" w:rsidRPr="002C1C92" w:rsidRDefault="00966CB2" w:rsidP="00AE737E">
      <w:pPr>
        <w:rPr>
          <w:sz w:val="23"/>
          <w:szCs w:val="23"/>
        </w:rPr>
      </w:pPr>
    </w:p>
    <w:p w14:paraId="5047E287" w14:textId="77777777" w:rsidR="00BC4FF9" w:rsidRPr="002C1C92" w:rsidRDefault="00AE2AFE" w:rsidP="00BC4FF9">
      <w:pPr>
        <w:pStyle w:val="af3"/>
        <w:jc w:val="both"/>
        <w:rPr>
          <w:sz w:val="23"/>
          <w:szCs w:val="23"/>
        </w:rPr>
      </w:pPr>
      <w:r w:rsidRPr="002C1C92">
        <w:rPr>
          <w:b/>
          <w:sz w:val="23"/>
          <w:szCs w:val="23"/>
          <w:u w:val="single"/>
        </w:rPr>
        <w:t>ЗАКАЗЧИК:</w:t>
      </w:r>
      <w:r w:rsidR="00D964B4" w:rsidRPr="002C1C92">
        <w:rPr>
          <w:b/>
          <w:sz w:val="23"/>
          <w:szCs w:val="23"/>
        </w:rPr>
        <w:t xml:space="preserve"> </w:t>
      </w:r>
      <w:r w:rsidR="008979E9" w:rsidRPr="002C1C92">
        <w:rPr>
          <w:sz w:val="23"/>
          <w:szCs w:val="23"/>
        </w:rPr>
        <w:t>Муниципальное унитарное предприятие «</w:t>
      </w:r>
      <w:r w:rsidR="00D964B4" w:rsidRPr="002C1C92">
        <w:rPr>
          <w:sz w:val="23"/>
          <w:szCs w:val="23"/>
        </w:rPr>
        <w:t>Водоканал</w:t>
      </w:r>
      <w:r w:rsidR="008979E9" w:rsidRPr="002C1C92">
        <w:rPr>
          <w:sz w:val="23"/>
          <w:szCs w:val="23"/>
        </w:rPr>
        <w:t>»</w:t>
      </w:r>
      <w:r w:rsidR="00D964B4" w:rsidRPr="002C1C92">
        <w:rPr>
          <w:sz w:val="23"/>
          <w:szCs w:val="23"/>
        </w:rPr>
        <w:t xml:space="preserve"> г.Йошкар-Олы» </w:t>
      </w:r>
      <w:r w:rsidR="008979E9" w:rsidRPr="002C1C92">
        <w:rPr>
          <w:sz w:val="23"/>
          <w:szCs w:val="23"/>
        </w:rPr>
        <w:t>муниципального образования «Город Йошкар-Ола» (далее – МУП «</w:t>
      </w:r>
      <w:r w:rsidR="00D964B4" w:rsidRPr="002C1C92">
        <w:rPr>
          <w:sz w:val="23"/>
          <w:szCs w:val="23"/>
        </w:rPr>
        <w:t>Водоканал»)</w:t>
      </w:r>
      <w:r w:rsidR="00BC4FF9" w:rsidRPr="002C1C92">
        <w:rPr>
          <w:sz w:val="23"/>
          <w:szCs w:val="23"/>
        </w:rPr>
        <w:t>.</w:t>
      </w:r>
    </w:p>
    <w:p w14:paraId="70CA3DCA" w14:textId="77777777" w:rsidR="008979E9" w:rsidRDefault="00B75957" w:rsidP="00BC4FF9">
      <w:pPr>
        <w:pStyle w:val="af3"/>
        <w:jc w:val="both"/>
        <w:rPr>
          <w:sz w:val="23"/>
          <w:szCs w:val="23"/>
        </w:rPr>
      </w:pPr>
      <w:r w:rsidRPr="002C1C92">
        <w:rPr>
          <w:b/>
          <w:sz w:val="23"/>
          <w:szCs w:val="23"/>
          <w:u w:val="single"/>
        </w:rPr>
        <w:t>Адрес</w:t>
      </w:r>
      <w:r w:rsidR="00071E03" w:rsidRPr="002C1C92">
        <w:rPr>
          <w:b/>
          <w:sz w:val="23"/>
          <w:szCs w:val="23"/>
          <w:u w:val="single"/>
        </w:rPr>
        <w:t>:</w:t>
      </w:r>
      <w:r w:rsidR="008979E9" w:rsidRPr="002C1C92">
        <w:rPr>
          <w:sz w:val="23"/>
          <w:szCs w:val="23"/>
        </w:rPr>
        <w:t xml:space="preserve"> 4240</w:t>
      </w:r>
      <w:r w:rsidR="00D964B4" w:rsidRPr="002C1C92">
        <w:rPr>
          <w:sz w:val="23"/>
          <w:szCs w:val="23"/>
        </w:rPr>
        <w:t>39</w:t>
      </w:r>
      <w:r w:rsidR="008979E9" w:rsidRPr="002C1C92">
        <w:rPr>
          <w:sz w:val="23"/>
          <w:szCs w:val="23"/>
        </w:rPr>
        <w:t>, Республика Марий Эл, г.</w:t>
      </w:r>
      <w:r w:rsidR="00061F1E" w:rsidRPr="002C1C92">
        <w:rPr>
          <w:sz w:val="23"/>
          <w:szCs w:val="23"/>
        </w:rPr>
        <w:t xml:space="preserve"> </w:t>
      </w:r>
      <w:r w:rsidR="008979E9" w:rsidRPr="002C1C92">
        <w:rPr>
          <w:sz w:val="23"/>
          <w:szCs w:val="23"/>
        </w:rPr>
        <w:t>Йошкар-Ола, ул.</w:t>
      </w:r>
      <w:r w:rsidR="00061F1E" w:rsidRPr="002C1C92">
        <w:rPr>
          <w:sz w:val="23"/>
          <w:szCs w:val="23"/>
        </w:rPr>
        <w:t xml:space="preserve"> </w:t>
      </w:r>
      <w:r w:rsidR="00D964B4" w:rsidRPr="002C1C92">
        <w:rPr>
          <w:sz w:val="23"/>
          <w:szCs w:val="23"/>
        </w:rPr>
        <w:t>Дружбы</w:t>
      </w:r>
      <w:r w:rsidR="008979E9" w:rsidRPr="002C1C92">
        <w:rPr>
          <w:sz w:val="23"/>
          <w:szCs w:val="23"/>
        </w:rPr>
        <w:t>, д.2</w:t>
      </w:r>
      <w:r w:rsidR="00AE2AFE" w:rsidRPr="002C1C92">
        <w:rPr>
          <w:sz w:val="23"/>
          <w:szCs w:val="23"/>
        </w:rPr>
        <w:t>.</w:t>
      </w:r>
    </w:p>
    <w:p w14:paraId="19B16C0A" w14:textId="77777777" w:rsidR="00A041E1" w:rsidRDefault="00A041E1" w:rsidP="00BC4FF9">
      <w:pPr>
        <w:pStyle w:val="af3"/>
        <w:jc w:val="both"/>
        <w:rPr>
          <w:sz w:val="23"/>
          <w:szCs w:val="23"/>
        </w:rPr>
      </w:pPr>
      <w:r w:rsidRPr="00A041E1">
        <w:rPr>
          <w:bCs/>
          <w:sz w:val="23"/>
          <w:szCs w:val="23"/>
        </w:rPr>
        <w:t xml:space="preserve">Адрес электронной почты: </w:t>
      </w:r>
      <w:r w:rsidRPr="00A041E1">
        <w:rPr>
          <w:bCs/>
          <w:sz w:val="23"/>
          <w:szCs w:val="23"/>
          <w:lang w:val="en-US"/>
        </w:rPr>
        <w:t>log</w:t>
      </w:r>
      <w:r w:rsidRPr="00A041E1">
        <w:rPr>
          <w:bCs/>
          <w:sz w:val="23"/>
          <w:szCs w:val="23"/>
        </w:rPr>
        <w:t>@</w:t>
      </w:r>
      <w:proofErr w:type="spellStart"/>
      <w:r w:rsidRPr="00A041E1">
        <w:rPr>
          <w:bCs/>
          <w:sz w:val="23"/>
          <w:szCs w:val="23"/>
          <w:lang w:val="en-US"/>
        </w:rPr>
        <w:t>vod</w:t>
      </w:r>
      <w:proofErr w:type="spellEnd"/>
      <w:r w:rsidRPr="00A041E1">
        <w:rPr>
          <w:bCs/>
          <w:sz w:val="23"/>
          <w:szCs w:val="23"/>
        </w:rPr>
        <w:t>12.</w:t>
      </w:r>
      <w:proofErr w:type="spellStart"/>
      <w:r w:rsidRPr="00A041E1">
        <w:rPr>
          <w:bCs/>
          <w:sz w:val="23"/>
          <w:szCs w:val="23"/>
          <w:lang w:val="en-US"/>
        </w:rPr>
        <w:t>ru</w:t>
      </w:r>
      <w:proofErr w:type="spellEnd"/>
    </w:p>
    <w:p w14:paraId="468A86A3" w14:textId="77777777" w:rsidR="00324C25" w:rsidRPr="002C1C92" w:rsidRDefault="00324C25" w:rsidP="00BC4FF9">
      <w:pPr>
        <w:pStyle w:val="af3"/>
        <w:jc w:val="both"/>
        <w:rPr>
          <w:sz w:val="23"/>
          <w:szCs w:val="23"/>
        </w:rPr>
      </w:pPr>
      <w:r w:rsidRPr="00324C25">
        <w:rPr>
          <w:b/>
          <w:sz w:val="23"/>
          <w:szCs w:val="23"/>
        </w:rPr>
        <w:t>Способ осуществления закупки</w:t>
      </w:r>
      <w:r>
        <w:rPr>
          <w:b/>
          <w:sz w:val="23"/>
          <w:szCs w:val="23"/>
        </w:rPr>
        <w:t xml:space="preserve"> - </w:t>
      </w:r>
      <w:r w:rsidR="002C6F1F" w:rsidRPr="002C6F1F">
        <w:rPr>
          <w:sz w:val="23"/>
          <w:szCs w:val="23"/>
        </w:rPr>
        <w:t>Конкурс в электронной форме</w:t>
      </w:r>
      <w:r>
        <w:rPr>
          <w:sz w:val="23"/>
          <w:szCs w:val="23"/>
        </w:rPr>
        <w:t>.</w:t>
      </w:r>
    </w:p>
    <w:p w14:paraId="4B5BEE3C" w14:textId="77777777" w:rsidR="00966CB2" w:rsidRDefault="00BC4FF9" w:rsidP="00966CB2">
      <w:pPr>
        <w:shd w:val="clear" w:color="auto" w:fill="FFFFFF"/>
        <w:ind w:right="14"/>
        <w:jc w:val="both"/>
        <w:rPr>
          <w:b/>
          <w:bCs/>
          <w:sz w:val="23"/>
          <w:szCs w:val="23"/>
        </w:rPr>
      </w:pPr>
      <w:r w:rsidRPr="002C1C92">
        <w:rPr>
          <w:b/>
          <w:sz w:val="23"/>
          <w:szCs w:val="23"/>
          <w:u w:val="single"/>
        </w:rPr>
        <w:t>Предмет договора:</w:t>
      </w:r>
      <w:r w:rsidRPr="002C1C92">
        <w:rPr>
          <w:b/>
          <w:sz w:val="23"/>
          <w:szCs w:val="23"/>
        </w:rPr>
        <w:t xml:space="preserve"> </w:t>
      </w:r>
      <w:r w:rsidR="002C6F1F" w:rsidRPr="002C6F1F">
        <w:rPr>
          <w:b/>
          <w:sz w:val="23"/>
          <w:szCs w:val="23"/>
        </w:rPr>
        <w:t xml:space="preserve">Выполнение строительно-монтажных работ по прокладке водопроводных сетей номинальным наружным диаметром 530 </w:t>
      </w:r>
      <w:proofErr w:type="gramStart"/>
      <w:r w:rsidR="002C6F1F" w:rsidRPr="002C6F1F">
        <w:rPr>
          <w:b/>
          <w:sz w:val="23"/>
          <w:szCs w:val="23"/>
        </w:rPr>
        <w:t>мм  к</w:t>
      </w:r>
      <w:proofErr w:type="gramEnd"/>
      <w:r w:rsidR="002C6F1F" w:rsidRPr="002C6F1F">
        <w:rPr>
          <w:b/>
          <w:sz w:val="23"/>
          <w:szCs w:val="23"/>
        </w:rPr>
        <w:t xml:space="preserve"> микрорайону «СВЕТЛЫЙ» </w:t>
      </w:r>
      <w:proofErr w:type="spellStart"/>
      <w:r w:rsidR="002C6F1F" w:rsidRPr="002C6F1F">
        <w:rPr>
          <w:b/>
          <w:sz w:val="23"/>
          <w:szCs w:val="23"/>
        </w:rPr>
        <w:t>г.Йошкар</w:t>
      </w:r>
      <w:proofErr w:type="spellEnd"/>
      <w:r w:rsidR="002C6F1F" w:rsidRPr="002C6F1F">
        <w:rPr>
          <w:b/>
          <w:sz w:val="23"/>
          <w:szCs w:val="23"/>
        </w:rPr>
        <w:t>-Ола</w:t>
      </w:r>
      <w:r w:rsidR="00EB7B64" w:rsidRPr="002C6F1F">
        <w:rPr>
          <w:b/>
          <w:sz w:val="23"/>
          <w:szCs w:val="23"/>
        </w:rPr>
        <w:t>;</w:t>
      </w:r>
    </w:p>
    <w:p w14:paraId="20CF5787" w14:textId="77777777" w:rsidR="002C1C92" w:rsidRPr="002C1C92" w:rsidRDefault="002C1C92" w:rsidP="00966CB2">
      <w:pPr>
        <w:shd w:val="clear" w:color="auto" w:fill="FFFFFF"/>
        <w:ind w:right="14"/>
        <w:jc w:val="both"/>
        <w:rPr>
          <w:b/>
          <w:bCs/>
          <w:sz w:val="23"/>
          <w:szCs w:val="23"/>
        </w:rPr>
      </w:pPr>
      <w:r w:rsidRPr="002C1C92">
        <w:rPr>
          <w:b/>
          <w:bCs/>
          <w:sz w:val="23"/>
          <w:szCs w:val="23"/>
          <w:u w:val="single"/>
        </w:rPr>
        <w:t>Объем оказываемых услуг</w:t>
      </w:r>
      <w:r>
        <w:rPr>
          <w:b/>
          <w:bCs/>
          <w:sz w:val="23"/>
          <w:szCs w:val="23"/>
        </w:rPr>
        <w:t xml:space="preserve"> - </w:t>
      </w:r>
      <w:r w:rsidR="002C6F1F" w:rsidRPr="002C6F1F">
        <w:rPr>
          <w:bCs/>
          <w:sz w:val="23"/>
          <w:szCs w:val="23"/>
        </w:rPr>
        <w:t>2 условные единицы</w:t>
      </w:r>
      <w:r w:rsidRPr="002C1C92">
        <w:rPr>
          <w:bCs/>
          <w:sz w:val="23"/>
          <w:szCs w:val="23"/>
        </w:rPr>
        <w:t>;</w:t>
      </w:r>
    </w:p>
    <w:p w14:paraId="4D5DA6D1" w14:textId="77777777" w:rsidR="000415A5" w:rsidRDefault="002C1C92" w:rsidP="000415A5">
      <w:pPr>
        <w:shd w:val="clear" w:color="auto" w:fill="FFFFFF"/>
        <w:ind w:right="14"/>
        <w:jc w:val="both"/>
        <w:rPr>
          <w:bCs/>
          <w:sz w:val="23"/>
          <w:szCs w:val="23"/>
        </w:rPr>
      </w:pPr>
      <w:r w:rsidRPr="002C1C92">
        <w:rPr>
          <w:b/>
          <w:bCs/>
          <w:sz w:val="23"/>
          <w:szCs w:val="23"/>
          <w:u w:val="single"/>
        </w:rPr>
        <w:t>Начальная (максимальная) цена договора, руб.</w:t>
      </w:r>
      <w:r w:rsidR="009D3F10" w:rsidRPr="002C1C92">
        <w:rPr>
          <w:b/>
          <w:bCs/>
          <w:sz w:val="23"/>
          <w:szCs w:val="23"/>
          <w:u w:val="single"/>
        </w:rPr>
        <w:t>:</w:t>
      </w:r>
      <w:r w:rsidR="009D3F10" w:rsidRPr="002C1C92">
        <w:rPr>
          <w:bCs/>
          <w:sz w:val="23"/>
          <w:szCs w:val="23"/>
        </w:rPr>
        <w:t xml:space="preserve"> </w:t>
      </w:r>
      <w:r w:rsidR="002C6F1F" w:rsidRPr="002C6F1F">
        <w:rPr>
          <w:b/>
          <w:bCs/>
          <w:sz w:val="23"/>
          <w:szCs w:val="23"/>
        </w:rPr>
        <w:t>56 910 987 (Пятьдесят шесть миллионов девятьсот десять тысяч девятьсот восемьдесят семь) руб. 66 коп.</w:t>
      </w:r>
      <w:r w:rsidR="000415A5" w:rsidRPr="002C1C92">
        <w:rPr>
          <w:bCs/>
          <w:sz w:val="23"/>
          <w:szCs w:val="23"/>
        </w:rPr>
        <w:t xml:space="preserve"> </w:t>
      </w:r>
    </w:p>
    <w:p w14:paraId="4393728D" w14:textId="3A1357F6" w:rsidR="002C6F1F" w:rsidRPr="002C6F1F" w:rsidRDefault="002C6F1F" w:rsidP="00C4680B">
      <w:pPr>
        <w:shd w:val="clear" w:color="auto" w:fill="FFFFFF"/>
        <w:ind w:right="14"/>
        <w:jc w:val="both"/>
        <w:rPr>
          <w:sz w:val="23"/>
          <w:szCs w:val="23"/>
        </w:rPr>
      </w:pPr>
      <w:r w:rsidRPr="002C6F1F">
        <w:rPr>
          <w:b/>
          <w:sz w:val="23"/>
          <w:szCs w:val="23"/>
          <w:u w:val="single"/>
        </w:rPr>
        <w:t>Место выполнения работ</w:t>
      </w:r>
      <w:r w:rsidR="00324C25" w:rsidRPr="00324C25">
        <w:rPr>
          <w:b/>
          <w:sz w:val="23"/>
          <w:szCs w:val="23"/>
          <w:u w:val="single"/>
        </w:rPr>
        <w:t xml:space="preserve">: </w:t>
      </w:r>
      <w:r w:rsidRPr="002C6F1F">
        <w:rPr>
          <w:sz w:val="23"/>
          <w:szCs w:val="23"/>
        </w:rPr>
        <w:t xml:space="preserve">1. Республика Марий Эл, г. Йошкар-Ола, по ул. Водопроводная от д.1 </w:t>
      </w:r>
      <w:proofErr w:type="gramStart"/>
      <w:r w:rsidRPr="002C6F1F">
        <w:rPr>
          <w:sz w:val="23"/>
          <w:szCs w:val="23"/>
        </w:rPr>
        <w:t>по  Воскресенскому</w:t>
      </w:r>
      <w:proofErr w:type="gramEnd"/>
      <w:r w:rsidRPr="002C6F1F">
        <w:rPr>
          <w:sz w:val="23"/>
          <w:szCs w:val="23"/>
        </w:rPr>
        <w:t xml:space="preserve"> </w:t>
      </w:r>
      <w:proofErr w:type="spellStart"/>
      <w:r w:rsidRPr="002C6F1F">
        <w:rPr>
          <w:sz w:val="23"/>
          <w:szCs w:val="23"/>
        </w:rPr>
        <w:t>пр.до</w:t>
      </w:r>
      <w:proofErr w:type="spellEnd"/>
      <w:r w:rsidRPr="002C6F1F">
        <w:rPr>
          <w:sz w:val="23"/>
          <w:szCs w:val="23"/>
        </w:rPr>
        <w:t xml:space="preserve"> </w:t>
      </w:r>
      <w:proofErr w:type="spellStart"/>
      <w:r w:rsidRPr="002C6F1F">
        <w:rPr>
          <w:sz w:val="23"/>
          <w:szCs w:val="23"/>
        </w:rPr>
        <w:t>ул.Петрова</w:t>
      </w:r>
      <w:proofErr w:type="spellEnd"/>
      <w:r>
        <w:rPr>
          <w:sz w:val="23"/>
          <w:szCs w:val="23"/>
        </w:rPr>
        <w:t>;</w:t>
      </w:r>
    </w:p>
    <w:p w14:paraId="0A9E527C" w14:textId="77777777" w:rsidR="00324C25" w:rsidRPr="00324C25" w:rsidRDefault="002C6F1F" w:rsidP="00C4680B">
      <w:pPr>
        <w:shd w:val="clear" w:color="auto" w:fill="FFFFFF"/>
        <w:ind w:right="14" w:firstLine="2832"/>
        <w:jc w:val="both"/>
        <w:rPr>
          <w:b/>
          <w:sz w:val="23"/>
          <w:szCs w:val="23"/>
          <w:u w:val="single"/>
        </w:rPr>
      </w:pPr>
      <w:r w:rsidRPr="002C6F1F">
        <w:rPr>
          <w:sz w:val="23"/>
          <w:szCs w:val="23"/>
        </w:rPr>
        <w:t xml:space="preserve">2. Республика Марий Эл, </w:t>
      </w:r>
      <w:proofErr w:type="spellStart"/>
      <w:r w:rsidRPr="002C6F1F">
        <w:rPr>
          <w:sz w:val="23"/>
          <w:szCs w:val="23"/>
        </w:rPr>
        <w:t>г.Йошкар</w:t>
      </w:r>
      <w:proofErr w:type="spellEnd"/>
      <w:r w:rsidRPr="002C6F1F">
        <w:rPr>
          <w:sz w:val="23"/>
          <w:szCs w:val="23"/>
        </w:rPr>
        <w:t xml:space="preserve">-Ола, вдоль Сернурского тракта от </w:t>
      </w:r>
      <w:proofErr w:type="spellStart"/>
      <w:r w:rsidRPr="002C6F1F">
        <w:rPr>
          <w:sz w:val="23"/>
          <w:szCs w:val="23"/>
        </w:rPr>
        <w:t>ул.Петрова</w:t>
      </w:r>
      <w:proofErr w:type="spellEnd"/>
      <w:r w:rsidRPr="002C6F1F">
        <w:rPr>
          <w:sz w:val="23"/>
          <w:szCs w:val="23"/>
        </w:rPr>
        <w:t xml:space="preserve"> до створа </w:t>
      </w:r>
      <w:proofErr w:type="spellStart"/>
      <w:r w:rsidRPr="002C6F1F">
        <w:rPr>
          <w:sz w:val="23"/>
          <w:szCs w:val="23"/>
        </w:rPr>
        <w:t>ул.Кирова</w:t>
      </w:r>
      <w:proofErr w:type="spellEnd"/>
      <w:r w:rsidRPr="002C6F1F">
        <w:rPr>
          <w:sz w:val="23"/>
          <w:szCs w:val="23"/>
        </w:rPr>
        <w:t>.</w:t>
      </w:r>
    </w:p>
    <w:p w14:paraId="76CF088E" w14:textId="77777777" w:rsidR="00324C25" w:rsidRDefault="002C6F1F" w:rsidP="00324C25">
      <w:pPr>
        <w:shd w:val="clear" w:color="auto" w:fill="FFFFFF"/>
        <w:ind w:right="14"/>
        <w:jc w:val="both"/>
        <w:rPr>
          <w:sz w:val="23"/>
          <w:szCs w:val="23"/>
        </w:rPr>
      </w:pPr>
      <w:r w:rsidRPr="002C6F1F">
        <w:rPr>
          <w:b/>
          <w:sz w:val="23"/>
          <w:szCs w:val="23"/>
          <w:u w:val="single"/>
        </w:rPr>
        <w:t>Сроки выполнения работ:</w:t>
      </w:r>
      <w:r w:rsidR="00324C25" w:rsidRPr="00324C25">
        <w:rPr>
          <w:sz w:val="23"/>
          <w:szCs w:val="23"/>
        </w:rPr>
        <w:t xml:space="preserve"> </w:t>
      </w:r>
      <w:r w:rsidRPr="002C6F1F">
        <w:rPr>
          <w:sz w:val="23"/>
          <w:szCs w:val="23"/>
        </w:rPr>
        <w:t>в течение 120 календарных дней с момента заключения договора</w:t>
      </w:r>
      <w:r w:rsidR="00A041E1">
        <w:rPr>
          <w:sz w:val="23"/>
          <w:szCs w:val="23"/>
        </w:rPr>
        <w:t>;</w:t>
      </w:r>
    </w:p>
    <w:p w14:paraId="7F88218C" w14:textId="77777777" w:rsidR="00A041E1" w:rsidRPr="002C1C92" w:rsidRDefault="002C6F1F" w:rsidP="00324C25">
      <w:pPr>
        <w:shd w:val="clear" w:color="auto" w:fill="FFFFFF"/>
        <w:ind w:right="14"/>
        <w:jc w:val="both"/>
        <w:rPr>
          <w:b/>
          <w:bCs/>
          <w:sz w:val="23"/>
          <w:szCs w:val="23"/>
        </w:rPr>
      </w:pPr>
      <w:r w:rsidRPr="002C6F1F">
        <w:rPr>
          <w:b/>
          <w:bCs/>
          <w:sz w:val="23"/>
          <w:szCs w:val="23"/>
          <w:u w:val="single"/>
        </w:rPr>
        <w:t>Условия выполнения работ:</w:t>
      </w:r>
      <w:r w:rsidR="00A041E1" w:rsidRPr="00A041E1">
        <w:rPr>
          <w:b/>
          <w:bCs/>
          <w:sz w:val="23"/>
          <w:szCs w:val="23"/>
          <w:u w:val="single"/>
        </w:rPr>
        <w:t xml:space="preserve"> </w:t>
      </w:r>
      <w:r w:rsidRPr="002C6F1F">
        <w:rPr>
          <w:bCs/>
          <w:sz w:val="23"/>
          <w:szCs w:val="23"/>
        </w:rPr>
        <w:t>в соответствии с Частью III «Техническое задание» и Частью VI «Проект договора» документации</w:t>
      </w:r>
      <w:r>
        <w:rPr>
          <w:bCs/>
          <w:sz w:val="23"/>
          <w:szCs w:val="23"/>
        </w:rPr>
        <w:t xml:space="preserve"> о закупке</w:t>
      </w:r>
      <w:r w:rsidR="00A041E1" w:rsidRPr="006618EF">
        <w:rPr>
          <w:bCs/>
          <w:sz w:val="23"/>
          <w:szCs w:val="23"/>
        </w:rPr>
        <w:t>;</w:t>
      </w:r>
    </w:p>
    <w:p w14:paraId="247C02B4" w14:textId="77777777" w:rsidR="002C1C92" w:rsidRPr="002C1C92" w:rsidRDefault="002C1C92" w:rsidP="002C1C92">
      <w:pPr>
        <w:jc w:val="both"/>
        <w:rPr>
          <w:b/>
          <w:sz w:val="23"/>
          <w:szCs w:val="23"/>
          <w:u w:val="single"/>
        </w:rPr>
      </w:pPr>
      <w:r w:rsidRPr="002C1C92">
        <w:rPr>
          <w:b/>
          <w:sz w:val="23"/>
          <w:szCs w:val="23"/>
          <w:u w:val="single"/>
        </w:rPr>
        <w:t xml:space="preserve">Извещение о проведении </w:t>
      </w:r>
      <w:r w:rsidR="00A041E1">
        <w:rPr>
          <w:b/>
          <w:sz w:val="23"/>
          <w:szCs w:val="23"/>
          <w:u w:val="single"/>
        </w:rPr>
        <w:t>конкурса в электронной форме</w:t>
      </w:r>
      <w:r w:rsidRPr="002C1C92">
        <w:rPr>
          <w:b/>
          <w:sz w:val="23"/>
          <w:szCs w:val="23"/>
          <w:u w:val="single"/>
        </w:rPr>
        <w:t>:</w:t>
      </w:r>
    </w:p>
    <w:p w14:paraId="44807D32" w14:textId="77777777" w:rsidR="002C1C92" w:rsidRPr="002C1C92" w:rsidRDefault="00324C25" w:rsidP="00431BBC">
      <w:pPr>
        <w:jc w:val="both"/>
        <w:rPr>
          <w:sz w:val="23"/>
          <w:szCs w:val="23"/>
        </w:rPr>
      </w:pPr>
      <w:r w:rsidRPr="00324C25">
        <w:rPr>
          <w:sz w:val="23"/>
          <w:szCs w:val="23"/>
        </w:rPr>
        <w:t xml:space="preserve">Извещение о проведении </w:t>
      </w:r>
      <w:r w:rsidR="00A041E1">
        <w:rPr>
          <w:sz w:val="23"/>
          <w:szCs w:val="23"/>
        </w:rPr>
        <w:t>конкурса</w:t>
      </w:r>
      <w:r w:rsidRPr="00324C25">
        <w:rPr>
          <w:sz w:val="23"/>
          <w:szCs w:val="23"/>
        </w:rPr>
        <w:t xml:space="preserve"> в электронной форме №</w:t>
      </w:r>
      <w:r w:rsidR="002C6F1F">
        <w:rPr>
          <w:sz w:val="23"/>
          <w:szCs w:val="23"/>
        </w:rPr>
        <w:t>32414100958</w:t>
      </w:r>
      <w:r w:rsidRPr="00324C25">
        <w:rPr>
          <w:sz w:val="23"/>
          <w:szCs w:val="23"/>
        </w:rPr>
        <w:t xml:space="preserve"> было размещено </w:t>
      </w:r>
      <w:r w:rsidRPr="00324C25">
        <w:rPr>
          <w:bCs/>
          <w:sz w:val="23"/>
          <w:szCs w:val="23"/>
        </w:rPr>
        <w:t xml:space="preserve">в Единой информационной системе, предназначенной для размещения информации о закупках отдельными видами юридических лиц по адресу: </w:t>
      </w:r>
      <w:hyperlink r:id="rId6" w:history="1">
        <w:r w:rsidRPr="00324C25">
          <w:rPr>
            <w:rStyle w:val="a5"/>
            <w:bCs/>
            <w:sz w:val="23"/>
            <w:szCs w:val="23"/>
            <w:lang w:val="en-US"/>
          </w:rPr>
          <w:t>http</w:t>
        </w:r>
        <w:r w:rsidRPr="00324C25">
          <w:rPr>
            <w:rStyle w:val="a5"/>
            <w:bCs/>
            <w:sz w:val="23"/>
            <w:szCs w:val="23"/>
          </w:rPr>
          <w:t>://zakupki.gov.ru</w:t>
        </w:r>
      </w:hyperlink>
      <w:r w:rsidRPr="00324C25">
        <w:rPr>
          <w:sz w:val="23"/>
          <w:szCs w:val="23"/>
        </w:rPr>
        <w:t xml:space="preserve"> </w:t>
      </w:r>
      <w:r w:rsidRPr="00324C25">
        <w:rPr>
          <w:bCs/>
          <w:sz w:val="23"/>
          <w:szCs w:val="23"/>
        </w:rPr>
        <w:t xml:space="preserve">(далее – ЕИС), на сайте электронной торговой площадки </w:t>
      </w:r>
      <w:hyperlink r:id="rId7" w:history="1">
        <w:r w:rsidRPr="00324C25">
          <w:rPr>
            <w:rStyle w:val="a5"/>
            <w:bCs/>
            <w:sz w:val="23"/>
            <w:szCs w:val="23"/>
          </w:rPr>
          <w:t>https://www.rts-tender.ru/</w:t>
        </w:r>
      </w:hyperlink>
      <w:r w:rsidRPr="00324C25">
        <w:rPr>
          <w:bCs/>
          <w:sz w:val="23"/>
          <w:szCs w:val="23"/>
        </w:rPr>
        <w:t xml:space="preserve"> (ООО "РТС - тендер") за № </w:t>
      </w:r>
      <w:r w:rsidR="002C6F1F">
        <w:rPr>
          <w:bCs/>
          <w:sz w:val="23"/>
          <w:szCs w:val="23"/>
        </w:rPr>
        <w:t>3236526</w:t>
      </w:r>
      <w:r w:rsidRPr="00324C25">
        <w:rPr>
          <w:bCs/>
          <w:sz w:val="23"/>
          <w:szCs w:val="23"/>
        </w:rPr>
        <w:t xml:space="preserve"> и на   официальном    сайте    МУП   «Водоканал»:  </w:t>
      </w:r>
      <w:hyperlink r:id="rId8" w:history="1">
        <w:r w:rsidRPr="00324C25">
          <w:rPr>
            <w:rStyle w:val="a5"/>
            <w:bCs/>
            <w:sz w:val="23"/>
            <w:szCs w:val="23"/>
          </w:rPr>
          <w:t>www.vodokanal-yola.ru</w:t>
        </w:r>
      </w:hyperlink>
      <w:r w:rsidRPr="00324C25">
        <w:rPr>
          <w:sz w:val="23"/>
          <w:szCs w:val="23"/>
        </w:rPr>
        <w:t xml:space="preserve">  </w:t>
      </w:r>
      <w:r w:rsidR="002C6F1F">
        <w:rPr>
          <w:sz w:val="23"/>
          <w:szCs w:val="23"/>
        </w:rPr>
        <w:t>18 октября 2024</w:t>
      </w:r>
      <w:r w:rsidRPr="00324C25">
        <w:rPr>
          <w:sz w:val="23"/>
          <w:szCs w:val="23"/>
        </w:rPr>
        <w:t>г.</w:t>
      </w:r>
    </w:p>
    <w:p w14:paraId="104FBDC9" w14:textId="77777777" w:rsidR="002C1C92" w:rsidRPr="002C1C92" w:rsidRDefault="002C1C92" w:rsidP="002C1C92">
      <w:pPr>
        <w:jc w:val="both"/>
        <w:rPr>
          <w:b/>
          <w:sz w:val="23"/>
          <w:szCs w:val="23"/>
          <w:u w:val="single"/>
        </w:rPr>
      </w:pPr>
      <w:r w:rsidRPr="002C1C92">
        <w:rPr>
          <w:b/>
          <w:sz w:val="23"/>
          <w:szCs w:val="23"/>
          <w:u w:val="single"/>
        </w:rPr>
        <w:t>Сведения о Единой комиссии: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251"/>
        <w:gridCol w:w="2128"/>
      </w:tblGrid>
      <w:tr w:rsidR="002C1C92" w:rsidRPr="002C1C92" w14:paraId="23B41AA6" w14:textId="77777777" w:rsidTr="006618EF">
        <w:trPr>
          <w:trHeight w:val="453"/>
        </w:trPr>
        <w:tc>
          <w:tcPr>
            <w:tcW w:w="3686" w:type="dxa"/>
            <w:shd w:val="clear" w:color="auto" w:fill="D9D9D9"/>
            <w:vAlign w:val="center"/>
          </w:tcPr>
          <w:p w14:paraId="5E307A98" w14:textId="77777777" w:rsidR="002C1C92" w:rsidRPr="006618EF" w:rsidRDefault="002C1C92" w:rsidP="00A041E1">
            <w:pPr>
              <w:jc w:val="center"/>
              <w:rPr>
                <w:b/>
                <w:sz w:val="23"/>
                <w:szCs w:val="23"/>
              </w:rPr>
            </w:pPr>
            <w:r w:rsidRPr="006618EF">
              <w:rPr>
                <w:b/>
                <w:bCs/>
                <w:sz w:val="23"/>
                <w:szCs w:val="23"/>
              </w:rPr>
              <w:t>Член комиссии</w:t>
            </w:r>
          </w:p>
        </w:tc>
        <w:tc>
          <w:tcPr>
            <w:tcW w:w="4251" w:type="dxa"/>
            <w:shd w:val="clear" w:color="auto" w:fill="D9D9D9"/>
            <w:vAlign w:val="center"/>
          </w:tcPr>
          <w:p w14:paraId="04DC0A5D" w14:textId="77777777" w:rsidR="002C1C92" w:rsidRPr="006618EF" w:rsidRDefault="002C1C92" w:rsidP="00A041E1">
            <w:pPr>
              <w:jc w:val="center"/>
              <w:rPr>
                <w:b/>
                <w:sz w:val="23"/>
                <w:szCs w:val="23"/>
              </w:rPr>
            </w:pPr>
            <w:r w:rsidRPr="006618EF">
              <w:rPr>
                <w:b/>
                <w:bCs/>
                <w:sz w:val="23"/>
                <w:szCs w:val="23"/>
              </w:rPr>
              <w:t>Роль</w:t>
            </w:r>
          </w:p>
        </w:tc>
        <w:tc>
          <w:tcPr>
            <w:tcW w:w="2128" w:type="dxa"/>
            <w:shd w:val="clear" w:color="auto" w:fill="D9D9D9"/>
            <w:vAlign w:val="center"/>
          </w:tcPr>
          <w:p w14:paraId="08864FE8" w14:textId="77777777" w:rsidR="002C1C92" w:rsidRPr="006618EF" w:rsidRDefault="002C1C92" w:rsidP="00A041E1">
            <w:pPr>
              <w:jc w:val="center"/>
              <w:rPr>
                <w:b/>
                <w:sz w:val="23"/>
                <w:szCs w:val="23"/>
              </w:rPr>
            </w:pPr>
            <w:r w:rsidRPr="006618EF">
              <w:rPr>
                <w:b/>
                <w:bCs/>
                <w:sz w:val="23"/>
                <w:szCs w:val="23"/>
              </w:rPr>
              <w:t>Статус</w:t>
            </w:r>
          </w:p>
        </w:tc>
      </w:tr>
      <w:tr w:rsidR="002C1C92" w:rsidRPr="002C1C92" w14:paraId="1BCA64D3" w14:textId="77777777" w:rsidTr="00A041E1">
        <w:tc>
          <w:tcPr>
            <w:tcW w:w="3686" w:type="dxa"/>
          </w:tcPr>
          <w:p w14:paraId="4F6F21F4" w14:textId="77777777" w:rsidR="002C1C92" w:rsidRPr="00CF2C7B" w:rsidRDefault="002C1C92" w:rsidP="002C1C92">
            <w:pPr>
              <w:jc w:val="both"/>
              <w:rPr>
                <w:bCs/>
                <w:sz w:val="22"/>
                <w:szCs w:val="22"/>
              </w:rPr>
            </w:pPr>
            <w:r w:rsidRPr="00CF2C7B">
              <w:rPr>
                <w:bCs/>
                <w:sz w:val="22"/>
                <w:szCs w:val="22"/>
              </w:rPr>
              <w:t>Синяев Александр Викторович</w:t>
            </w:r>
          </w:p>
        </w:tc>
        <w:tc>
          <w:tcPr>
            <w:tcW w:w="4251" w:type="dxa"/>
          </w:tcPr>
          <w:p w14:paraId="75766AB3" w14:textId="77777777" w:rsidR="002C1C92" w:rsidRPr="00CF2C7B" w:rsidRDefault="002C1C92" w:rsidP="002C1C92">
            <w:pPr>
              <w:jc w:val="both"/>
              <w:rPr>
                <w:bCs/>
                <w:sz w:val="22"/>
                <w:szCs w:val="22"/>
              </w:rPr>
            </w:pPr>
            <w:r w:rsidRPr="00CF2C7B">
              <w:rPr>
                <w:sz w:val="22"/>
                <w:szCs w:val="22"/>
              </w:rPr>
              <w:t>Председатель Единой комиссии</w:t>
            </w:r>
          </w:p>
        </w:tc>
        <w:tc>
          <w:tcPr>
            <w:tcW w:w="2128" w:type="dxa"/>
          </w:tcPr>
          <w:p w14:paraId="5AE845CB" w14:textId="5430DB66" w:rsidR="002C1C92" w:rsidRPr="00CF2C7B" w:rsidRDefault="007329D6" w:rsidP="002C1C92">
            <w:pPr>
              <w:jc w:val="both"/>
              <w:rPr>
                <w:bCs/>
                <w:sz w:val="22"/>
                <w:szCs w:val="22"/>
              </w:rPr>
            </w:pPr>
            <w:r>
              <w:rPr>
                <w:sz w:val="22"/>
                <w:szCs w:val="22"/>
              </w:rPr>
              <w:t>Отсутствует</w:t>
            </w:r>
          </w:p>
        </w:tc>
      </w:tr>
      <w:tr w:rsidR="002C1C92" w:rsidRPr="002C1C92" w14:paraId="527B3144" w14:textId="77777777" w:rsidTr="00A041E1">
        <w:tc>
          <w:tcPr>
            <w:tcW w:w="3686" w:type="dxa"/>
          </w:tcPr>
          <w:p w14:paraId="3E8AB198" w14:textId="77777777" w:rsidR="002C1C92" w:rsidRPr="00CF2C7B" w:rsidRDefault="002C6F1F" w:rsidP="002C1C92">
            <w:pPr>
              <w:ind w:left="-490" w:firstLine="490"/>
              <w:jc w:val="both"/>
              <w:rPr>
                <w:sz w:val="22"/>
                <w:szCs w:val="22"/>
              </w:rPr>
            </w:pPr>
            <w:proofErr w:type="spellStart"/>
            <w:r w:rsidRPr="00CF2C7B">
              <w:rPr>
                <w:bCs/>
                <w:sz w:val="22"/>
                <w:szCs w:val="22"/>
              </w:rPr>
              <w:t>Криваксина</w:t>
            </w:r>
            <w:proofErr w:type="spellEnd"/>
            <w:r w:rsidRPr="00CF2C7B">
              <w:rPr>
                <w:bCs/>
                <w:sz w:val="22"/>
                <w:szCs w:val="22"/>
              </w:rPr>
              <w:t xml:space="preserve"> Ирина Александровна</w:t>
            </w:r>
          </w:p>
        </w:tc>
        <w:tc>
          <w:tcPr>
            <w:tcW w:w="4251" w:type="dxa"/>
          </w:tcPr>
          <w:p w14:paraId="69CBDDDF" w14:textId="77777777" w:rsidR="002C1C92" w:rsidRPr="00CF2C7B" w:rsidRDefault="002C1C92" w:rsidP="002C1C92">
            <w:pPr>
              <w:jc w:val="both"/>
              <w:rPr>
                <w:bCs/>
                <w:sz w:val="22"/>
                <w:szCs w:val="22"/>
              </w:rPr>
            </w:pPr>
            <w:r w:rsidRPr="00CF2C7B">
              <w:rPr>
                <w:sz w:val="22"/>
                <w:szCs w:val="22"/>
              </w:rPr>
              <w:t>Зам. председателя Единой комиссии</w:t>
            </w:r>
          </w:p>
        </w:tc>
        <w:tc>
          <w:tcPr>
            <w:tcW w:w="2128" w:type="dxa"/>
          </w:tcPr>
          <w:p w14:paraId="4D0BA30E" w14:textId="77777777" w:rsidR="002C1C92" w:rsidRPr="00CF2C7B" w:rsidRDefault="00A041E1" w:rsidP="002C1C92">
            <w:pPr>
              <w:jc w:val="both"/>
              <w:rPr>
                <w:sz w:val="22"/>
                <w:szCs w:val="22"/>
              </w:rPr>
            </w:pPr>
            <w:r w:rsidRPr="00CF2C7B">
              <w:rPr>
                <w:sz w:val="22"/>
                <w:szCs w:val="22"/>
              </w:rPr>
              <w:t>Присутствует</w:t>
            </w:r>
          </w:p>
        </w:tc>
      </w:tr>
      <w:tr w:rsidR="00A1730B" w:rsidRPr="002C1C92" w14:paraId="7A725658" w14:textId="77777777" w:rsidTr="00A041E1">
        <w:tc>
          <w:tcPr>
            <w:tcW w:w="3686" w:type="dxa"/>
          </w:tcPr>
          <w:p w14:paraId="5B1DEE18" w14:textId="77777777" w:rsidR="00A1730B" w:rsidRPr="00CF2C7B" w:rsidRDefault="002C6F1F" w:rsidP="002C1C92">
            <w:pPr>
              <w:jc w:val="both"/>
              <w:rPr>
                <w:bCs/>
                <w:sz w:val="22"/>
                <w:szCs w:val="22"/>
              </w:rPr>
            </w:pPr>
            <w:r w:rsidRPr="00CF2C7B">
              <w:rPr>
                <w:bCs/>
                <w:sz w:val="22"/>
                <w:szCs w:val="22"/>
              </w:rPr>
              <w:t>Александрова Елена Ивановна</w:t>
            </w:r>
          </w:p>
        </w:tc>
        <w:tc>
          <w:tcPr>
            <w:tcW w:w="4251" w:type="dxa"/>
          </w:tcPr>
          <w:p w14:paraId="2643FA3E" w14:textId="77777777" w:rsidR="00A1730B" w:rsidRPr="00CF2C7B" w:rsidRDefault="00A1730B" w:rsidP="002C1C92">
            <w:pPr>
              <w:jc w:val="both"/>
              <w:rPr>
                <w:sz w:val="22"/>
                <w:szCs w:val="22"/>
              </w:rPr>
            </w:pPr>
            <w:r w:rsidRPr="00CF2C7B">
              <w:rPr>
                <w:sz w:val="22"/>
                <w:szCs w:val="22"/>
              </w:rPr>
              <w:t>Член Единой комиссии</w:t>
            </w:r>
          </w:p>
        </w:tc>
        <w:tc>
          <w:tcPr>
            <w:tcW w:w="2128" w:type="dxa"/>
          </w:tcPr>
          <w:p w14:paraId="18E3E91A" w14:textId="77777777" w:rsidR="00A1730B" w:rsidRPr="00CF2C7B" w:rsidRDefault="00CF2C7B" w:rsidP="002C1C92">
            <w:pPr>
              <w:jc w:val="both"/>
              <w:rPr>
                <w:sz w:val="22"/>
                <w:szCs w:val="22"/>
              </w:rPr>
            </w:pPr>
            <w:r w:rsidRPr="00CF2C7B">
              <w:rPr>
                <w:sz w:val="22"/>
                <w:szCs w:val="22"/>
              </w:rPr>
              <w:t>Присутствует</w:t>
            </w:r>
          </w:p>
        </w:tc>
      </w:tr>
      <w:tr w:rsidR="00A041E1" w:rsidRPr="002C1C92" w14:paraId="52D512A9" w14:textId="77777777" w:rsidTr="00A041E1">
        <w:tc>
          <w:tcPr>
            <w:tcW w:w="3686" w:type="dxa"/>
          </w:tcPr>
          <w:p w14:paraId="0F676E40" w14:textId="77777777" w:rsidR="00A041E1" w:rsidRPr="00CF2C7B" w:rsidRDefault="00CF2C7B" w:rsidP="002C1C92">
            <w:pPr>
              <w:jc w:val="both"/>
              <w:rPr>
                <w:bCs/>
                <w:sz w:val="22"/>
                <w:szCs w:val="22"/>
              </w:rPr>
            </w:pPr>
            <w:r w:rsidRPr="00CF2C7B">
              <w:rPr>
                <w:bCs/>
                <w:sz w:val="22"/>
                <w:szCs w:val="22"/>
              </w:rPr>
              <w:t>Григорьева Екатерина Геннадьевна</w:t>
            </w:r>
          </w:p>
        </w:tc>
        <w:tc>
          <w:tcPr>
            <w:tcW w:w="4251" w:type="dxa"/>
          </w:tcPr>
          <w:p w14:paraId="0DFD3F88" w14:textId="77777777" w:rsidR="00A041E1" w:rsidRPr="00CF2C7B" w:rsidRDefault="00A041E1" w:rsidP="002C1C92">
            <w:pPr>
              <w:jc w:val="both"/>
              <w:rPr>
                <w:sz w:val="22"/>
                <w:szCs w:val="22"/>
              </w:rPr>
            </w:pPr>
            <w:r w:rsidRPr="00CF2C7B">
              <w:rPr>
                <w:sz w:val="22"/>
                <w:szCs w:val="22"/>
              </w:rPr>
              <w:t>Член Единой комиссии</w:t>
            </w:r>
          </w:p>
        </w:tc>
        <w:tc>
          <w:tcPr>
            <w:tcW w:w="2128" w:type="dxa"/>
          </w:tcPr>
          <w:p w14:paraId="477AF350" w14:textId="77777777" w:rsidR="00A041E1" w:rsidRPr="00CF2C7B" w:rsidRDefault="00CF2C7B" w:rsidP="002C1C92">
            <w:pPr>
              <w:jc w:val="both"/>
              <w:rPr>
                <w:sz w:val="22"/>
                <w:szCs w:val="22"/>
              </w:rPr>
            </w:pPr>
            <w:r w:rsidRPr="00CF2C7B">
              <w:rPr>
                <w:sz w:val="22"/>
                <w:szCs w:val="22"/>
              </w:rPr>
              <w:t>Присутствует</w:t>
            </w:r>
          </w:p>
        </w:tc>
      </w:tr>
      <w:tr w:rsidR="002C1C92" w:rsidRPr="002C1C92" w14:paraId="757B7816" w14:textId="77777777" w:rsidTr="00A041E1">
        <w:tc>
          <w:tcPr>
            <w:tcW w:w="3686" w:type="dxa"/>
          </w:tcPr>
          <w:p w14:paraId="5339CBFD" w14:textId="77777777" w:rsidR="002C1C92" w:rsidRPr="00CF2C7B" w:rsidRDefault="002C1C92" w:rsidP="002C1C92">
            <w:pPr>
              <w:jc w:val="both"/>
              <w:rPr>
                <w:bCs/>
                <w:sz w:val="22"/>
                <w:szCs w:val="22"/>
              </w:rPr>
            </w:pPr>
            <w:r w:rsidRPr="00CF2C7B">
              <w:rPr>
                <w:bCs/>
                <w:sz w:val="22"/>
                <w:szCs w:val="22"/>
              </w:rPr>
              <w:t>Ерсулова Анна Викторовна</w:t>
            </w:r>
          </w:p>
        </w:tc>
        <w:tc>
          <w:tcPr>
            <w:tcW w:w="4251" w:type="dxa"/>
          </w:tcPr>
          <w:p w14:paraId="6B5386A5" w14:textId="77777777" w:rsidR="002C1C92" w:rsidRPr="00CF2C7B" w:rsidRDefault="002C1C92" w:rsidP="002C1C92">
            <w:pPr>
              <w:jc w:val="both"/>
              <w:rPr>
                <w:sz w:val="22"/>
                <w:szCs w:val="22"/>
              </w:rPr>
            </w:pPr>
            <w:r w:rsidRPr="00CF2C7B">
              <w:rPr>
                <w:sz w:val="22"/>
                <w:szCs w:val="22"/>
              </w:rPr>
              <w:t>Секретарь Единой комиссии</w:t>
            </w:r>
          </w:p>
        </w:tc>
        <w:tc>
          <w:tcPr>
            <w:tcW w:w="2128" w:type="dxa"/>
          </w:tcPr>
          <w:p w14:paraId="7E614AB2" w14:textId="77777777" w:rsidR="002C1C92" w:rsidRPr="00CF2C7B" w:rsidRDefault="002C1C92" w:rsidP="002C1C92">
            <w:pPr>
              <w:jc w:val="both"/>
              <w:rPr>
                <w:sz w:val="22"/>
                <w:szCs w:val="22"/>
              </w:rPr>
            </w:pPr>
            <w:r w:rsidRPr="00CF2C7B">
              <w:rPr>
                <w:sz w:val="22"/>
                <w:szCs w:val="22"/>
              </w:rPr>
              <w:t>Присутствует</w:t>
            </w:r>
          </w:p>
        </w:tc>
      </w:tr>
    </w:tbl>
    <w:p w14:paraId="1CBAD3B6" w14:textId="77777777" w:rsidR="002C1C92" w:rsidRPr="002C1C92" w:rsidRDefault="002C1C92" w:rsidP="002C1C92">
      <w:pPr>
        <w:rPr>
          <w:sz w:val="23"/>
          <w:szCs w:val="23"/>
        </w:rPr>
      </w:pPr>
      <w:r w:rsidRPr="002C1C92">
        <w:rPr>
          <w:sz w:val="23"/>
          <w:szCs w:val="23"/>
        </w:rPr>
        <w:t xml:space="preserve">Кворум обеспечен. Единая комиссия по закупкам правомочна. </w:t>
      </w:r>
    </w:p>
    <w:p w14:paraId="4658C05D" w14:textId="77777777" w:rsidR="00637B62" w:rsidRPr="00A73573" w:rsidRDefault="00A73573" w:rsidP="002C1C92">
      <w:pPr>
        <w:jc w:val="both"/>
        <w:rPr>
          <w:sz w:val="23"/>
          <w:szCs w:val="23"/>
          <w:u w:val="single"/>
        </w:rPr>
      </w:pPr>
      <w:r w:rsidRPr="00A73573">
        <w:rPr>
          <w:b/>
          <w:sz w:val="23"/>
          <w:szCs w:val="23"/>
          <w:u w:val="single"/>
        </w:rPr>
        <w:t xml:space="preserve">Заявки на участие в </w:t>
      </w:r>
      <w:r w:rsidR="00A041E1">
        <w:rPr>
          <w:b/>
          <w:sz w:val="23"/>
          <w:szCs w:val="23"/>
          <w:u w:val="single"/>
        </w:rPr>
        <w:t>конкурсе в электронной форме</w:t>
      </w:r>
      <w:r w:rsidRPr="00A73573">
        <w:rPr>
          <w:b/>
          <w:sz w:val="23"/>
          <w:szCs w:val="23"/>
          <w:u w:val="single"/>
        </w:rPr>
        <w:t>:</w:t>
      </w:r>
    </w:p>
    <w:p w14:paraId="55D8820E" w14:textId="77777777" w:rsidR="000B3B88" w:rsidRDefault="006618EF" w:rsidP="00431BBC">
      <w:pPr>
        <w:shd w:val="clear" w:color="auto" w:fill="FFFFFF"/>
        <w:ind w:right="14"/>
        <w:jc w:val="both"/>
        <w:rPr>
          <w:bCs/>
          <w:color w:val="000000"/>
          <w:sz w:val="23"/>
          <w:szCs w:val="23"/>
        </w:rPr>
      </w:pPr>
      <w:r w:rsidRPr="006618EF">
        <w:rPr>
          <w:bCs/>
          <w:color w:val="000000"/>
          <w:sz w:val="23"/>
          <w:szCs w:val="23"/>
        </w:rPr>
        <w:t>В день окончания срока подачи заявок оператором электронной площадки передан</w:t>
      </w:r>
      <w:r>
        <w:rPr>
          <w:bCs/>
          <w:color w:val="000000"/>
          <w:sz w:val="23"/>
          <w:szCs w:val="23"/>
        </w:rPr>
        <w:t>а</w:t>
      </w:r>
      <w:r w:rsidRPr="006618EF">
        <w:rPr>
          <w:bCs/>
          <w:color w:val="000000"/>
          <w:sz w:val="23"/>
          <w:szCs w:val="23"/>
        </w:rPr>
        <w:t xml:space="preserve"> Заказчику </w:t>
      </w:r>
      <w:r>
        <w:rPr>
          <w:bCs/>
          <w:color w:val="000000"/>
          <w:sz w:val="23"/>
          <w:szCs w:val="23"/>
        </w:rPr>
        <w:t>1</w:t>
      </w:r>
      <w:r w:rsidRPr="006618EF">
        <w:rPr>
          <w:bCs/>
          <w:color w:val="000000"/>
          <w:sz w:val="23"/>
          <w:szCs w:val="23"/>
        </w:rPr>
        <w:t xml:space="preserve"> (</w:t>
      </w:r>
      <w:r>
        <w:rPr>
          <w:bCs/>
          <w:color w:val="000000"/>
          <w:sz w:val="23"/>
          <w:szCs w:val="23"/>
        </w:rPr>
        <w:t>одна</w:t>
      </w:r>
      <w:r w:rsidRPr="006618EF">
        <w:rPr>
          <w:bCs/>
          <w:color w:val="000000"/>
          <w:sz w:val="23"/>
          <w:szCs w:val="23"/>
        </w:rPr>
        <w:t>) поступивш</w:t>
      </w:r>
      <w:r>
        <w:rPr>
          <w:bCs/>
          <w:color w:val="000000"/>
          <w:sz w:val="23"/>
          <w:szCs w:val="23"/>
        </w:rPr>
        <w:t>ая</w:t>
      </w:r>
      <w:r w:rsidRPr="006618EF">
        <w:rPr>
          <w:bCs/>
          <w:color w:val="000000"/>
          <w:sz w:val="23"/>
          <w:szCs w:val="23"/>
        </w:rPr>
        <w:t xml:space="preserve"> заявк</w:t>
      </w:r>
      <w:r>
        <w:rPr>
          <w:bCs/>
          <w:color w:val="000000"/>
          <w:sz w:val="23"/>
          <w:szCs w:val="23"/>
        </w:rPr>
        <w:t>а</w:t>
      </w:r>
      <w:r w:rsidRPr="006618EF">
        <w:rPr>
          <w:bCs/>
          <w:color w:val="000000"/>
          <w:sz w:val="23"/>
          <w:szCs w:val="23"/>
        </w:rPr>
        <w:t>:</w:t>
      </w:r>
    </w:p>
    <w:tbl>
      <w:tblPr>
        <w:tblW w:w="506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745"/>
        <w:gridCol w:w="5429"/>
      </w:tblGrid>
      <w:tr w:rsidR="00431BBC" w:rsidRPr="0070346D" w14:paraId="50B1473F" w14:textId="77777777" w:rsidTr="00C4680B">
        <w:trPr>
          <w:trHeight w:val="354"/>
        </w:trPr>
        <w:tc>
          <w:tcPr>
            <w:tcW w:w="2332" w:type="pct"/>
            <w:tcBorders>
              <w:top w:val="single" w:sz="4" w:space="0" w:color="auto"/>
              <w:left w:val="single" w:sz="4" w:space="0" w:color="auto"/>
              <w:bottom w:val="single" w:sz="4" w:space="0" w:color="auto"/>
              <w:right w:val="single" w:sz="4" w:space="0" w:color="auto"/>
            </w:tcBorders>
            <w:shd w:val="clear" w:color="auto" w:fill="D9D9D9"/>
          </w:tcPr>
          <w:p w14:paraId="6E023DDB" w14:textId="77777777" w:rsidR="00431BBC" w:rsidRPr="0070346D" w:rsidRDefault="00431BBC" w:rsidP="008F4424">
            <w:pPr>
              <w:spacing w:line="276" w:lineRule="auto"/>
              <w:ind w:left="113"/>
              <w:jc w:val="center"/>
              <w:rPr>
                <w:rFonts w:eastAsia="Calibri"/>
                <w:b/>
                <w:bCs/>
                <w:sz w:val="22"/>
                <w:szCs w:val="22"/>
                <w:lang w:eastAsia="en-US"/>
              </w:rPr>
            </w:pPr>
            <w:r w:rsidRPr="0070346D">
              <w:rPr>
                <w:rFonts w:eastAsia="Calibri"/>
                <w:b/>
                <w:bCs/>
                <w:sz w:val="22"/>
                <w:szCs w:val="22"/>
                <w:lang w:eastAsia="en-US"/>
              </w:rPr>
              <w:t>Порядковый номер заявки</w:t>
            </w:r>
          </w:p>
        </w:tc>
        <w:tc>
          <w:tcPr>
            <w:tcW w:w="2668" w:type="pct"/>
            <w:tcBorders>
              <w:top w:val="single" w:sz="4" w:space="0" w:color="auto"/>
              <w:left w:val="single" w:sz="4" w:space="0" w:color="auto"/>
              <w:bottom w:val="single" w:sz="4" w:space="0" w:color="auto"/>
              <w:right w:val="single" w:sz="4" w:space="0" w:color="auto"/>
            </w:tcBorders>
            <w:shd w:val="clear" w:color="auto" w:fill="D9D9D9"/>
          </w:tcPr>
          <w:p w14:paraId="670BF48A" w14:textId="77777777" w:rsidR="00431BBC" w:rsidRPr="0070346D" w:rsidRDefault="00431BBC" w:rsidP="008F4424">
            <w:pPr>
              <w:spacing w:after="200" w:line="276" w:lineRule="auto"/>
              <w:jc w:val="center"/>
              <w:rPr>
                <w:rFonts w:eastAsia="Calibri"/>
                <w:b/>
                <w:bCs/>
                <w:sz w:val="22"/>
                <w:szCs w:val="22"/>
                <w:lang w:eastAsia="en-US"/>
              </w:rPr>
            </w:pPr>
            <w:r w:rsidRPr="0070346D">
              <w:rPr>
                <w:rFonts w:eastAsia="Calibri"/>
                <w:b/>
                <w:bCs/>
                <w:sz w:val="22"/>
                <w:szCs w:val="22"/>
                <w:lang w:eastAsia="en-US"/>
              </w:rPr>
              <w:t>Дата и время подачи заявки</w:t>
            </w:r>
          </w:p>
        </w:tc>
      </w:tr>
      <w:tr w:rsidR="00431BBC" w:rsidRPr="0070346D" w14:paraId="6EBAA945" w14:textId="77777777" w:rsidTr="00C4680B">
        <w:trPr>
          <w:trHeight w:val="299"/>
        </w:trPr>
        <w:tc>
          <w:tcPr>
            <w:tcW w:w="2332" w:type="pct"/>
            <w:tcBorders>
              <w:top w:val="single" w:sz="4" w:space="0" w:color="auto"/>
              <w:left w:val="single" w:sz="4" w:space="0" w:color="auto"/>
              <w:bottom w:val="single" w:sz="4" w:space="0" w:color="auto"/>
              <w:right w:val="single" w:sz="4" w:space="0" w:color="auto"/>
            </w:tcBorders>
          </w:tcPr>
          <w:p w14:paraId="3C07120E" w14:textId="77777777" w:rsidR="00431BBC" w:rsidRPr="0070346D" w:rsidRDefault="00431BBC" w:rsidP="008F4424">
            <w:pPr>
              <w:ind w:left="113"/>
              <w:jc w:val="center"/>
              <w:rPr>
                <w:rFonts w:eastAsia="Calibri"/>
                <w:bCs/>
                <w:sz w:val="22"/>
                <w:szCs w:val="22"/>
                <w:lang w:eastAsia="en-US"/>
              </w:rPr>
            </w:pPr>
            <w:r w:rsidRPr="0070346D">
              <w:rPr>
                <w:rFonts w:eastAsia="Calibri"/>
                <w:snapToGrid w:val="0"/>
                <w:sz w:val="22"/>
                <w:szCs w:val="22"/>
                <w:lang w:eastAsia="en-US"/>
              </w:rPr>
              <w:t>1</w:t>
            </w:r>
          </w:p>
        </w:tc>
        <w:tc>
          <w:tcPr>
            <w:tcW w:w="2668" w:type="pct"/>
            <w:tcBorders>
              <w:top w:val="single" w:sz="4" w:space="0" w:color="auto"/>
              <w:left w:val="single" w:sz="4" w:space="0" w:color="auto"/>
              <w:bottom w:val="single" w:sz="4" w:space="0" w:color="auto"/>
              <w:right w:val="single" w:sz="4" w:space="0" w:color="auto"/>
            </w:tcBorders>
          </w:tcPr>
          <w:p w14:paraId="764C7893" w14:textId="77777777" w:rsidR="00431BBC" w:rsidRPr="00A1730B" w:rsidRDefault="00CF2C7B" w:rsidP="00330673">
            <w:pPr>
              <w:jc w:val="center"/>
              <w:rPr>
                <w:rFonts w:eastAsia="Calibri"/>
                <w:bCs/>
                <w:sz w:val="22"/>
                <w:szCs w:val="22"/>
                <w:lang w:eastAsia="en-US"/>
              </w:rPr>
            </w:pPr>
            <w:r>
              <w:rPr>
                <w:rFonts w:eastAsia="Calibri"/>
                <w:bCs/>
                <w:sz w:val="22"/>
                <w:szCs w:val="22"/>
                <w:lang w:eastAsia="en-US"/>
              </w:rPr>
              <w:t>02.11.2024</w:t>
            </w:r>
            <w:r w:rsidR="00431BBC" w:rsidRPr="00A1730B">
              <w:rPr>
                <w:rFonts w:eastAsia="Calibri"/>
                <w:bCs/>
                <w:sz w:val="22"/>
                <w:szCs w:val="22"/>
                <w:lang w:eastAsia="en-US"/>
              </w:rPr>
              <w:t xml:space="preserve"> </w:t>
            </w:r>
            <w:r>
              <w:rPr>
                <w:rFonts w:eastAsia="Calibri"/>
                <w:bCs/>
                <w:sz w:val="22"/>
                <w:szCs w:val="22"/>
                <w:lang w:eastAsia="en-US"/>
              </w:rPr>
              <w:t>13</w:t>
            </w:r>
            <w:r w:rsidR="00431BBC" w:rsidRPr="00A1730B">
              <w:rPr>
                <w:rFonts w:eastAsia="Calibri"/>
                <w:bCs/>
                <w:sz w:val="22"/>
                <w:szCs w:val="22"/>
                <w:lang w:eastAsia="en-US"/>
              </w:rPr>
              <w:t>:</w:t>
            </w:r>
            <w:r>
              <w:rPr>
                <w:rFonts w:eastAsia="Calibri"/>
                <w:bCs/>
                <w:sz w:val="22"/>
                <w:szCs w:val="22"/>
                <w:lang w:eastAsia="en-US"/>
              </w:rPr>
              <w:t>24</w:t>
            </w:r>
            <w:r w:rsidR="00431BBC" w:rsidRPr="00A1730B">
              <w:rPr>
                <w:rFonts w:eastAsia="Calibri"/>
                <w:bCs/>
                <w:sz w:val="22"/>
                <w:szCs w:val="22"/>
                <w:lang w:eastAsia="en-US"/>
              </w:rPr>
              <w:t xml:space="preserve"> (по московскому времени)</w:t>
            </w:r>
          </w:p>
        </w:tc>
      </w:tr>
    </w:tbl>
    <w:p w14:paraId="3B51A88B" w14:textId="77777777" w:rsidR="00A73573" w:rsidRPr="00A73573" w:rsidRDefault="00330673" w:rsidP="00431BBC">
      <w:pPr>
        <w:shd w:val="clear" w:color="auto" w:fill="FFFFFF"/>
        <w:ind w:right="14"/>
        <w:jc w:val="both"/>
        <w:rPr>
          <w:bCs/>
          <w:color w:val="000000"/>
          <w:sz w:val="23"/>
          <w:szCs w:val="23"/>
        </w:rPr>
      </w:pPr>
      <w:r>
        <w:rPr>
          <w:bCs/>
          <w:color w:val="000000"/>
          <w:sz w:val="23"/>
          <w:szCs w:val="23"/>
        </w:rPr>
        <w:t>Конкурс</w:t>
      </w:r>
      <w:r w:rsidR="00A73573" w:rsidRPr="00A73573">
        <w:rPr>
          <w:bCs/>
          <w:color w:val="000000"/>
          <w:sz w:val="23"/>
          <w:szCs w:val="23"/>
        </w:rPr>
        <w:t xml:space="preserve"> в электронной форме признан </w:t>
      </w:r>
      <w:r w:rsidR="00A73573" w:rsidRPr="00A73573">
        <w:rPr>
          <w:b/>
          <w:bCs/>
          <w:color w:val="000000"/>
          <w:sz w:val="23"/>
          <w:szCs w:val="23"/>
        </w:rPr>
        <w:t>несостоявшимся</w:t>
      </w:r>
      <w:r w:rsidR="00A73573" w:rsidRPr="00A73573">
        <w:rPr>
          <w:bCs/>
          <w:color w:val="000000"/>
          <w:sz w:val="23"/>
          <w:szCs w:val="23"/>
        </w:rPr>
        <w:t xml:space="preserve">, согласно п. 13.1 Раздела 13. Главы </w:t>
      </w:r>
      <w:r>
        <w:rPr>
          <w:bCs/>
          <w:color w:val="000000"/>
          <w:sz w:val="23"/>
          <w:szCs w:val="23"/>
        </w:rPr>
        <w:t>9</w:t>
      </w:r>
      <w:r w:rsidR="00A73573" w:rsidRPr="00A73573">
        <w:rPr>
          <w:bCs/>
          <w:color w:val="000000"/>
          <w:sz w:val="23"/>
          <w:szCs w:val="23"/>
        </w:rPr>
        <w:t xml:space="preserve"> Положения о закупке товаров, работ, услуг МУП «Водоканал» и п. </w:t>
      </w:r>
      <w:r w:rsidR="00E81D0C">
        <w:rPr>
          <w:bCs/>
          <w:color w:val="000000"/>
          <w:sz w:val="23"/>
          <w:szCs w:val="23"/>
        </w:rPr>
        <w:t>5.4.1</w:t>
      </w:r>
      <w:r w:rsidR="00A73573" w:rsidRPr="00A73573">
        <w:rPr>
          <w:bCs/>
          <w:color w:val="000000"/>
          <w:sz w:val="23"/>
          <w:szCs w:val="23"/>
        </w:rPr>
        <w:t xml:space="preserve"> </w:t>
      </w:r>
      <w:r w:rsidR="00E00171">
        <w:rPr>
          <w:bCs/>
          <w:color w:val="000000"/>
          <w:sz w:val="23"/>
          <w:szCs w:val="23"/>
        </w:rPr>
        <w:t xml:space="preserve">Части </w:t>
      </w:r>
      <w:r w:rsidR="00E00171">
        <w:rPr>
          <w:bCs/>
          <w:color w:val="000000"/>
          <w:sz w:val="23"/>
          <w:szCs w:val="23"/>
          <w:lang w:val="en-US"/>
        </w:rPr>
        <w:t>I</w:t>
      </w:r>
      <w:r w:rsidR="00E00171">
        <w:rPr>
          <w:bCs/>
          <w:color w:val="000000"/>
          <w:sz w:val="23"/>
          <w:szCs w:val="23"/>
        </w:rPr>
        <w:t xml:space="preserve"> Документации о закупке</w:t>
      </w:r>
      <w:r w:rsidR="00A73573" w:rsidRPr="00A73573">
        <w:rPr>
          <w:bCs/>
          <w:color w:val="000000"/>
          <w:sz w:val="23"/>
          <w:szCs w:val="23"/>
        </w:rPr>
        <w:t xml:space="preserve"> - </w:t>
      </w:r>
      <w:r w:rsidR="005D64A0" w:rsidRPr="005D64A0">
        <w:rPr>
          <w:bCs/>
          <w:color w:val="000000"/>
          <w:sz w:val="23"/>
          <w:szCs w:val="23"/>
        </w:rPr>
        <w:t>по окончании срока подачи заявок на участие в конкурсе в электронной форме подана только одна заявка на участие в конкурсе в электронной форме</w:t>
      </w:r>
      <w:r w:rsidR="00A73573" w:rsidRPr="00A73573">
        <w:rPr>
          <w:bCs/>
          <w:color w:val="000000"/>
          <w:sz w:val="23"/>
          <w:szCs w:val="23"/>
        </w:rPr>
        <w:t>.</w:t>
      </w:r>
    </w:p>
    <w:p w14:paraId="46BBBBA8" w14:textId="1FB00EF0" w:rsidR="00324C25" w:rsidRDefault="00A73573" w:rsidP="00431BBC">
      <w:pPr>
        <w:shd w:val="clear" w:color="auto" w:fill="FFFFFF"/>
        <w:ind w:right="14"/>
        <w:jc w:val="both"/>
        <w:rPr>
          <w:bCs/>
          <w:color w:val="000000"/>
          <w:sz w:val="23"/>
          <w:szCs w:val="23"/>
        </w:rPr>
      </w:pPr>
      <w:r w:rsidRPr="00A73573">
        <w:rPr>
          <w:bCs/>
          <w:color w:val="000000"/>
          <w:sz w:val="23"/>
          <w:szCs w:val="23"/>
        </w:rPr>
        <w:t xml:space="preserve">Единая комиссия </w:t>
      </w:r>
      <w:r w:rsidR="00775445">
        <w:rPr>
          <w:bCs/>
          <w:color w:val="000000"/>
          <w:sz w:val="23"/>
          <w:szCs w:val="23"/>
        </w:rPr>
        <w:t>06.11.2024</w:t>
      </w:r>
      <w:r w:rsidRPr="00A73573">
        <w:rPr>
          <w:bCs/>
          <w:color w:val="000000"/>
          <w:sz w:val="23"/>
          <w:szCs w:val="23"/>
        </w:rPr>
        <w:t xml:space="preserve"> года по адресу: 424039, Республика Марий Эл, г. Йошкар-Ола, ул. Дружбы, д. 2, рассмотрела заявку участника закупки на соответствие требованиям, установленным </w:t>
      </w:r>
      <w:r w:rsidR="00E00171">
        <w:rPr>
          <w:bCs/>
          <w:color w:val="000000"/>
          <w:sz w:val="23"/>
          <w:szCs w:val="23"/>
        </w:rPr>
        <w:t>документацией о закупке</w:t>
      </w:r>
      <w:r w:rsidRPr="00A73573">
        <w:rPr>
          <w:bCs/>
          <w:color w:val="000000"/>
          <w:sz w:val="23"/>
          <w:szCs w:val="23"/>
        </w:rPr>
        <w:t>, и приняла решение:</w:t>
      </w:r>
    </w:p>
    <w:p w14:paraId="2B1AE9BC" w14:textId="77777777" w:rsidR="00F2434E" w:rsidRPr="003C7E3F" w:rsidRDefault="000B3B88" w:rsidP="00832DDC">
      <w:pPr>
        <w:pStyle w:val="af3"/>
        <w:numPr>
          <w:ilvl w:val="0"/>
          <w:numId w:val="41"/>
        </w:numPr>
        <w:ind w:left="0" w:firstLine="567"/>
        <w:jc w:val="both"/>
        <w:rPr>
          <w:sz w:val="23"/>
          <w:szCs w:val="23"/>
        </w:rPr>
      </w:pPr>
      <w:r w:rsidRPr="003C7E3F">
        <w:rPr>
          <w:sz w:val="23"/>
          <w:szCs w:val="23"/>
        </w:rPr>
        <w:t>Допустить</w:t>
      </w:r>
      <w:r w:rsidR="00F2434E" w:rsidRPr="003C7E3F">
        <w:rPr>
          <w:sz w:val="23"/>
          <w:szCs w:val="23"/>
        </w:rPr>
        <w:t xml:space="preserve"> к участию в </w:t>
      </w:r>
      <w:r w:rsidR="005D64A0">
        <w:rPr>
          <w:sz w:val="23"/>
          <w:szCs w:val="23"/>
        </w:rPr>
        <w:t>конкурсе</w:t>
      </w:r>
      <w:r w:rsidR="00F2434E" w:rsidRPr="003C7E3F">
        <w:rPr>
          <w:sz w:val="23"/>
          <w:szCs w:val="23"/>
        </w:rPr>
        <w:t xml:space="preserve"> </w:t>
      </w:r>
      <w:r w:rsidR="00E00171">
        <w:rPr>
          <w:sz w:val="23"/>
          <w:szCs w:val="23"/>
        </w:rPr>
        <w:t xml:space="preserve">в электронной форме </w:t>
      </w:r>
      <w:r w:rsidR="00F2434E" w:rsidRPr="003C7E3F">
        <w:rPr>
          <w:sz w:val="23"/>
          <w:szCs w:val="23"/>
        </w:rPr>
        <w:t>следующи</w:t>
      </w:r>
      <w:r w:rsidR="004D5BA9">
        <w:rPr>
          <w:sz w:val="23"/>
          <w:szCs w:val="23"/>
        </w:rPr>
        <w:t>е заявки</w:t>
      </w:r>
      <w:r w:rsidR="00F2434E" w:rsidRPr="003C7E3F">
        <w:rPr>
          <w:sz w:val="23"/>
          <w:szCs w:val="23"/>
        </w:rPr>
        <w:t>:</w:t>
      </w:r>
      <w:r w:rsidR="00775445">
        <w:rPr>
          <w:sz w:val="23"/>
          <w:szCs w:val="23"/>
        </w:rPr>
        <w:t xml:space="preserve"> нет.</w:t>
      </w:r>
    </w:p>
    <w:p w14:paraId="428592A2" w14:textId="77777777" w:rsidR="0049652A" w:rsidRDefault="000B3B88" w:rsidP="00832DDC">
      <w:pPr>
        <w:pStyle w:val="af3"/>
        <w:numPr>
          <w:ilvl w:val="0"/>
          <w:numId w:val="41"/>
        </w:numPr>
        <w:ind w:left="0" w:firstLine="567"/>
        <w:jc w:val="both"/>
        <w:rPr>
          <w:bCs/>
          <w:iCs/>
          <w:sz w:val="23"/>
          <w:szCs w:val="23"/>
        </w:rPr>
      </w:pPr>
      <w:r w:rsidRPr="003C7E3F">
        <w:rPr>
          <w:sz w:val="23"/>
          <w:szCs w:val="23"/>
        </w:rPr>
        <w:t>Отказать</w:t>
      </w:r>
      <w:r w:rsidR="00F2434E" w:rsidRPr="003C7E3F">
        <w:rPr>
          <w:sz w:val="23"/>
          <w:szCs w:val="23"/>
        </w:rPr>
        <w:t xml:space="preserve"> в допуске к участию в </w:t>
      </w:r>
      <w:r w:rsidR="005D64A0">
        <w:rPr>
          <w:sz w:val="23"/>
          <w:szCs w:val="23"/>
        </w:rPr>
        <w:t>конкурсе</w:t>
      </w:r>
      <w:r w:rsidR="00F2434E" w:rsidRPr="003C7E3F">
        <w:rPr>
          <w:sz w:val="23"/>
          <w:szCs w:val="23"/>
        </w:rPr>
        <w:t xml:space="preserve"> </w:t>
      </w:r>
      <w:r w:rsidR="00E00171">
        <w:rPr>
          <w:sz w:val="23"/>
          <w:szCs w:val="23"/>
        </w:rPr>
        <w:t xml:space="preserve">в электронной форме </w:t>
      </w:r>
      <w:r w:rsidR="00F2434E" w:rsidRPr="003C7E3F">
        <w:rPr>
          <w:sz w:val="23"/>
          <w:szCs w:val="23"/>
        </w:rPr>
        <w:t>следующим участникам:</w:t>
      </w:r>
      <w:r w:rsidR="003D124A" w:rsidRPr="003C7E3F">
        <w:rPr>
          <w:sz w:val="23"/>
          <w:szCs w:val="23"/>
        </w:rPr>
        <w:t xml:space="preserve"> </w:t>
      </w:r>
      <w:r w:rsidR="00775445" w:rsidRPr="00775445">
        <w:rPr>
          <w:bCs/>
          <w:iCs/>
          <w:sz w:val="23"/>
          <w:szCs w:val="23"/>
        </w:rPr>
        <w:t>заявк</w:t>
      </w:r>
      <w:r w:rsidR="00775445">
        <w:rPr>
          <w:bCs/>
          <w:iCs/>
          <w:sz w:val="23"/>
          <w:szCs w:val="23"/>
        </w:rPr>
        <w:t>а</w:t>
      </w:r>
      <w:r w:rsidR="00775445" w:rsidRPr="00775445">
        <w:rPr>
          <w:bCs/>
          <w:iCs/>
          <w:sz w:val="23"/>
          <w:szCs w:val="23"/>
        </w:rPr>
        <w:t xml:space="preserve"> №1</w:t>
      </w:r>
      <w:r w:rsidR="004D5BA9">
        <w:rPr>
          <w:bCs/>
          <w:iCs/>
          <w:sz w:val="23"/>
          <w:szCs w:val="23"/>
        </w:rPr>
        <w:t>.</w:t>
      </w:r>
    </w:p>
    <w:p w14:paraId="743715E9" w14:textId="68CCE519" w:rsidR="00C4680B" w:rsidRDefault="00C4680B" w:rsidP="00C4680B">
      <w:pPr>
        <w:pStyle w:val="af3"/>
        <w:jc w:val="both"/>
        <w:rPr>
          <w:bCs/>
          <w:iCs/>
          <w:sz w:val="23"/>
          <w:szCs w:val="23"/>
        </w:rPr>
      </w:pPr>
      <w:r w:rsidRPr="00C4680B">
        <w:rPr>
          <w:bCs/>
          <w:iCs/>
          <w:sz w:val="23"/>
          <w:szCs w:val="23"/>
        </w:rPr>
        <w:t xml:space="preserve">Конкурс в электронной форме признан </w:t>
      </w:r>
      <w:r w:rsidRPr="00C4680B">
        <w:rPr>
          <w:b/>
          <w:iCs/>
          <w:sz w:val="23"/>
          <w:szCs w:val="23"/>
        </w:rPr>
        <w:t>несостоявшимся</w:t>
      </w:r>
      <w:r w:rsidRPr="00C4680B">
        <w:rPr>
          <w:bCs/>
          <w:iCs/>
          <w:sz w:val="23"/>
          <w:szCs w:val="23"/>
        </w:rPr>
        <w:t>, согласно п. 13.1 Раздела 13. Главы 9 Положения о закупке товаров, работ, услуг МУП «Водоканал» и п. 5.4.1 Части I Документации о закупке -</w:t>
      </w:r>
      <w:r>
        <w:rPr>
          <w:bCs/>
          <w:iCs/>
          <w:sz w:val="23"/>
          <w:szCs w:val="23"/>
        </w:rPr>
        <w:t xml:space="preserve"> </w:t>
      </w:r>
      <w:r w:rsidRPr="00C4680B">
        <w:rPr>
          <w:bCs/>
          <w:iCs/>
          <w:sz w:val="23"/>
          <w:szCs w:val="23"/>
        </w:rPr>
        <w:t>на основании результатов рассмотрения заявок на участие в конкурсе в электронной форме принято решение об отказе в допуске к участию в конкурсе в электронной форме всех участников закупки, подавших заявки на участие в конкурсе в электронной форме;</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4962"/>
        <w:gridCol w:w="2127"/>
        <w:gridCol w:w="850"/>
      </w:tblGrid>
      <w:tr w:rsidR="00431BBC" w:rsidRPr="00960930" w14:paraId="56F3A200" w14:textId="77777777" w:rsidTr="005A37A8">
        <w:trPr>
          <w:trHeight w:val="1700"/>
        </w:trPr>
        <w:tc>
          <w:tcPr>
            <w:tcW w:w="709" w:type="dxa"/>
            <w:vMerge w:val="restart"/>
            <w:vAlign w:val="center"/>
          </w:tcPr>
          <w:p w14:paraId="195739AE" w14:textId="77777777" w:rsidR="00431BBC" w:rsidRPr="002D495D" w:rsidRDefault="00431BBC" w:rsidP="004C34E4">
            <w:pPr>
              <w:jc w:val="center"/>
              <w:rPr>
                <w:sz w:val="19"/>
                <w:szCs w:val="19"/>
              </w:rPr>
            </w:pPr>
            <w:r>
              <w:rPr>
                <w:rFonts w:eastAsia="Calibri"/>
                <w:sz w:val="19"/>
                <w:szCs w:val="19"/>
              </w:rPr>
              <w:lastRenderedPageBreak/>
              <w:t>№ рег. заявки</w:t>
            </w:r>
          </w:p>
        </w:tc>
        <w:tc>
          <w:tcPr>
            <w:tcW w:w="2268" w:type="dxa"/>
            <w:vMerge w:val="restart"/>
            <w:vAlign w:val="center"/>
          </w:tcPr>
          <w:p w14:paraId="424C801C" w14:textId="77777777" w:rsidR="00431BBC" w:rsidRPr="002D495D" w:rsidRDefault="00431BBC" w:rsidP="004C34E4">
            <w:pPr>
              <w:autoSpaceDE w:val="0"/>
              <w:autoSpaceDN w:val="0"/>
              <w:adjustRightInd w:val="0"/>
              <w:jc w:val="center"/>
              <w:rPr>
                <w:sz w:val="19"/>
                <w:szCs w:val="19"/>
              </w:rPr>
            </w:pPr>
            <w:r>
              <w:t>Решение Единой комиссии</w:t>
            </w:r>
          </w:p>
        </w:tc>
        <w:tc>
          <w:tcPr>
            <w:tcW w:w="4962" w:type="dxa"/>
            <w:vMerge w:val="restart"/>
            <w:vAlign w:val="center"/>
          </w:tcPr>
          <w:p w14:paraId="0BDB78FC" w14:textId="77777777" w:rsidR="00431BBC" w:rsidRPr="002D495D" w:rsidRDefault="00431BBC" w:rsidP="005D64A0">
            <w:pPr>
              <w:autoSpaceDE w:val="0"/>
              <w:autoSpaceDN w:val="0"/>
              <w:adjustRightInd w:val="0"/>
              <w:jc w:val="center"/>
            </w:pPr>
            <w:r w:rsidRPr="004C34E4">
              <w:t xml:space="preserve">Обоснование отказа в допуске участника </w:t>
            </w:r>
            <w:r>
              <w:t>закупки</w:t>
            </w:r>
            <w:r w:rsidRPr="004C34E4">
              <w:t xml:space="preserve"> к участию в </w:t>
            </w:r>
            <w:r w:rsidR="005D64A0">
              <w:t>конкурсе в электронной форме</w:t>
            </w:r>
          </w:p>
        </w:tc>
        <w:tc>
          <w:tcPr>
            <w:tcW w:w="2977" w:type="dxa"/>
            <w:gridSpan w:val="2"/>
            <w:vAlign w:val="center"/>
          </w:tcPr>
          <w:p w14:paraId="7DBD019B" w14:textId="77777777" w:rsidR="00431BBC" w:rsidRPr="002D495D" w:rsidRDefault="00431BBC" w:rsidP="004C34E4">
            <w:pPr>
              <w:autoSpaceDE w:val="0"/>
              <w:autoSpaceDN w:val="0"/>
              <w:adjustRightInd w:val="0"/>
              <w:jc w:val="center"/>
            </w:pPr>
            <w:r w:rsidRPr="002D495D">
              <w:t xml:space="preserve">Результаты голосования членов </w:t>
            </w:r>
            <w:r>
              <w:t xml:space="preserve">Единой </w:t>
            </w:r>
            <w:r w:rsidRPr="002D495D">
              <w:t>комиссии</w:t>
            </w:r>
          </w:p>
        </w:tc>
      </w:tr>
      <w:tr w:rsidR="00431BBC" w:rsidRPr="00960930" w14:paraId="47859C92" w14:textId="77777777" w:rsidTr="005A37A8">
        <w:trPr>
          <w:trHeight w:val="257"/>
        </w:trPr>
        <w:tc>
          <w:tcPr>
            <w:tcW w:w="709" w:type="dxa"/>
            <w:vMerge/>
            <w:tcBorders>
              <w:bottom w:val="single" w:sz="8" w:space="0" w:color="auto"/>
            </w:tcBorders>
            <w:vAlign w:val="center"/>
          </w:tcPr>
          <w:p w14:paraId="5B9ABC3B" w14:textId="77777777" w:rsidR="00431BBC" w:rsidRPr="002D495D" w:rsidRDefault="00431BBC" w:rsidP="005778A2">
            <w:pPr>
              <w:jc w:val="center"/>
              <w:rPr>
                <w:sz w:val="19"/>
                <w:szCs w:val="19"/>
              </w:rPr>
            </w:pPr>
          </w:p>
        </w:tc>
        <w:tc>
          <w:tcPr>
            <w:tcW w:w="2268" w:type="dxa"/>
            <w:vMerge/>
            <w:tcBorders>
              <w:bottom w:val="single" w:sz="8" w:space="0" w:color="auto"/>
            </w:tcBorders>
            <w:vAlign w:val="center"/>
          </w:tcPr>
          <w:p w14:paraId="5A34024B" w14:textId="77777777" w:rsidR="00431BBC" w:rsidRPr="002D495D" w:rsidRDefault="00431BBC" w:rsidP="005778A2">
            <w:pPr>
              <w:autoSpaceDE w:val="0"/>
              <w:autoSpaceDN w:val="0"/>
              <w:adjustRightInd w:val="0"/>
              <w:jc w:val="center"/>
            </w:pPr>
          </w:p>
        </w:tc>
        <w:tc>
          <w:tcPr>
            <w:tcW w:w="4962" w:type="dxa"/>
            <w:vMerge/>
            <w:tcBorders>
              <w:bottom w:val="single" w:sz="8" w:space="0" w:color="auto"/>
            </w:tcBorders>
          </w:tcPr>
          <w:p w14:paraId="1848CF70" w14:textId="77777777" w:rsidR="00431BBC" w:rsidRPr="002D495D" w:rsidRDefault="00431BBC" w:rsidP="005778A2">
            <w:pPr>
              <w:autoSpaceDE w:val="0"/>
              <w:autoSpaceDN w:val="0"/>
              <w:adjustRightInd w:val="0"/>
              <w:jc w:val="center"/>
            </w:pPr>
          </w:p>
        </w:tc>
        <w:tc>
          <w:tcPr>
            <w:tcW w:w="2127" w:type="dxa"/>
            <w:tcBorders>
              <w:bottom w:val="single" w:sz="8" w:space="0" w:color="auto"/>
            </w:tcBorders>
            <w:vAlign w:val="center"/>
          </w:tcPr>
          <w:p w14:paraId="3C4ACD82" w14:textId="77777777" w:rsidR="00431BBC" w:rsidRPr="002D495D" w:rsidRDefault="00431BBC" w:rsidP="005778A2">
            <w:pPr>
              <w:autoSpaceDE w:val="0"/>
              <w:autoSpaceDN w:val="0"/>
              <w:adjustRightInd w:val="0"/>
              <w:jc w:val="center"/>
            </w:pPr>
            <w:r w:rsidRPr="002D495D">
              <w:t>за</w:t>
            </w:r>
          </w:p>
        </w:tc>
        <w:tc>
          <w:tcPr>
            <w:tcW w:w="850" w:type="dxa"/>
            <w:tcBorders>
              <w:bottom w:val="single" w:sz="8" w:space="0" w:color="auto"/>
            </w:tcBorders>
            <w:vAlign w:val="center"/>
          </w:tcPr>
          <w:p w14:paraId="1CBADB8E" w14:textId="77777777" w:rsidR="00431BBC" w:rsidRPr="002D495D" w:rsidRDefault="00431BBC" w:rsidP="005778A2">
            <w:pPr>
              <w:autoSpaceDE w:val="0"/>
              <w:autoSpaceDN w:val="0"/>
              <w:adjustRightInd w:val="0"/>
              <w:jc w:val="center"/>
            </w:pPr>
            <w:r w:rsidRPr="002D495D">
              <w:t>против</w:t>
            </w:r>
          </w:p>
        </w:tc>
      </w:tr>
      <w:tr w:rsidR="00431BBC" w:rsidRPr="00960930" w14:paraId="13DC715C" w14:textId="77777777" w:rsidTr="005A37A8">
        <w:trPr>
          <w:trHeight w:val="1573"/>
        </w:trPr>
        <w:tc>
          <w:tcPr>
            <w:tcW w:w="709" w:type="dxa"/>
            <w:tcBorders>
              <w:top w:val="single" w:sz="8" w:space="0" w:color="auto"/>
              <w:left w:val="single" w:sz="8" w:space="0" w:color="auto"/>
              <w:bottom w:val="single" w:sz="8" w:space="0" w:color="auto"/>
              <w:right w:val="single" w:sz="8" w:space="0" w:color="auto"/>
            </w:tcBorders>
          </w:tcPr>
          <w:p w14:paraId="6BD4598A" w14:textId="77777777" w:rsidR="00431BBC" w:rsidRDefault="00431BBC" w:rsidP="005778A2">
            <w:r>
              <w:t>1</w:t>
            </w:r>
          </w:p>
          <w:p w14:paraId="4C7BEE6E" w14:textId="77777777" w:rsidR="00431BBC" w:rsidRDefault="00431BBC" w:rsidP="005778A2"/>
          <w:p w14:paraId="4976CFFF" w14:textId="77777777" w:rsidR="00431BBC" w:rsidRPr="00905856" w:rsidRDefault="00431BBC" w:rsidP="005778A2"/>
        </w:tc>
        <w:tc>
          <w:tcPr>
            <w:tcW w:w="2268" w:type="dxa"/>
            <w:tcBorders>
              <w:top w:val="single" w:sz="8" w:space="0" w:color="auto"/>
              <w:left w:val="single" w:sz="8" w:space="0" w:color="auto"/>
              <w:bottom w:val="single" w:sz="8" w:space="0" w:color="auto"/>
              <w:right w:val="single" w:sz="8" w:space="0" w:color="auto"/>
            </w:tcBorders>
            <w:vAlign w:val="center"/>
          </w:tcPr>
          <w:p w14:paraId="6E1641E6" w14:textId="77777777" w:rsidR="00431BBC" w:rsidRPr="00905856" w:rsidRDefault="00775445" w:rsidP="00B50B31">
            <w:pPr>
              <w:contextualSpacing/>
            </w:pPr>
            <w:r>
              <w:rPr>
                <w:bCs/>
              </w:rPr>
              <w:t>Не с</w:t>
            </w:r>
            <w:r w:rsidR="00431BBC">
              <w:rPr>
                <w:bCs/>
              </w:rPr>
              <w:t>оответствует требованиям, установленным документацией о закупке</w:t>
            </w:r>
          </w:p>
        </w:tc>
        <w:tc>
          <w:tcPr>
            <w:tcW w:w="4962" w:type="dxa"/>
            <w:tcBorders>
              <w:top w:val="single" w:sz="8" w:space="0" w:color="auto"/>
              <w:left w:val="single" w:sz="8" w:space="0" w:color="auto"/>
              <w:bottom w:val="single" w:sz="8" w:space="0" w:color="auto"/>
              <w:right w:val="single" w:sz="8" w:space="0" w:color="auto"/>
            </w:tcBorders>
          </w:tcPr>
          <w:p w14:paraId="66EB13B5" w14:textId="77777777" w:rsidR="005A37A8" w:rsidRDefault="005A37A8" w:rsidP="005A37A8">
            <w:r>
              <w:t>Заявка участника отклонена на основании п. 5.5.1 Документации о закупке и п. 5.1. Раздела 5 Главы 6 Положения о закупке МУП «Водоканал» - отсутствия обязательных документов либо наличия в таких документах недостоверных сведений.</w:t>
            </w:r>
          </w:p>
          <w:p w14:paraId="635FEA08" w14:textId="77777777" w:rsidR="005A37A8" w:rsidRDefault="005A37A8" w:rsidP="005A37A8">
            <w:r>
              <w:t>В соответствии с пунктом 25 Части II Документации о закупке, документами, требуемыми в составе заявки на участие в закупке, в том числе являются:</w:t>
            </w:r>
          </w:p>
          <w:p w14:paraId="71A22898" w14:textId="77777777" w:rsidR="005A37A8" w:rsidRDefault="005A37A8" w:rsidP="005A37A8">
            <w:r w:rsidRPr="005A37A8">
              <w:t xml:space="preserve">г) декларация о соответствии участника закупки требованиям, установленным в соответствии с п. 20 </w:t>
            </w:r>
            <w:r>
              <w:t>Информационной карты Части II Документации о закупке;</w:t>
            </w:r>
          </w:p>
          <w:p w14:paraId="74FC3A70" w14:textId="411D8031" w:rsidR="00431BBC" w:rsidRPr="00FA192E" w:rsidRDefault="005A37A8" w:rsidP="005A37A8">
            <w:r>
              <w:t xml:space="preserve">В заявке на участие в закупке </w:t>
            </w:r>
            <w:r w:rsidR="007329D6">
              <w:t>такая декларация отсутствует</w:t>
            </w:r>
            <w:r>
              <w:t>.</w:t>
            </w:r>
          </w:p>
        </w:tc>
        <w:tc>
          <w:tcPr>
            <w:tcW w:w="2127" w:type="dxa"/>
            <w:tcBorders>
              <w:top w:val="single" w:sz="8" w:space="0" w:color="auto"/>
              <w:left w:val="single" w:sz="8" w:space="0" w:color="auto"/>
              <w:bottom w:val="single" w:sz="8" w:space="0" w:color="auto"/>
              <w:right w:val="single" w:sz="8" w:space="0" w:color="auto"/>
            </w:tcBorders>
          </w:tcPr>
          <w:p w14:paraId="15FCB9B3" w14:textId="77777777" w:rsidR="00431BBC" w:rsidRPr="00E00171" w:rsidRDefault="00431BBC" w:rsidP="004D5BA9">
            <w:pPr>
              <w:spacing w:line="276" w:lineRule="auto"/>
              <w:rPr>
                <w:sz w:val="22"/>
                <w:szCs w:val="22"/>
              </w:rPr>
            </w:pPr>
            <w:proofErr w:type="spellStart"/>
            <w:r w:rsidRPr="00E00171">
              <w:rPr>
                <w:sz w:val="22"/>
                <w:szCs w:val="22"/>
              </w:rPr>
              <w:t>Криваксина</w:t>
            </w:r>
            <w:proofErr w:type="spellEnd"/>
            <w:r w:rsidRPr="00E00171">
              <w:rPr>
                <w:sz w:val="22"/>
                <w:szCs w:val="22"/>
              </w:rPr>
              <w:t xml:space="preserve"> И.А.</w:t>
            </w:r>
          </w:p>
          <w:p w14:paraId="1B6CC4A6" w14:textId="77777777" w:rsidR="00431BBC" w:rsidRPr="00E00171" w:rsidRDefault="00431BBC" w:rsidP="004D5BA9">
            <w:pPr>
              <w:spacing w:line="276" w:lineRule="auto"/>
              <w:rPr>
                <w:sz w:val="22"/>
                <w:szCs w:val="22"/>
              </w:rPr>
            </w:pPr>
          </w:p>
          <w:p w14:paraId="36C0C5C2" w14:textId="77777777" w:rsidR="00431BBC" w:rsidRDefault="00CF2C7B" w:rsidP="004D5BA9">
            <w:pPr>
              <w:spacing w:line="276" w:lineRule="auto"/>
              <w:rPr>
                <w:sz w:val="22"/>
                <w:szCs w:val="22"/>
              </w:rPr>
            </w:pPr>
            <w:r>
              <w:rPr>
                <w:sz w:val="22"/>
                <w:szCs w:val="22"/>
              </w:rPr>
              <w:t>Александрова Е.И.</w:t>
            </w:r>
          </w:p>
          <w:p w14:paraId="1C6F78D3" w14:textId="77777777" w:rsidR="00CF2C7B" w:rsidRDefault="00CF2C7B" w:rsidP="004D5BA9">
            <w:pPr>
              <w:spacing w:line="276" w:lineRule="auto"/>
              <w:rPr>
                <w:sz w:val="22"/>
                <w:szCs w:val="22"/>
              </w:rPr>
            </w:pPr>
          </w:p>
          <w:p w14:paraId="7B7AE5DB" w14:textId="77777777" w:rsidR="00CF2C7B" w:rsidRDefault="00CF2C7B" w:rsidP="004D5BA9">
            <w:pPr>
              <w:spacing w:line="276" w:lineRule="auto"/>
              <w:rPr>
                <w:sz w:val="22"/>
                <w:szCs w:val="22"/>
              </w:rPr>
            </w:pPr>
            <w:r>
              <w:rPr>
                <w:sz w:val="22"/>
                <w:szCs w:val="22"/>
              </w:rPr>
              <w:t>Григорьева Е.Г.</w:t>
            </w:r>
          </w:p>
          <w:p w14:paraId="34D0ED08" w14:textId="77777777" w:rsidR="00431BBC" w:rsidRDefault="00431BBC" w:rsidP="004D5BA9">
            <w:pPr>
              <w:spacing w:line="276" w:lineRule="auto"/>
              <w:rPr>
                <w:sz w:val="22"/>
                <w:szCs w:val="22"/>
              </w:rPr>
            </w:pPr>
          </w:p>
          <w:p w14:paraId="4E222A17" w14:textId="77777777" w:rsidR="00431BBC" w:rsidRPr="00E00171" w:rsidRDefault="00431BBC" w:rsidP="004D5BA9">
            <w:pPr>
              <w:spacing w:line="276" w:lineRule="auto"/>
              <w:rPr>
                <w:sz w:val="22"/>
                <w:szCs w:val="22"/>
              </w:rPr>
            </w:pPr>
            <w:r w:rsidRPr="00E00171">
              <w:rPr>
                <w:sz w:val="22"/>
                <w:szCs w:val="22"/>
              </w:rPr>
              <w:t>Ерсулова А.В.</w:t>
            </w:r>
          </w:p>
          <w:p w14:paraId="0FB59A90" w14:textId="77777777" w:rsidR="00431BBC" w:rsidRPr="00E00171" w:rsidRDefault="00431BBC" w:rsidP="004D5BA9">
            <w:pPr>
              <w:spacing w:line="276" w:lineRule="auto"/>
              <w:rPr>
                <w:sz w:val="22"/>
                <w:szCs w:val="22"/>
              </w:rPr>
            </w:pPr>
          </w:p>
        </w:tc>
        <w:tc>
          <w:tcPr>
            <w:tcW w:w="850" w:type="dxa"/>
            <w:tcBorders>
              <w:top w:val="single" w:sz="8" w:space="0" w:color="auto"/>
              <w:left w:val="single" w:sz="8" w:space="0" w:color="auto"/>
              <w:bottom w:val="single" w:sz="8" w:space="0" w:color="auto"/>
              <w:right w:val="single" w:sz="8" w:space="0" w:color="auto"/>
            </w:tcBorders>
          </w:tcPr>
          <w:p w14:paraId="2735C409" w14:textId="77777777" w:rsidR="00431BBC" w:rsidRPr="00E00171" w:rsidRDefault="00431BBC" w:rsidP="004D5BA9">
            <w:pPr>
              <w:spacing w:line="276" w:lineRule="auto"/>
              <w:rPr>
                <w:sz w:val="22"/>
                <w:szCs w:val="22"/>
              </w:rPr>
            </w:pPr>
            <w:r w:rsidRPr="00E00171">
              <w:rPr>
                <w:sz w:val="22"/>
                <w:szCs w:val="22"/>
              </w:rPr>
              <w:t>Нет</w:t>
            </w:r>
          </w:p>
          <w:p w14:paraId="54AE5367" w14:textId="77777777" w:rsidR="00431BBC" w:rsidRPr="00E00171" w:rsidRDefault="00431BBC" w:rsidP="004D5BA9">
            <w:pPr>
              <w:spacing w:line="276" w:lineRule="auto"/>
              <w:rPr>
                <w:sz w:val="22"/>
                <w:szCs w:val="22"/>
              </w:rPr>
            </w:pPr>
          </w:p>
          <w:p w14:paraId="3EC270DB" w14:textId="77777777" w:rsidR="00431BBC" w:rsidRPr="00E00171" w:rsidRDefault="00431BBC" w:rsidP="004D5BA9">
            <w:pPr>
              <w:spacing w:line="276" w:lineRule="auto"/>
              <w:rPr>
                <w:sz w:val="22"/>
                <w:szCs w:val="22"/>
              </w:rPr>
            </w:pPr>
            <w:r w:rsidRPr="00E00171">
              <w:rPr>
                <w:sz w:val="22"/>
                <w:szCs w:val="22"/>
              </w:rPr>
              <w:t>Нет</w:t>
            </w:r>
          </w:p>
          <w:p w14:paraId="4470649D" w14:textId="77777777" w:rsidR="00431BBC" w:rsidRPr="00E00171" w:rsidRDefault="00431BBC" w:rsidP="004D5BA9">
            <w:pPr>
              <w:spacing w:line="276" w:lineRule="auto"/>
              <w:rPr>
                <w:sz w:val="22"/>
                <w:szCs w:val="22"/>
              </w:rPr>
            </w:pPr>
          </w:p>
          <w:p w14:paraId="26D0B9D2" w14:textId="77777777" w:rsidR="00431BBC" w:rsidRDefault="00431BBC" w:rsidP="004D5BA9">
            <w:pPr>
              <w:spacing w:line="276" w:lineRule="auto"/>
              <w:rPr>
                <w:sz w:val="22"/>
                <w:szCs w:val="22"/>
              </w:rPr>
            </w:pPr>
            <w:r w:rsidRPr="00E00171">
              <w:rPr>
                <w:sz w:val="22"/>
                <w:szCs w:val="22"/>
              </w:rPr>
              <w:t>Нет</w:t>
            </w:r>
          </w:p>
          <w:p w14:paraId="30757E83" w14:textId="77777777" w:rsidR="00431BBC" w:rsidRDefault="00431BBC" w:rsidP="004D5BA9">
            <w:pPr>
              <w:spacing w:line="276" w:lineRule="auto"/>
              <w:rPr>
                <w:sz w:val="22"/>
                <w:szCs w:val="22"/>
              </w:rPr>
            </w:pPr>
          </w:p>
          <w:p w14:paraId="26833D89" w14:textId="77777777" w:rsidR="00431BBC" w:rsidRPr="00905856" w:rsidRDefault="00431BBC" w:rsidP="004D5BA9">
            <w:pPr>
              <w:spacing w:line="276" w:lineRule="auto"/>
            </w:pPr>
            <w:r>
              <w:rPr>
                <w:sz w:val="22"/>
                <w:szCs w:val="22"/>
              </w:rPr>
              <w:t>Нет</w:t>
            </w:r>
          </w:p>
        </w:tc>
      </w:tr>
    </w:tbl>
    <w:p w14:paraId="0AF59FEE" w14:textId="77777777" w:rsidR="00346E71" w:rsidRDefault="00346E71" w:rsidP="00E86FE4">
      <w:pPr>
        <w:pStyle w:val="af3"/>
        <w:ind w:left="786"/>
        <w:jc w:val="both"/>
        <w:rPr>
          <w:sz w:val="23"/>
          <w:szCs w:val="23"/>
        </w:rPr>
      </w:pPr>
    </w:p>
    <w:p w14:paraId="0C052835" w14:textId="77777777" w:rsidR="000554C8" w:rsidRDefault="008F4424" w:rsidP="00431BBC">
      <w:pPr>
        <w:rPr>
          <w:sz w:val="23"/>
          <w:szCs w:val="23"/>
        </w:rPr>
      </w:pPr>
      <w:r w:rsidRPr="008F4424">
        <w:rPr>
          <w:sz w:val="23"/>
          <w:szCs w:val="23"/>
        </w:rPr>
        <w:t xml:space="preserve">Настоящий протокол рассмотрения заявок на участие в </w:t>
      </w:r>
      <w:r w:rsidR="00972D05">
        <w:rPr>
          <w:sz w:val="23"/>
          <w:szCs w:val="23"/>
        </w:rPr>
        <w:t>конкурсе</w:t>
      </w:r>
      <w:r w:rsidRPr="008F4424">
        <w:rPr>
          <w:sz w:val="23"/>
          <w:szCs w:val="23"/>
        </w:rPr>
        <w:t xml:space="preserve"> в электронной форме подлежит направлению оператору электронной торговой площадки https://www.rts-tender.ru/.</w:t>
      </w:r>
      <w:r w:rsidR="004B0754" w:rsidRPr="003C7E3F">
        <w:rPr>
          <w:sz w:val="23"/>
          <w:szCs w:val="23"/>
        </w:rPr>
        <w:t xml:space="preserve"> </w:t>
      </w:r>
    </w:p>
    <w:p w14:paraId="3CE43C51" w14:textId="77777777" w:rsidR="003C7E3F" w:rsidRPr="003C7E3F" w:rsidRDefault="003C7E3F" w:rsidP="003C7E3F">
      <w:pPr>
        <w:ind w:firstLine="708"/>
        <w:rPr>
          <w:sz w:val="23"/>
          <w:szCs w:val="23"/>
        </w:rPr>
      </w:pPr>
    </w:p>
    <w:p w14:paraId="1AEAB8B5" w14:textId="77777777" w:rsidR="008F4424" w:rsidRDefault="008F4424" w:rsidP="008F4424">
      <w:pPr>
        <w:pStyle w:val="af3"/>
        <w:jc w:val="both"/>
        <w:rPr>
          <w:b/>
          <w:caps/>
          <w:sz w:val="24"/>
          <w:szCs w:val="24"/>
        </w:rPr>
      </w:pPr>
      <w:r w:rsidRPr="000272B1">
        <w:rPr>
          <w:b/>
          <w:caps/>
          <w:sz w:val="24"/>
          <w:szCs w:val="24"/>
        </w:rPr>
        <w:t>ПОДПИСИ ЧЛЕНОВ ЕДИНОЙ КОМИССИИ:</w:t>
      </w:r>
      <w:r w:rsidRPr="004B0754">
        <w:rPr>
          <w:b/>
          <w:caps/>
          <w:sz w:val="24"/>
          <w:szCs w:val="24"/>
        </w:rPr>
        <w:t xml:space="preserve">  </w:t>
      </w:r>
    </w:p>
    <w:p w14:paraId="39BCC3F5" w14:textId="77777777" w:rsidR="003A7BF1" w:rsidRDefault="003A7BF1" w:rsidP="008F4424">
      <w:pPr>
        <w:pStyle w:val="af3"/>
        <w:jc w:val="both"/>
        <w:rPr>
          <w:b/>
          <w:caps/>
          <w:sz w:val="24"/>
          <w:szCs w:val="24"/>
        </w:rPr>
      </w:pPr>
    </w:p>
    <w:p w14:paraId="19B65D6E" w14:textId="77777777" w:rsidR="008F4424" w:rsidRPr="003C7E3F" w:rsidRDefault="008F4424" w:rsidP="008F4424">
      <w:pPr>
        <w:pStyle w:val="af3"/>
        <w:jc w:val="both"/>
        <w:rPr>
          <w:b/>
          <w:caps/>
          <w:sz w:val="6"/>
          <w:szCs w:val="6"/>
        </w:rPr>
      </w:pPr>
    </w:p>
    <w:tbl>
      <w:tblPr>
        <w:tblpPr w:leftFromText="180" w:rightFromText="180" w:vertAnchor="text" w:horzAnchor="margin" w:tblpY="141"/>
        <w:tblW w:w="10182" w:type="dxa"/>
        <w:tblLook w:val="0000" w:firstRow="0" w:lastRow="0" w:firstColumn="0" w:lastColumn="0" w:noHBand="0" w:noVBand="0"/>
      </w:tblPr>
      <w:tblGrid>
        <w:gridCol w:w="7770"/>
        <w:gridCol w:w="2412"/>
      </w:tblGrid>
      <w:tr w:rsidR="008F4424" w:rsidRPr="003A0AD4" w14:paraId="7D8BBB9E" w14:textId="77777777" w:rsidTr="008F4424">
        <w:trPr>
          <w:trHeight w:val="91"/>
        </w:trPr>
        <w:tc>
          <w:tcPr>
            <w:tcW w:w="7770" w:type="dxa"/>
          </w:tcPr>
          <w:p w14:paraId="0FB20DC2" w14:textId="77777777" w:rsidR="008F4424" w:rsidRDefault="00CF2C7B" w:rsidP="008F4424">
            <w:pPr>
              <w:spacing w:line="600" w:lineRule="auto"/>
              <w:jc w:val="both"/>
              <w:rPr>
                <w:sz w:val="22"/>
                <w:szCs w:val="22"/>
              </w:rPr>
            </w:pPr>
            <w:r w:rsidRPr="00CF2C7B">
              <w:rPr>
                <w:sz w:val="22"/>
                <w:szCs w:val="22"/>
              </w:rPr>
              <w:t>Зам. председателя Единой комиссии</w:t>
            </w:r>
            <w:r w:rsidR="008F4424" w:rsidRPr="003A0AD4">
              <w:rPr>
                <w:sz w:val="22"/>
                <w:szCs w:val="22"/>
              </w:rPr>
              <w:t>:</w:t>
            </w:r>
          </w:p>
          <w:p w14:paraId="3CC67AFB" w14:textId="77777777" w:rsidR="008F4424" w:rsidRPr="003A0AD4" w:rsidRDefault="008F4424" w:rsidP="008F4424">
            <w:pPr>
              <w:spacing w:line="600" w:lineRule="auto"/>
              <w:jc w:val="both"/>
              <w:rPr>
                <w:sz w:val="22"/>
                <w:szCs w:val="22"/>
              </w:rPr>
            </w:pPr>
            <w:proofErr w:type="gramStart"/>
            <w:r w:rsidRPr="003A0AD4">
              <w:rPr>
                <w:sz w:val="22"/>
                <w:szCs w:val="22"/>
              </w:rPr>
              <w:t>Член  Единой</w:t>
            </w:r>
            <w:proofErr w:type="gramEnd"/>
            <w:r w:rsidRPr="003A0AD4">
              <w:rPr>
                <w:sz w:val="22"/>
                <w:szCs w:val="22"/>
              </w:rPr>
              <w:t xml:space="preserve"> комиссии:</w:t>
            </w:r>
          </w:p>
        </w:tc>
        <w:tc>
          <w:tcPr>
            <w:tcW w:w="2412" w:type="dxa"/>
          </w:tcPr>
          <w:p w14:paraId="2568CF2B" w14:textId="77777777" w:rsidR="008F4424" w:rsidRDefault="008F4424" w:rsidP="008F4424">
            <w:pPr>
              <w:spacing w:line="600" w:lineRule="auto"/>
              <w:jc w:val="both"/>
              <w:rPr>
                <w:sz w:val="22"/>
                <w:szCs w:val="22"/>
              </w:rPr>
            </w:pPr>
            <w:proofErr w:type="spellStart"/>
            <w:r w:rsidRPr="003A0AD4">
              <w:rPr>
                <w:sz w:val="22"/>
                <w:szCs w:val="22"/>
              </w:rPr>
              <w:t>Криваксина</w:t>
            </w:r>
            <w:proofErr w:type="spellEnd"/>
            <w:r w:rsidRPr="003A0AD4">
              <w:rPr>
                <w:sz w:val="22"/>
                <w:szCs w:val="22"/>
              </w:rPr>
              <w:t xml:space="preserve"> И.А.</w:t>
            </w:r>
          </w:p>
          <w:p w14:paraId="40E0723F" w14:textId="77777777" w:rsidR="008F4424" w:rsidRPr="003A0AD4" w:rsidRDefault="00CF2C7B" w:rsidP="008F4424">
            <w:pPr>
              <w:spacing w:line="600" w:lineRule="auto"/>
              <w:jc w:val="both"/>
              <w:rPr>
                <w:sz w:val="22"/>
                <w:szCs w:val="22"/>
              </w:rPr>
            </w:pPr>
            <w:r w:rsidRPr="00CF2C7B">
              <w:rPr>
                <w:sz w:val="22"/>
                <w:szCs w:val="22"/>
              </w:rPr>
              <w:t>Александрова Е.И.</w:t>
            </w:r>
          </w:p>
        </w:tc>
      </w:tr>
      <w:tr w:rsidR="00CF2C7B" w:rsidRPr="003A0AD4" w14:paraId="4BD9A5B4" w14:textId="77777777" w:rsidTr="008F4424">
        <w:trPr>
          <w:trHeight w:val="91"/>
        </w:trPr>
        <w:tc>
          <w:tcPr>
            <w:tcW w:w="7770" w:type="dxa"/>
          </w:tcPr>
          <w:p w14:paraId="74A98957" w14:textId="77777777" w:rsidR="00CF2C7B" w:rsidRPr="003A0AD4" w:rsidRDefault="00CF2C7B" w:rsidP="008F4424">
            <w:pPr>
              <w:spacing w:line="600" w:lineRule="auto"/>
              <w:jc w:val="both"/>
              <w:rPr>
                <w:sz w:val="22"/>
                <w:szCs w:val="22"/>
              </w:rPr>
            </w:pPr>
            <w:proofErr w:type="gramStart"/>
            <w:r w:rsidRPr="00CF2C7B">
              <w:rPr>
                <w:sz w:val="22"/>
                <w:szCs w:val="22"/>
              </w:rPr>
              <w:t>Член  Единой</w:t>
            </w:r>
            <w:proofErr w:type="gramEnd"/>
            <w:r w:rsidRPr="00CF2C7B">
              <w:rPr>
                <w:sz w:val="22"/>
                <w:szCs w:val="22"/>
              </w:rPr>
              <w:t xml:space="preserve"> комиссии:</w:t>
            </w:r>
          </w:p>
        </w:tc>
        <w:tc>
          <w:tcPr>
            <w:tcW w:w="2412" w:type="dxa"/>
          </w:tcPr>
          <w:p w14:paraId="2706D301" w14:textId="77777777" w:rsidR="00CF2C7B" w:rsidRPr="003A0AD4" w:rsidRDefault="00CF2C7B" w:rsidP="008F4424">
            <w:pPr>
              <w:spacing w:line="600" w:lineRule="auto"/>
              <w:jc w:val="both"/>
              <w:rPr>
                <w:sz w:val="22"/>
                <w:szCs w:val="22"/>
              </w:rPr>
            </w:pPr>
            <w:r w:rsidRPr="00CF2C7B">
              <w:rPr>
                <w:sz w:val="22"/>
                <w:szCs w:val="22"/>
              </w:rPr>
              <w:t>Григорьева Е.Г.</w:t>
            </w:r>
          </w:p>
        </w:tc>
      </w:tr>
      <w:tr w:rsidR="008F4424" w:rsidRPr="003A0AD4" w14:paraId="59F3DBA2" w14:textId="77777777" w:rsidTr="008F4424">
        <w:trPr>
          <w:trHeight w:val="91"/>
        </w:trPr>
        <w:tc>
          <w:tcPr>
            <w:tcW w:w="7770" w:type="dxa"/>
          </w:tcPr>
          <w:p w14:paraId="77B6CA25" w14:textId="77777777" w:rsidR="008F4424" w:rsidRPr="003A0AD4" w:rsidRDefault="008F4424" w:rsidP="008F4424">
            <w:pPr>
              <w:spacing w:line="600" w:lineRule="auto"/>
              <w:jc w:val="both"/>
              <w:rPr>
                <w:sz w:val="22"/>
                <w:szCs w:val="22"/>
              </w:rPr>
            </w:pPr>
            <w:r w:rsidRPr="003A0AD4">
              <w:rPr>
                <w:sz w:val="22"/>
                <w:szCs w:val="22"/>
              </w:rPr>
              <w:t>Секретарь Единой комиссии:</w:t>
            </w:r>
          </w:p>
        </w:tc>
        <w:tc>
          <w:tcPr>
            <w:tcW w:w="2412" w:type="dxa"/>
          </w:tcPr>
          <w:p w14:paraId="3A75F2E4" w14:textId="77777777" w:rsidR="008F4424" w:rsidRPr="003A0AD4" w:rsidRDefault="008F4424" w:rsidP="008F4424">
            <w:pPr>
              <w:spacing w:line="600" w:lineRule="auto"/>
              <w:jc w:val="both"/>
              <w:rPr>
                <w:sz w:val="22"/>
                <w:szCs w:val="22"/>
              </w:rPr>
            </w:pPr>
            <w:r w:rsidRPr="003A0AD4">
              <w:rPr>
                <w:sz w:val="22"/>
                <w:szCs w:val="22"/>
              </w:rPr>
              <w:t>Ерсулова А.В.</w:t>
            </w:r>
          </w:p>
        </w:tc>
      </w:tr>
    </w:tbl>
    <w:p w14:paraId="7B3DC8A3" w14:textId="77777777" w:rsidR="00B05761" w:rsidRDefault="00B05761" w:rsidP="008F4424">
      <w:pPr>
        <w:pStyle w:val="1"/>
        <w:jc w:val="left"/>
        <w:rPr>
          <w:sz w:val="24"/>
          <w:szCs w:val="24"/>
        </w:rPr>
      </w:pPr>
    </w:p>
    <w:sectPr w:rsidR="00B05761" w:rsidSect="00C4680B">
      <w:pgSz w:w="11906" w:h="16838" w:code="9"/>
      <w:pgMar w:top="426" w:right="850" w:bottom="568"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7944FD2"/>
    <w:lvl w:ilvl="0">
      <w:start w:val="1"/>
      <w:numFmt w:val="decimal"/>
      <w:pStyle w:val="a"/>
      <w:lvlText w:val="%1."/>
      <w:lvlJc w:val="left"/>
      <w:pPr>
        <w:tabs>
          <w:tab w:val="num" w:pos="360"/>
        </w:tabs>
        <w:ind w:left="360" w:hanging="360"/>
      </w:pPr>
    </w:lvl>
  </w:abstractNum>
  <w:abstractNum w:abstractNumId="1" w15:restartNumberingAfterBreak="0">
    <w:nsid w:val="027C703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960BBE"/>
    <w:multiLevelType w:val="multilevel"/>
    <w:tmpl w:val="8DD6D760"/>
    <w:lvl w:ilvl="0">
      <w:start w:val="1"/>
      <w:numFmt w:val="decimal"/>
      <w:lvlText w:val="%1."/>
      <w:lvlJc w:val="left"/>
      <w:pPr>
        <w:tabs>
          <w:tab w:val="num" w:pos="1134"/>
        </w:tabs>
        <w:ind w:left="0" w:firstLine="567"/>
      </w:pPr>
      <w:rPr>
        <w:rFonts w:hint="default"/>
        <w:b/>
        <w:i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15:restartNumberingAfterBreak="0">
    <w:nsid w:val="060103C8"/>
    <w:multiLevelType w:val="hybridMultilevel"/>
    <w:tmpl w:val="E80806F8"/>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68266E"/>
    <w:multiLevelType w:val="hybridMultilevel"/>
    <w:tmpl w:val="7A5CA006"/>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8C757B"/>
    <w:multiLevelType w:val="hybridMultilevel"/>
    <w:tmpl w:val="0E6ED4DC"/>
    <w:lvl w:ilvl="0" w:tplc="6FB6022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09995729"/>
    <w:multiLevelType w:val="singleLevel"/>
    <w:tmpl w:val="35323B80"/>
    <w:lvl w:ilvl="0">
      <w:start w:val="1"/>
      <w:numFmt w:val="decimal"/>
      <w:lvlText w:val="1.14.%1."/>
      <w:lvlJc w:val="left"/>
      <w:pPr>
        <w:ind w:left="720" w:hanging="360"/>
      </w:pPr>
      <w:rPr>
        <w:rFonts w:ascii="Times New Roman" w:hAnsi="Times New Roman" w:cs="Times New Roman" w:hint="default"/>
        <w:b w:val="0"/>
      </w:rPr>
    </w:lvl>
  </w:abstractNum>
  <w:abstractNum w:abstractNumId="7" w15:restartNumberingAfterBreak="0">
    <w:nsid w:val="0A3015A2"/>
    <w:multiLevelType w:val="hybridMultilevel"/>
    <w:tmpl w:val="210E8EE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E18680C"/>
    <w:multiLevelType w:val="hybridMultilevel"/>
    <w:tmpl w:val="C9BCDB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E3D6C6A"/>
    <w:multiLevelType w:val="hybridMultilevel"/>
    <w:tmpl w:val="D6A4FB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0885D1E"/>
    <w:multiLevelType w:val="hybridMultilevel"/>
    <w:tmpl w:val="4164E9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5B16688"/>
    <w:multiLevelType w:val="hybridMultilevel"/>
    <w:tmpl w:val="C1C89560"/>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16AA398D"/>
    <w:multiLevelType w:val="hybridMultilevel"/>
    <w:tmpl w:val="2B5CB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2F12AC"/>
    <w:multiLevelType w:val="hybridMultilevel"/>
    <w:tmpl w:val="BC0EF87A"/>
    <w:lvl w:ilvl="0" w:tplc="87FC686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1590B70"/>
    <w:multiLevelType w:val="hybridMultilevel"/>
    <w:tmpl w:val="65E0C1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47004B6"/>
    <w:multiLevelType w:val="hybridMultilevel"/>
    <w:tmpl w:val="0CCAF04E"/>
    <w:lvl w:ilvl="0" w:tplc="BA5016E0">
      <w:start w:val="1"/>
      <w:numFmt w:val="decimal"/>
      <w:lvlText w:val="%1."/>
      <w:lvlJc w:val="left"/>
      <w:pPr>
        <w:ind w:left="900" w:hanging="48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267B0044"/>
    <w:multiLevelType w:val="hybridMultilevel"/>
    <w:tmpl w:val="97C26AE8"/>
    <w:lvl w:ilvl="0" w:tplc="DA64C1E0">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26B52121"/>
    <w:multiLevelType w:val="hybridMultilevel"/>
    <w:tmpl w:val="EDDEF62E"/>
    <w:lvl w:ilvl="0" w:tplc="B68CA0D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75051B6"/>
    <w:multiLevelType w:val="hybridMultilevel"/>
    <w:tmpl w:val="D376F1DC"/>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BC3054D"/>
    <w:multiLevelType w:val="hybridMultilevel"/>
    <w:tmpl w:val="0C58CD38"/>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0" w15:restartNumberingAfterBreak="0">
    <w:nsid w:val="2CE469D5"/>
    <w:multiLevelType w:val="hybridMultilevel"/>
    <w:tmpl w:val="D982F2A6"/>
    <w:lvl w:ilvl="0" w:tplc="AEC8CDE8">
      <w:start w:val="2"/>
      <w:numFmt w:val="decimal"/>
      <w:lvlText w:val="%1."/>
      <w:lvlJc w:val="left"/>
      <w:pPr>
        <w:tabs>
          <w:tab w:val="num" w:pos="1080"/>
        </w:tabs>
        <w:ind w:left="1080" w:hanging="360"/>
      </w:pPr>
      <w:rPr>
        <w:rFonts w:hint="default"/>
        <w:b/>
        <w:i w:val="0"/>
      </w:rPr>
    </w:lvl>
    <w:lvl w:ilvl="1" w:tplc="ECDC45B0">
      <w:start w:val="1"/>
      <w:numFmt w:val="bullet"/>
      <w:lvlText w:val=""/>
      <w:lvlJc w:val="left"/>
      <w:pPr>
        <w:tabs>
          <w:tab w:val="num" w:pos="1440"/>
        </w:tabs>
        <w:ind w:left="1440" w:hanging="360"/>
      </w:pPr>
      <w:rPr>
        <w:rFonts w:ascii="Symbol" w:hAnsi="Symbo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D36252F"/>
    <w:multiLevelType w:val="hybridMultilevel"/>
    <w:tmpl w:val="521C8704"/>
    <w:lvl w:ilvl="0" w:tplc="DA64C1E0">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2DAE33A8"/>
    <w:multiLevelType w:val="hybridMultilevel"/>
    <w:tmpl w:val="7AD83014"/>
    <w:lvl w:ilvl="0" w:tplc="17E4E5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2E20500F"/>
    <w:multiLevelType w:val="hybridMultilevel"/>
    <w:tmpl w:val="4F62ED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25" w15:restartNumberingAfterBreak="0">
    <w:nsid w:val="3EF20165"/>
    <w:multiLevelType w:val="hybridMultilevel"/>
    <w:tmpl w:val="82628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960159"/>
    <w:multiLevelType w:val="hybridMultilevel"/>
    <w:tmpl w:val="032AA6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23A6980"/>
    <w:multiLevelType w:val="hybridMultilevel"/>
    <w:tmpl w:val="4C329ED4"/>
    <w:lvl w:ilvl="0" w:tplc="6B8C30BE">
      <w:start w:val="1"/>
      <w:numFmt w:val="decimal"/>
      <w:lvlText w:val="%1."/>
      <w:lvlJc w:val="left"/>
      <w:pPr>
        <w:tabs>
          <w:tab w:val="num" w:pos="610"/>
        </w:tabs>
        <w:ind w:left="610" w:hanging="567"/>
      </w:pPr>
      <w:rPr>
        <w:rFonts w:hint="default"/>
        <w:b w:val="0"/>
        <w:i w:val="0"/>
      </w:rPr>
    </w:lvl>
    <w:lvl w:ilvl="1" w:tplc="ECDC45B0">
      <w:start w:val="1"/>
      <w:numFmt w:val="bullet"/>
      <w:lvlText w:val=""/>
      <w:lvlJc w:val="left"/>
      <w:pPr>
        <w:tabs>
          <w:tab w:val="num" w:pos="1440"/>
        </w:tabs>
        <w:ind w:left="1440" w:hanging="360"/>
      </w:pPr>
      <w:rPr>
        <w:rFonts w:ascii="Symbol" w:hAnsi="Symbol"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3653600"/>
    <w:multiLevelType w:val="hybridMultilevel"/>
    <w:tmpl w:val="A04036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7B42A6"/>
    <w:multiLevelType w:val="hybridMultilevel"/>
    <w:tmpl w:val="E6D41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9BD2D35"/>
    <w:multiLevelType w:val="hybridMultilevel"/>
    <w:tmpl w:val="31B8A7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15:restartNumberingAfterBreak="0">
    <w:nsid w:val="4F8E447A"/>
    <w:multiLevelType w:val="hybridMultilevel"/>
    <w:tmpl w:val="85A46740"/>
    <w:lvl w:ilvl="0" w:tplc="DA64C1E0">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32" w15:restartNumberingAfterBreak="0">
    <w:nsid w:val="519E6E47"/>
    <w:multiLevelType w:val="hybridMultilevel"/>
    <w:tmpl w:val="C89A3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2A8491E"/>
    <w:multiLevelType w:val="hybridMultilevel"/>
    <w:tmpl w:val="7C7C2A7C"/>
    <w:lvl w:ilvl="0" w:tplc="1BD63DAC">
      <w:start w:val="1"/>
      <w:numFmt w:val="decimal"/>
      <w:lvlText w:val="%1."/>
      <w:lvlJc w:val="left"/>
      <w:pPr>
        <w:ind w:left="237" w:hanging="360"/>
      </w:pPr>
      <w:rPr>
        <w:rFonts w:hint="default"/>
      </w:rPr>
    </w:lvl>
    <w:lvl w:ilvl="1" w:tplc="04190019" w:tentative="1">
      <w:start w:val="1"/>
      <w:numFmt w:val="lowerLetter"/>
      <w:lvlText w:val="%2."/>
      <w:lvlJc w:val="left"/>
      <w:pPr>
        <w:ind w:left="957" w:hanging="360"/>
      </w:pPr>
    </w:lvl>
    <w:lvl w:ilvl="2" w:tplc="0419001B" w:tentative="1">
      <w:start w:val="1"/>
      <w:numFmt w:val="lowerRoman"/>
      <w:lvlText w:val="%3."/>
      <w:lvlJc w:val="right"/>
      <w:pPr>
        <w:ind w:left="1677" w:hanging="180"/>
      </w:pPr>
    </w:lvl>
    <w:lvl w:ilvl="3" w:tplc="0419000F" w:tentative="1">
      <w:start w:val="1"/>
      <w:numFmt w:val="decimal"/>
      <w:lvlText w:val="%4."/>
      <w:lvlJc w:val="left"/>
      <w:pPr>
        <w:ind w:left="2397" w:hanging="360"/>
      </w:pPr>
    </w:lvl>
    <w:lvl w:ilvl="4" w:tplc="04190019" w:tentative="1">
      <w:start w:val="1"/>
      <w:numFmt w:val="lowerLetter"/>
      <w:lvlText w:val="%5."/>
      <w:lvlJc w:val="left"/>
      <w:pPr>
        <w:ind w:left="3117" w:hanging="360"/>
      </w:pPr>
    </w:lvl>
    <w:lvl w:ilvl="5" w:tplc="0419001B" w:tentative="1">
      <w:start w:val="1"/>
      <w:numFmt w:val="lowerRoman"/>
      <w:lvlText w:val="%6."/>
      <w:lvlJc w:val="right"/>
      <w:pPr>
        <w:ind w:left="3837" w:hanging="180"/>
      </w:pPr>
    </w:lvl>
    <w:lvl w:ilvl="6" w:tplc="0419000F" w:tentative="1">
      <w:start w:val="1"/>
      <w:numFmt w:val="decimal"/>
      <w:lvlText w:val="%7."/>
      <w:lvlJc w:val="left"/>
      <w:pPr>
        <w:ind w:left="4557" w:hanging="360"/>
      </w:pPr>
    </w:lvl>
    <w:lvl w:ilvl="7" w:tplc="04190019" w:tentative="1">
      <w:start w:val="1"/>
      <w:numFmt w:val="lowerLetter"/>
      <w:lvlText w:val="%8."/>
      <w:lvlJc w:val="left"/>
      <w:pPr>
        <w:ind w:left="5277" w:hanging="360"/>
      </w:pPr>
    </w:lvl>
    <w:lvl w:ilvl="8" w:tplc="0419001B" w:tentative="1">
      <w:start w:val="1"/>
      <w:numFmt w:val="lowerRoman"/>
      <w:lvlText w:val="%9."/>
      <w:lvlJc w:val="right"/>
      <w:pPr>
        <w:ind w:left="5997" w:hanging="180"/>
      </w:pPr>
    </w:lvl>
  </w:abstractNum>
  <w:abstractNum w:abstractNumId="34" w15:restartNumberingAfterBreak="0">
    <w:nsid w:val="5F0E685E"/>
    <w:multiLevelType w:val="hybridMultilevel"/>
    <w:tmpl w:val="128491EE"/>
    <w:lvl w:ilvl="0" w:tplc="65E4630A">
      <w:start w:val="1"/>
      <w:numFmt w:val="bullet"/>
      <w:lvlText w:val=""/>
      <w:lvlJc w:val="left"/>
      <w:pPr>
        <w:ind w:left="720" w:hanging="360"/>
      </w:pPr>
      <w:rPr>
        <w:rFonts w:ascii="Symbol" w:hAnsi="Symbol" w:hint="default"/>
      </w:rPr>
    </w:lvl>
    <w:lvl w:ilvl="1" w:tplc="65E463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C6111B"/>
    <w:multiLevelType w:val="hybridMultilevel"/>
    <w:tmpl w:val="7B3050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2DD7AC2"/>
    <w:multiLevelType w:val="hybridMultilevel"/>
    <w:tmpl w:val="586EC57C"/>
    <w:lvl w:ilvl="0" w:tplc="D632BC7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CD3BC8"/>
    <w:multiLevelType w:val="hybridMultilevel"/>
    <w:tmpl w:val="518E2D8E"/>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8" w15:restartNumberingAfterBreak="0">
    <w:nsid w:val="6AA74736"/>
    <w:multiLevelType w:val="hybridMultilevel"/>
    <w:tmpl w:val="5D3894BA"/>
    <w:lvl w:ilvl="0" w:tplc="6B8C30BE">
      <w:start w:val="1"/>
      <w:numFmt w:val="decimal"/>
      <w:lvlText w:val="%1."/>
      <w:lvlJc w:val="left"/>
      <w:pPr>
        <w:tabs>
          <w:tab w:val="num" w:pos="610"/>
        </w:tabs>
        <w:ind w:left="610" w:hanging="567"/>
      </w:pPr>
      <w:rPr>
        <w:rFonts w:hint="default"/>
        <w:b w:val="0"/>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D4E25BB"/>
    <w:multiLevelType w:val="hybridMultilevel"/>
    <w:tmpl w:val="69045356"/>
    <w:lvl w:ilvl="0" w:tplc="3E104F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0B52CCA"/>
    <w:multiLevelType w:val="hybridMultilevel"/>
    <w:tmpl w:val="690C7408"/>
    <w:lvl w:ilvl="0" w:tplc="24867A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15:restartNumberingAfterBreak="0">
    <w:nsid w:val="728F32A6"/>
    <w:multiLevelType w:val="multilevel"/>
    <w:tmpl w:val="B69ACCA2"/>
    <w:lvl w:ilvl="0">
      <w:start w:val="1"/>
      <w:numFmt w:val="decimal"/>
      <w:lvlText w:val="%1."/>
      <w:lvlJc w:val="left"/>
      <w:pPr>
        <w:ind w:left="360" w:hanging="360"/>
      </w:pPr>
      <w:rPr>
        <w:b w:val="0"/>
      </w:rPr>
    </w:lvl>
    <w:lvl w:ilvl="1">
      <w:start w:val="1"/>
      <w:numFmt w:val="decimal"/>
      <w:isLgl/>
      <w:lvlText w:val="%1.%2"/>
      <w:lvlJc w:val="left"/>
      <w:pPr>
        <w:ind w:left="502" w:hanging="360"/>
      </w:pPr>
      <w:rPr>
        <w:sz w:val="16"/>
      </w:rPr>
    </w:lvl>
    <w:lvl w:ilvl="2">
      <w:start w:val="1"/>
      <w:numFmt w:val="decimal"/>
      <w:isLgl/>
      <w:lvlText w:val="%1.%2.%3"/>
      <w:lvlJc w:val="left"/>
      <w:pPr>
        <w:ind w:left="780" w:hanging="720"/>
      </w:pPr>
      <w:rPr>
        <w:sz w:val="16"/>
      </w:rPr>
    </w:lvl>
    <w:lvl w:ilvl="3">
      <w:start w:val="1"/>
      <w:numFmt w:val="decimal"/>
      <w:isLgl/>
      <w:lvlText w:val="%1.%2.%3.%4"/>
      <w:lvlJc w:val="left"/>
      <w:pPr>
        <w:ind w:left="810" w:hanging="720"/>
      </w:pPr>
      <w:rPr>
        <w:sz w:val="16"/>
      </w:rPr>
    </w:lvl>
    <w:lvl w:ilvl="4">
      <w:start w:val="1"/>
      <w:numFmt w:val="decimal"/>
      <w:isLgl/>
      <w:lvlText w:val="%1.%2.%3.%4.%5"/>
      <w:lvlJc w:val="left"/>
      <w:pPr>
        <w:ind w:left="1200" w:hanging="1080"/>
      </w:pPr>
      <w:rPr>
        <w:sz w:val="16"/>
      </w:rPr>
    </w:lvl>
    <w:lvl w:ilvl="5">
      <w:start w:val="1"/>
      <w:numFmt w:val="decimal"/>
      <w:isLgl/>
      <w:lvlText w:val="%1.%2.%3.%4.%5.%6"/>
      <w:lvlJc w:val="left"/>
      <w:pPr>
        <w:ind w:left="1230" w:hanging="1080"/>
      </w:pPr>
      <w:rPr>
        <w:sz w:val="16"/>
      </w:rPr>
    </w:lvl>
    <w:lvl w:ilvl="6">
      <w:start w:val="1"/>
      <w:numFmt w:val="decimal"/>
      <w:isLgl/>
      <w:lvlText w:val="%1.%2.%3.%4.%5.%6.%7"/>
      <w:lvlJc w:val="left"/>
      <w:pPr>
        <w:ind w:left="1620" w:hanging="1440"/>
      </w:pPr>
      <w:rPr>
        <w:sz w:val="16"/>
      </w:rPr>
    </w:lvl>
    <w:lvl w:ilvl="7">
      <w:start w:val="1"/>
      <w:numFmt w:val="decimal"/>
      <w:isLgl/>
      <w:lvlText w:val="%1.%2.%3.%4.%5.%6.%7.%8"/>
      <w:lvlJc w:val="left"/>
      <w:pPr>
        <w:ind w:left="1650" w:hanging="1440"/>
      </w:pPr>
      <w:rPr>
        <w:sz w:val="16"/>
      </w:rPr>
    </w:lvl>
    <w:lvl w:ilvl="8">
      <w:start w:val="1"/>
      <w:numFmt w:val="decimal"/>
      <w:isLgl/>
      <w:lvlText w:val="%1.%2.%3.%4.%5.%6.%7.%8.%9"/>
      <w:lvlJc w:val="left"/>
      <w:pPr>
        <w:ind w:left="1680" w:hanging="1440"/>
      </w:pPr>
      <w:rPr>
        <w:sz w:val="16"/>
      </w:rPr>
    </w:lvl>
  </w:abstractNum>
  <w:abstractNum w:abstractNumId="42" w15:restartNumberingAfterBreak="0">
    <w:nsid w:val="75C25428"/>
    <w:multiLevelType w:val="hybridMultilevel"/>
    <w:tmpl w:val="48C4D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8831EB"/>
    <w:multiLevelType w:val="hybridMultilevel"/>
    <w:tmpl w:val="33384EAC"/>
    <w:lvl w:ilvl="0" w:tplc="EDD48528">
      <w:start w:val="1"/>
      <w:numFmt w:val="decimal"/>
      <w:lvlText w:val="%1."/>
      <w:lvlJc w:val="left"/>
      <w:pPr>
        <w:tabs>
          <w:tab w:val="num" w:pos="610"/>
        </w:tabs>
        <w:ind w:left="610" w:hanging="567"/>
      </w:pPr>
      <w:rPr>
        <w:rFonts w:hint="default"/>
        <w:b w:val="0"/>
        <w:i w:val="0"/>
      </w:rPr>
    </w:lvl>
    <w:lvl w:ilvl="1" w:tplc="C4C09952">
      <w:start w:val="1"/>
      <w:numFmt w:val="bullet"/>
      <w:lvlText w:val=""/>
      <w:lvlJc w:val="left"/>
      <w:pPr>
        <w:tabs>
          <w:tab w:val="num" w:pos="1440"/>
        </w:tabs>
        <w:ind w:left="1440" w:hanging="360"/>
      </w:pPr>
      <w:rPr>
        <w:rFonts w:ascii="Symbol" w:hAnsi="Symbol"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F2C16BE"/>
    <w:multiLevelType w:val="hybridMultilevel"/>
    <w:tmpl w:val="EEC8FA26"/>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60464692">
    <w:abstractNumId w:val="13"/>
  </w:num>
  <w:num w:numId="2" w16cid:durableId="464541523">
    <w:abstractNumId w:val="40"/>
  </w:num>
  <w:num w:numId="3" w16cid:durableId="1086421944">
    <w:abstractNumId w:val="22"/>
  </w:num>
  <w:num w:numId="4" w16cid:durableId="558522029">
    <w:abstractNumId w:val="26"/>
  </w:num>
  <w:num w:numId="5" w16cid:durableId="1341391806">
    <w:abstractNumId w:val="14"/>
  </w:num>
  <w:num w:numId="6" w16cid:durableId="943878664">
    <w:abstractNumId w:val="23"/>
  </w:num>
  <w:num w:numId="7" w16cid:durableId="1928926432">
    <w:abstractNumId w:val="17"/>
  </w:num>
  <w:num w:numId="8" w16cid:durableId="92824377">
    <w:abstractNumId w:val="5"/>
  </w:num>
  <w:num w:numId="9" w16cid:durableId="1499803658">
    <w:abstractNumId w:val="11"/>
  </w:num>
  <w:num w:numId="10" w16cid:durableId="770900542">
    <w:abstractNumId w:val="29"/>
  </w:num>
  <w:num w:numId="11" w16cid:durableId="987442432">
    <w:abstractNumId w:val="9"/>
  </w:num>
  <w:num w:numId="12" w16cid:durableId="394397398">
    <w:abstractNumId w:val="2"/>
  </w:num>
  <w:num w:numId="13" w16cid:durableId="2107770235">
    <w:abstractNumId w:val="43"/>
  </w:num>
  <w:num w:numId="14" w16cid:durableId="1972783986">
    <w:abstractNumId w:val="20"/>
  </w:num>
  <w:num w:numId="15" w16cid:durableId="521163988">
    <w:abstractNumId w:val="38"/>
  </w:num>
  <w:num w:numId="16" w16cid:durableId="558825817">
    <w:abstractNumId w:val="4"/>
  </w:num>
  <w:num w:numId="17" w16cid:durableId="1554149317">
    <w:abstractNumId w:val="19"/>
  </w:num>
  <w:num w:numId="18" w16cid:durableId="537620623">
    <w:abstractNumId w:val="27"/>
  </w:num>
  <w:num w:numId="19" w16cid:durableId="1790125996">
    <w:abstractNumId w:val="6"/>
  </w:num>
  <w:num w:numId="20" w16cid:durableId="788670636">
    <w:abstractNumId w:val="36"/>
  </w:num>
  <w:num w:numId="21" w16cid:durableId="114955235">
    <w:abstractNumId w:val="37"/>
  </w:num>
  <w:num w:numId="22" w16cid:durableId="411463925">
    <w:abstractNumId w:val="35"/>
  </w:num>
  <w:num w:numId="23" w16cid:durableId="667905116">
    <w:abstractNumId w:val="1"/>
  </w:num>
  <w:num w:numId="24" w16cid:durableId="1673145626">
    <w:abstractNumId w:val="30"/>
  </w:num>
  <w:num w:numId="25" w16cid:durableId="1888183890">
    <w:abstractNumId w:val="32"/>
  </w:num>
  <w:num w:numId="26" w16cid:durableId="861166148">
    <w:abstractNumId w:val="0"/>
  </w:num>
  <w:num w:numId="27" w16cid:durableId="535045938">
    <w:abstractNumId w:val="8"/>
  </w:num>
  <w:num w:numId="28" w16cid:durableId="16436576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40579504">
    <w:abstractNumId w:val="10"/>
  </w:num>
  <w:num w:numId="30" w16cid:durableId="671489094">
    <w:abstractNumId w:val="3"/>
  </w:num>
  <w:num w:numId="31" w16cid:durableId="1416901312">
    <w:abstractNumId w:val="34"/>
  </w:num>
  <w:num w:numId="32" w16cid:durableId="527640446">
    <w:abstractNumId w:val="44"/>
  </w:num>
  <w:num w:numId="33" w16cid:durableId="1238856211">
    <w:abstractNumId w:val="25"/>
  </w:num>
  <w:num w:numId="34" w16cid:durableId="541789288">
    <w:abstractNumId w:val="12"/>
  </w:num>
  <w:num w:numId="35" w16cid:durableId="298920909">
    <w:abstractNumId w:val="28"/>
  </w:num>
  <w:num w:numId="36" w16cid:durableId="138109181">
    <w:abstractNumId w:val="24"/>
  </w:num>
  <w:num w:numId="37" w16cid:durableId="86463202">
    <w:abstractNumId w:val="33"/>
  </w:num>
  <w:num w:numId="38" w16cid:durableId="1545361910">
    <w:abstractNumId w:val="42"/>
  </w:num>
  <w:num w:numId="39" w16cid:durableId="2026517914">
    <w:abstractNumId w:val="15"/>
  </w:num>
  <w:num w:numId="40" w16cid:durableId="542249327">
    <w:abstractNumId w:val="39"/>
  </w:num>
  <w:num w:numId="41" w16cid:durableId="2111658995">
    <w:abstractNumId w:val="7"/>
  </w:num>
  <w:num w:numId="42" w16cid:durableId="1325669616">
    <w:abstractNumId w:val="31"/>
  </w:num>
  <w:num w:numId="43" w16cid:durableId="1594507043">
    <w:abstractNumId w:val="16"/>
  </w:num>
  <w:num w:numId="44" w16cid:durableId="1453865919">
    <w:abstractNumId w:val="21"/>
  </w:num>
  <w:num w:numId="45" w16cid:durableId="121099058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D9D"/>
    <w:rsid w:val="00013862"/>
    <w:rsid w:val="00020E4A"/>
    <w:rsid w:val="00027238"/>
    <w:rsid w:val="000272B1"/>
    <w:rsid w:val="0003108B"/>
    <w:rsid w:val="000348A0"/>
    <w:rsid w:val="000415A5"/>
    <w:rsid w:val="00054AB5"/>
    <w:rsid w:val="00055172"/>
    <w:rsid w:val="000554C8"/>
    <w:rsid w:val="00061F1E"/>
    <w:rsid w:val="0007150A"/>
    <w:rsid w:val="00071E03"/>
    <w:rsid w:val="0007510F"/>
    <w:rsid w:val="0008288F"/>
    <w:rsid w:val="000831D0"/>
    <w:rsid w:val="00085EF3"/>
    <w:rsid w:val="000861AB"/>
    <w:rsid w:val="00094B46"/>
    <w:rsid w:val="000B3B88"/>
    <w:rsid w:val="000C116B"/>
    <w:rsid w:val="001068E9"/>
    <w:rsid w:val="0010716B"/>
    <w:rsid w:val="00116812"/>
    <w:rsid w:val="0012209A"/>
    <w:rsid w:val="00123527"/>
    <w:rsid w:val="0012498D"/>
    <w:rsid w:val="00133536"/>
    <w:rsid w:val="00134A24"/>
    <w:rsid w:val="00136227"/>
    <w:rsid w:val="001427E5"/>
    <w:rsid w:val="00142B9A"/>
    <w:rsid w:val="00153463"/>
    <w:rsid w:val="00154C1E"/>
    <w:rsid w:val="00155E2A"/>
    <w:rsid w:val="00164B9B"/>
    <w:rsid w:val="001737CC"/>
    <w:rsid w:val="00173CFE"/>
    <w:rsid w:val="0017456D"/>
    <w:rsid w:val="001774B2"/>
    <w:rsid w:val="00180D34"/>
    <w:rsid w:val="00181377"/>
    <w:rsid w:val="00182059"/>
    <w:rsid w:val="00187CAF"/>
    <w:rsid w:val="001A2D9D"/>
    <w:rsid w:val="001B722A"/>
    <w:rsid w:val="001B7F2A"/>
    <w:rsid w:val="001C4494"/>
    <w:rsid w:val="001D08C6"/>
    <w:rsid w:val="001D2749"/>
    <w:rsid w:val="001D4138"/>
    <w:rsid w:val="001E6077"/>
    <w:rsid w:val="001F3B5C"/>
    <w:rsid w:val="001F5F12"/>
    <w:rsid w:val="00205DDE"/>
    <w:rsid w:val="00213F43"/>
    <w:rsid w:val="00214FD4"/>
    <w:rsid w:val="00250F32"/>
    <w:rsid w:val="00254C81"/>
    <w:rsid w:val="00262051"/>
    <w:rsid w:val="00262A08"/>
    <w:rsid w:val="00262CBB"/>
    <w:rsid w:val="002700D7"/>
    <w:rsid w:val="002858CC"/>
    <w:rsid w:val="002932DA"/>
    <w:rsid w:val="00294C8C"/>
    <w:rsid w:val="002960B1"/>
    <w:rsid w:val="002A3BA0"/>
    <w:rsid w:val="002A610F"/>
    <w:rsid w:val="002A65A7"/>
    <w:rsid w:val="002A6ACD"/>
    <w:rsid w:val="002A72C8"/>
    <w:rsid w:val="002B2520"/>
    <w:rsid w:val="002B285B"/>
    <w:rsid w:val="002B4C96"/>
    <w:rsid w:val="002C1C92"/>
    <w:rsid w:val="002C6F1F"/>
    <w:rsid w:val="002D22B9"/>
    <w:rsid w:val="002E2291"/>
    <w:rsid w:val="002F3E22"/>
    <w:rsid w:val="002F6C68"/>
    <w:rsid w:val="00303C4F"/>
    <w:rsid w:val="0031631C"/>
    <w:rsid w:val="003229ED"/>
    <w:rsid w:val="0032353F"/>
    <w:rsid w:val="00324301"/>
    <w:rsid w:val="00324C25"/>
    <w:rsid w:val="0033028D"/>
    <w:rsid w:val="00330673"/>
    <w:rsid w:val="003376FC"/>
    <w:rsid w:val="00340EC7"/>
    <w:rsid w:val="00345E76"/>
    <w:rsid w:val="00346E71"/>
    <w:rsid w:val="00351E5A"/>
    <w:rsid w:val="00356060"/>
    <w:rsid w:val="00360789"/>
    <w:rsid w:val="00363B43"/>
    <w:rsid w:val="003652AE"/>
    <w:rsid w:val="00375734"/>
    <w:rsid w:val="003774E8"/>
    <w:rsid w:val="0037798C"/>
    <w:rsid w:val="0038309F"/>
    <w:rsid w:val="0038633E"/>
    <w:rsid w:val="00392012"/>
    <w:rsid w:val="00392DFF"/>
    <w:rsid w:val="003A7B70"/>
    <w:rsid w:val="003A7BF1"/>
    <w:rsid w:val="003B1EB6"/>
    <w:rsid w:val="003B2310"/>
    <w:rsid w:val="003B4268"/>
    <w:rsid w:val="003C7A2E"/>
    <w:rsid w:val="003C7E3F"/>
    <w:rsid w:val="003D11D0"/>
    <w:rsid w:val="003D11EF"/>
    <w:rsid w:val="003D124A"/>
    <w:rsid w:val="003D45F4"/>
    <w:rsid w:val="003E2D15"/>
    <w:rsid w:val="003F4CE6"/>
    <w:rsid w:val="003F6B3B"/>
    <w:rsid w:val="003F7EEB"/>
    <w:rsid w:val="00412B99"/>
    <w:rsid w:val="004208AC"/>
    <w:rsid w:val="00420DB6"/>
    <w:rsid w:val="0042223F"/>
    <w:rsid w:val="00422D5A"/>
    <w:rsid w:val="00431BBC"/>
    <w:rsid w:val="00457145"/>
    <w:rsid w:val="00457AE6"/>
    <w:rsid w:val="00457FDF"/>
    <w:rsid w:val="00462B6A"/>
    <w:rsid w:val="00473BEB"/>
    <w:rsid w:val="004805FC"/>
    <w:rsid w:val="00480900"/>
    <w:rsid w:val="00481A22"/>
    <w:rsid w:val="00485236"/>
    <w:rsid w:val="00485CE1"/>
    <w:rsid w:val="00487CE3"/>
    <w:rsid w:val="0049652A"/>
    <w:rsid w:val="00496E72"/>
    <w:rsid w:val="004A0305"/>
    <w:rsid w:val="004A6AE3"/>
    <w:rsid w:val="004B0754"/>
    <w:rsid w:val="004B3287"/>
    <w:rsid w:val="004C34E4"/>
    <w:rsid w:val="004C7C12"/>
    <w:rsid w:val="004D48AA"/>
    <w:rsid w:val="004D5BA9"/>
    <w:rsid w:val="004E725A"/>
    <w:rsid w:val="004F1016"/>
    <w:rsid w:val="004F2720"/>
    <w:rsid w:val="004F3CE4"/>
    <w:rsid w:val="004F4021"/>
    <w:rsid w:val="00507C89"/>
    <w:rsid w:val="005110E8"/>
    <w:rsid w:val="00527D51"/>
    <w:rsid w:val="00543647"/>
    <w:rsid w:val="00545DB8"/>
    <w:rsid w:val="00551798"/>
    <w:rsid w:val="00552DA2"/>
    <w:rsid w:val="005541FE"/>
    <w:rsid w:val="00555595"/>
    <w:rsid w:val="0056770D"/>
    <w:rsid w:val="005778A2"/>
    <w:rsid w:val="005872E1"/>
    <w:rsid w:val="00590781"/>
    <w:rsid w:val="00594EE8"/>
    <w:rsid w:val="005A3700"/>
    <w:rsid w:val="005A37A8"/>
    <w:rsid w:val="005A4A11"/>
    <w:rsid w:val="005B3D27"/>
    <w:rsid w:val="005B5E65"/>
    <w:rsid w:val="005C6A26"/>
    <w:rsid w:val="005D64A0"/>
    <w:rsid w:val="005E1351"/>
    <w:rsid w:val="005E32BB"/>
    <w:rsid w:val="005E49CA"/>
    <w:rsid w:val="005F610C"/>
    <w:rsid w:val="005F6205"/>
    <w:rsid w:val="005F6387"/>
    <w:rsid w:val="006036A4"/>
    <w:rsid w:val="00604A97"/>
    <w:rsid w:val="00610B71"/>
    <w:rsid w:val="0062108D"/>
    <w:rsid w:val="006352BF"/>
    <w:rsid w:val="00637B62"/>
    <w:rsid w:val="00652C0D"/>
    <w:rsid w:val="00655607"/>
    <w:rsid w:val="006618EF"/>
    <w:rsid w:val="00674CC9"/>
    <w:rsid w:val="00682C29"/>
    <w:rsid w:val="006A0C55"/>
    <w:rsid w:val="006A354E"/>
    <w:rsid w:val="006A45BD"/>
    <w:rsid w:val="006B7AC7"/>
    <w:rsid w:val="006D6560"/>
    <w:rsid w:val="006E2711"/>
    <w:rsid w:val="006F374D"/>
    <w:rsid w:val="0070610E"/>
    <w:rsid w:val="00721970"/>
    <w:rsid w:val="007251F1"/>
    <w:rsid w:val="00732057"/>
    <w:rsid w:val="007329D6"/>
    <w:rsid w:val="007441FD"/>
    <w:rsid w:val="00761F3B"/>
    <w:rsid w:val="00762ED0"/>
    <w:rsid w:val="00763DA0"/>
    <w:rsid w:val="00767E4D"/>
    <w:rsid w:val="007701D3"/>
    <w:rsid w:val="00775445"/>
    <w:rsid w:val="00776168"/>
    <w:rsid w:val="0077616A"/>
    <w:rsid w:val="007909C6"/>
    <w:rsid w:val="00791553"/>
    <w:rsid w:val="007931B4"/>
    <w:rsid w:val="0079406B"/>
    <w:rsid w:val="007966B2"/>
    <w:rsid w:val="007971FE"/>
    <w:rsid w:val="00797807"/>
    <w:rsid w:val="007D55B5"/>
    <w:rsid w:val="007E1887"/>
    <w:rsid w:val="007E5EEE"/>
    <w:rsid w:val="007F37FA"/>
    <w:rsid w:val="007F5FF8"/>
    <w:rsid w:val="00813140"/>
    <w:rsid w:val="00813FE7"/>
    <w:rsid w:val="00816639"/>
    <w:rsid w:val="00816D08"/>
    <w:rsid w:val="00821D58"/>
    <w:rsid w:val="00832DDC"/>
    <w:rsid w:val="0083598B"/>
    <w:rsid w:val="008370A3"/>
    <w:rsid w:val="00841F32"/>
    <w:rsid w:val="00845F96"/>
    <w:rsid w:val="00852A05"/>
    <w:rsid w:val="00860152"/>
    <w:rsid w:val="00864F35"/>
    <w:rsid w:val="0089531B"/>
    <w:rsid w:val="008979E9"/>
    <w:rsid w:val="008A5B09"/>
    <w:rsid w:val="008B1E18"/>
    <w:rsid w:val="008B1FF7"/>
    <w:rsid w:val="008D00C7"/>
    <w:rsid w:val="008D0253"/>
    <w:rsid w:val="008D0B67"/>
    <w:rsid w:val="008D6434"/>
    <w:rsid w:val="008D65F8"/>
    <w:rsid w:val="008F4424"/>
    <w:rsid w:val="009065BE"/>
    <w:rsid w:val="00914277"/>
    <w:rsid w:val="0092135C"/>
    <w:rsid w:val="00926147"/>
    <w:rsid w:val="00933802"/>
    <w:rsid w:val="009353B3"/>
    <w:rsid w:val="0094051C"/>
    <w:rsid w:val="00941E5A"/>
    <w:rsid w:val="00943364"/>
    <w:rsid w:val="00944732"/>
    <w:rsid w:val="00945A4E"/>
    <w:rsid w:val="0095070F"/>
    <w:rsid w:val="00954D51"/>
    <w:rsid w:val="00962114"/>
    <w:rsid w:val="00964AF2"/>
    <w:rsid w:val="00966CB2"/>
    <w:rsid w:val="00971096"/>
    <w:rsid w:val="00972D05"/>
    <w:rsid w:val="00977FEE"/>
    <w:rsid w:val="00982698"/>
    <w:rsid w:val="00985076"/>
    <w:rsid w:val="009A328B"/>
    <w:rsid w:val="009A57C8"/>
    <w:rsid w:val="009A5AE7"/>
    <w:rsid w:val="009B788A"/>
    <w:rsid w:val="009D3F10"/>
    <w:rsid w:val="009D7F98"/>
    <w:rsid w:val="009E4DE2"/>
    <w:rsid w:val="009F70C2"/>
    <w:rsid w:val="00A041E1"/>
    <w:rsid w:val="00A1730B"/>
    <w:rsid w:val="00A17728"/>
    <w:rsid w:val="00A41DFC"/>
    <w:rsid w:val="00A5411D"/>
    <w:rsid w:val="00A62014"/>
    <w:rsid w:val="00A655AC"/>
    <w:rsid w:val="00A656CA"/>
    <w:rsid w:val="00A65EFD"/>
    <w:rsid w:val="00A724B0"/>
    <w:rsid w:val="00A72526"/>
    <w:rsid w:val="00A73573"/>
    <w:rsid w:val="00A7768D"/>
    <w:rsid w:val="00A87C01"/>
    <w:rsid w:val="00AA0D82"/>
    <w:rsid w:val="00AB1197"/>
    <w:rsid w:val="00AB2005"/>
    <w:rsid w:val="00AB48F8"/>
    <w:rsid w:val="00AC0654"/>
    <w:rsid w:val="00AC1295"/>
    <w:rsid w:val="00AC2D09"/>
    <w:rsid w:val="00AC33D8"/>
    <w:rsid w:val="00AE0279"/>
    <w:rsid w:val="00AE2AFE"/>
    <w:rsid w:val="00AE737E"/>
    <w:rsid w:val="00B05761"/>
    <w:rsid w:val="00B13BDB"/>
    <w:rsid w:val="00B15476"/>
    <w:rsid w:val="00B15BED"/>
    <w:rsid w:val="00B3731A"/>
    <w:rsid w:val="00B50B31"/>
    <w:rsid w:val="00B51FFC"/>
    <w:rsid w:val="00B57613"/>
    <w:rsid w:val="00B75957"/>
    <w:rsid w:val="00B804D2"/>
    <w:rsid w:val="00B86582"/>
    <w:rsid w:val="00BA2F8A"/>
    <w:rsid w:val="00BB7280"/>
    <w:rsid w:val="00BC4FF9"/>
    <w:rsid w:val="00BF1C39"/>
    <w:rsid w:val="00C036B0"/>
    <w:rsid w:val="00C1378D"/>
    <w:rsid w:val="00C14288"/>
    <w:rsid w:val="00C2170F"/>
    <w:rsid w:val="00C308D8"/>
    <w:rsid w:val="00C357A3"/>
    <w:rsid w:val="00C37983"/>
    <w:rsid w:val="00C422D9"/>
    <w:rsid w:val="00C4680B"/>
    <w:rsid w:val="00C47F7E"/>
    <w:rsid w:val="00C549BD"/>
    <w:rsid w:val="00C64B63"/>
    <w:rsid w:val="00C66628"/>
    <w:rsid w:val="00C737F6"/>
    <w:rsid w:val="00C925BC"/>
    <w:rsid w:val="00C95DCF"/>
    <w:rsid w:val="00CA0CE8"/>
    <w:rsid w:val="00CA3128"/>
    <w:rsid w:val="00CA7DA8"/>
    <w:rsid w:val="00CC0BA6"/>
    <w:rsid w:val="00CD1A63"/>
    <w:rsid w:val="00CD38AF"/>
    <w:rsid w:val="00CD3D76"/>
    <w:rsid w:val="00CE056E"/>
    <w:rsid w:val="00CF2C7B"/>
    <w:rsid w:val="00D10F58"/>
    <w:rsid w:val="00D369F5"/>
    <w:rsid w:val="00D41888"/>
    <w:rsid w:val="00D46480"/>
    <w:rsid w:val="00D478AD"/>
    <w:rsid w:val="00D74788"/>
    <w:rsid w:val="00D82B44"/>
    <w:rsid w:val="00D86FA4"/>
    <w:rsid w:val="00D94C91"/>
    <w:rsid w:val="00D964B4"/>
    <w:rsid w:val="00D97066"/>
    <w:rsid w:val="00DB3CEC"/>
    <w:rsid w:val="00DB41A1"/>
    <w:rsid w:val="00DC51C2"/>
    <w:rsid w:val="00DD5A4B"/>
    <w:rsid w:val="00DD7AD7"/>
    <w:rsid w:val="00DE3D42"/>
    <w:rsid w:val="00DE4087"/>
    <w:rsid w:val="00DE6748"/>
    <w:rsid w:val="00E00171"/>
    <w:rsid w:val="00E069AD"/>
    <w:rsid w:val="00E20946"/>
    <w:rsid w:val="00E20DA1"/>
    <w:rsid w:val="00E20E02"/>
    <w:rsid w:val="00E35FFC"/>
    <w:rsid w:val="00E40C6C"/>
    <w:rsid w:val="00E440D0"/>
    <w:rsid w:val="00E4445A"/>
    <w:rsid w:val="00E55CE7"/>
    <w:rsid w:val="00E6021D"/>
    <w:rsid w:val="00E70FA6"/>
    <w:rsid w:val="00E81A94"/>
    <w:rsid w:val="00E81D0C"/>
    <w:rsid w:val="00E83617"/>
    <w:rsid w:val="00E86FE4"/>
    <w:rsid w:val="00EA4E94"/>
    <w:rsid w:val="00EB1ABD"/>
    <w:rsid w:val="00EB7A40"/>
    <w:rsid w:val="00EB7B64"/>
    <w:rsid w:val="00EC33DA"/>
    <w:rsid w:val="00ED3FFE"/>
    <w:rsid w:val="00EE1233"/>
    <w:rsid w:val="00EE1C84"/>
    <w:rsid w:val="00EE3539"/>
    <w:rsid w:val="00EE443E"/>
    <w:rsid w:val="00EE7B55"/>
    <w:rsid w:val="00EF32A6"/>
    <w:rsid w:val="00EF42F1"/>
    <w:rsid w:val="00F04925"/>
    <w:rsid w:val="00F1211D"/>
    <w:rsid w:val="00F12569"/>
    <w:rsid w:val="00F13280"/>
    <w:rsid w:val="00F2434E"/>
    <w:rsid w:val="00F25E75"/>
    <w:rsid w:val="00F277BA"/>
    <w:rsid w:val="00F34AC7"/>
    <w:rsid w:val="00F373B8"/>
    <w:rsid w:val="00F41042"/>
    <w:rsid w:val="00F44783"/>
    <w:rsid w:val="00F447FC"/>
    <w:rsid w:val="00F45B9A"/>
    <w:rsid w:val="00F53614"/>
    <w:rsid w:val="00F5777C"/>
    <w:rsid w:val="00F57913"/>
    <w:rsid w:val="00F71B63"/>
    <w:rsid w:val="00F8027C"/>
    <w:rsid w:val="00F859BA"/>
    <w:rsid w:val="00F91BD3"/>
    <w:rsid w:val="00F952D5"/>
    <w:rsid w:val="00FA1413"/>
    <w:rsid w:val="00FA192E"/>
    <w:rsid w:val="00FB58DE"/>
    <w:rsid w:val="00FB790D"/>
    <w:rsid w:val="00FD39BD"/>
    <w:rsid w:val="00FD59E0"/>
    <w:rsid w:val="00FD6749"/>
    <w:rsid w:val="00FD71DD"/>
    <w:rsid w:val="00FD76FA"/>
    <w:rsid w:val="00FE4A96"/>
    <w:rsid w:val="00FE4E35"/>
    <w:rsid w:val="00FE74C0"/>
    <w:rsid w:val="00FF0A19"/>
    <w:rsid w:val="00FF4C68"/>
    <w:rsid w:val="00FF7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E2573"/>
  <w15:chartTrackingRefBased/>
  <w15:docId w15:val="{0E7A366C-6417-4DDE-BCD1-3721B5F4A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FA1413"/>
  </w:style>
  <w:style w:type="paragraph" w:styleId="1">
    <w:name w:val="heading 1"/>
    <w:basedOn w:val="a0"/>
    <w:next w:val="a0"/>
    <w:qFormat/>
    <w:rsid w:val="002A6ACD"/>
    <w:pPr>
      <w:keepNext/>
      <w:jc w:val="center"/>
      <w:outlineLvl w:val="0"/>
    </w:pPr>
    <w:rPr>
      <w:b/>
      <w:color w:val="FF0000"/>
      <w:sz w:val="28"/>
    </w:rPr>
  </w:style>
  <w:style w:type="paragraph" w:styleId="2">
    <w:name w:val="heading 2"/>
    <w:basedOn w:val="a0"/>
    <w:next w:val="a0"/>
    <w:link w:val="20"/>
    <w:qFormat/>
    <w:rsid w:val="008A5B09"/>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semiHidden/>
    <w:rsid w:val="00FA1413"/>
    <w:rPr>
      <w:rFonts w:ascii="Tahoma" w:hAnsi="Tahoma" w:cs="Tahoma"/>
      <w:sz w:val="16"/>
      <w:szCs w:val="16"/>
    </w:rPr>
  </w:style>
  <w:style w:type="character" w:styleId="a5">
    <w:name w:val="Hyperlink"/>
    <w:rsid w:val="00D97066"/>
    <w:rPr>
      <w:color w:val="990000"/>
      <w:u w:val="single"/>
    </w:rPr>
  </w:style>
  <w:style w:type="table" w:styleId="a6">
    <w:name w:val="Table Grid"/>
    <w:basedOn w:val="a2"/>
    <w:rsid w:val="00CA3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0"/>
    <w:link w:val="a8"/>
    <w:rsid w:val="002A6ACD"/>
    <w:pPr>
      <w:jc w:val="both"/>
    </w:pPr>
    <w:rPr>
      <w:sz w:val="24"/>
    </w:rPr>
  </w:style>
  <w:style w:type="paragraph" w:styleId="a9">
    <w:name w:val="Body Text Indent"/>
    <w:aliases w:val="Знак4,текст"/>
    <w:basedOn w:val="a0"/>
    <w:link w:val="aa"/>
    <w:rsid w:val="002A6ACD"/>
    <w:pPr>
      <w:ind w:left="432"/>
    </w:pPr>
    <w:rPr>
      <w:sz w:val="22"/>
      <w:szCs w:val="24"/>
    </w:rPr>
  </w:style>
  <w:style w:type="character" w:customStyle="1" w:styleId="aa">
    <w:name w:val="Основной текст с отступом Знак"/>
    <w:aliases w:val="Знак4 Знак,текст Знак"/>
    <w:link w:val="a9"/>
    <w:semiHidden/>
    <w:locked/>
    <w:rsid w:val="008A5B09"/>
    <w:rPr>
      <w:sz w:val="22"/>
      <w:szCs w:val="24"/>
      <w:lang w:val="ru-RU" w:eastAsia="ru-RU" w:bidi="ar-SA"/>
    </w:rPr>
  </w:style>
  <w:style w:type="paragraph" w:customStyle="1" w:styleId="ab">
    <w:name w:val="Таблица текст"/>
    <w:basedOn w:val="a0"/>
    <w:rsid w:val="002A6ACD"/>
    <w:pPr>
      <w:spacing w:before="40" w:after="40"/>
      <w:ind w:left="57" w:right="57"/>
    </w:pPr>
    <w:rPr>
      <w:sz w:val="28"/>
      <w:szCs w:val="28"/>
    </w:rPr>
  </w:style>
  <w:style w:type="paragraph" w:customStyle="1" w:styleId="ac">
    <w:name w:val="Обычный (веб)"/>
    <w:basedOn w:val="a0"/>
    <w:uiPriority w:val="99"/>
    <w:rsid w:val="001D08C6"/>
    <w:pPr>
      <w:spacing w:before="100" w:beforeAutospacing="1" w:after="100" w:afterAutospacing="1"/>
    </w:pPr>
    <w:rPr>
      <w:sz w:val="24"/>
      <w:szCs w:val="24"/>
    </w:rPr>
  </w:style>
  <w:style w:type="paragraph" w:customStyle="1" w:styleId="ad">
    <w:name w:val="Знак"/>
    <w:basedOn w:val="a0"/>
    <w:rsid w:val="00061F1E"/>
    <w:pPr>
      <w:tabs>
        <w:tab w:val="num" w:pos="360"/>
      </w:tabs>
      <w:spacing w:after="160" w:line="240" w:lineRule="exact"/>
    </w:pPr>
    <w:rPr>
      <w:rFonts w:ascii="Verdana" w:hAnsi="Verdana" w:cs="Verdana"/>
      <w:lang w:val="en-US" w:eastAsia="en-US"/>
    </w:rPr>
  </w:style>
  <w:style w:type="paragraph" w:customStyle="1" w:styleId="3">
    <w:name w:val="Стиль3 Знак Знак"/>
    <w:basedOn w:val="21"/>
    <w:rsid w:val="003B2310"/>
    <w:pPr>
      <w:widowControl w:val="0"/>
      <w:tabs>
        <w:tab w:val="num" w:pos="227"/>
      </w:tabs>
      <w:adjustRightInd w:val="0"/>
      <w:spacing w:after="0" w:line="240" w:lineRule="auto"/>
      <w:ind w:left="0"/>
      <w:jc w:val="both"/>
      <w:textAlignment w:val="baseline"/>
    </w:pPr>
    <w:rPr>
      <w:sz w:val="24"/>
    </w:rPr>
  </w:style>
  <w:style w:type="paragraph" w:styleId="21">
    <w:name w:val="Body Text Indent 2"/>
    <w:basedOn w:val="a0"/>
    <w:rsid w:val="003B2310"/>
    <w:pPr>
      <w:spacing w:after="120" w:line="480" w:lineRule="auto"/>
      <w:ind w:left="283"/>
    </w:pPr>
  </w:style>
  <w:style w:type="paragraph" w:customStyle="1" w:styleId="ae">
    <w:name w:val="Название"/>
    <w:basedOn w:val="a0"/>
    <w:qFormat/>
    <w:rsid w:val="008A5B09"/>
    <w:pPr>
      <w:jc w:val="center"/>
    </w:pPr>
    <w:rPr>
      <w:sz w:val="28"/>
      <w:lang w:eastAsia="ja-JP"/>
    </w:rPr>
  </w:style>
  <w:style w:type="paragraph" w:styleId="af">
    <w:name w:val="caption"/>
    <w:basedOn w:val="a0"/>
    <w:next w:val="a0"/>
    <w:qFormat/>
    <w:rsid w:val="008A5B09"/>
    <w:pPr>
      <w:ind w:left="-567"/>
      <w:jc w:val="both"/>
    </w:pPr>
    <w:rPr>
      <w:b/>
      <w:i/>
      <w:sz w:val="24"/>
    </w:rPr>
  </w:style>
  <w:style w:type="paragraph" w:customStyle="1" w:styleId="Default">
    <w:name w:val="Default"/>
    <w:rsid w:val="008A5B09"/>
    <w:pPr>
      <w:autoSpaceDE w:val="0"/>
      <w:autoSpaceDN w:val="0"/>
      <w:adjustRightInd w:val="0"/>
    </w:pPr>
    <w:rPr>
      <w:color w:val="000000"/>
      <w:sz w:val="24"/>
      <w:szCs w:val="24"/>
    </w:rPr>
  </w:style>
  <w:style w:type="paragraph" w:customStyle="1" w:styleId="af0">
    <w:name w:val="Таблица шапка"/>
    <w:basedOn w:val="a0"/>
    <w:rsid w:val="0077616A"/>
    <w:pPr>
      <w:keepNext/>
      <w:spacing w:before="40" w:after="40"/>
      <w:ind w:left="57" w:right="57"/>
    </w:pPr>
    <w:rPr>
      <w:snapToGrid w:val="0"/>
      <w:sz w:val="22"/>
    </w:rPr>
  </w:style>
  <w:style w:type="character" w:customStyle="1" w:styleId="20">
    <w:name w:val="Заголовок 2 Знак"/>
    <w:link w:val="2"/>
    <w:rsid w:val="001D2749"/>
    <w:rPr>
      <w:rFonts w:ascii="Arial" w:hAnsi="Arial" w:cs="Arial"/>
      <w:b/>
      <w:bCs/>
      <w:i/>
      <w:iCs/>
      <w:sz w:val="28"/>
      <w:szCs w:val="28"/>
      <w:lang w:val="ru-RU" w:eastAsia="ru-RU" w:bidi="ar-SA"/>
    </w:rPr>
  </w:style>
  <w:style w:type="paragraph" w:styleId="a">
    <w:name w:val="List Number"/>
    <w:basedOn w:val="a0"/>
    <w:rsid w:val="008D0253"/>
    <w:pPr>
      <w:numPr>
        <w:numId w:val="26"/>
      </w:numPr>
    </w:pPr>
  </w:style>
  <w:style w:type="paragraph" w:customStyle="1" w:styleId="10">
    <w:name w:val="Обычный1"/>
    <w:rsid w:val="008D0253"/>
    <w:pPr>
      <w:widowControl w:val="0"/>
    </w:pPr>
    <w:rPr>
      <w:snapToGrid w:val="0"/>
      <w:lang w:val="en-US"/>
    </w:rPr>
  </w:style>
  <w:style w:type="paragraph" w:customStyle="1" w:styleId="2-11">
    <w:name w:val="содержание2-11"/>
    <w:basedOn w:val="a0"/>
    <w:rsid w:val="00964AF2"/>
    <w:pPr>
      <w:spacing w:after="60"/>
      <w:jc w:val="both"/>
    </w:pPr>
    <w:rPr>
      <w:sz w:val="24"/>
      <w:szCs w:val="24"/>
    </w:rPr>
  </w:style>
  <w:style w:type="paragraph" w:styleId="af1">
    <w:name w:val="List Paragraph"/>
    <w:basedOn w:val="a0"/>
    <w:uiPriority w:val="34"/>
    <w:qFormat/>
    <w:rsid w:val="00C64B63"/>
    <w:pPr>
      <w:spacing w:after="200" w:line="276" w:lineRule="auto"/>
      <w:ind w:left="720"/>
      <w:contextualSpacing/>
    </w:pPr>
    <w:rPr>
      <w:rFonts w:ascii="Calibri" w:hAnsi="Calibri"/>
      <w:sz w:val="22"/>
      <w:szCs w:val="22"/>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F3CE4"/>
    <w:pPr>
      <w:widowControl w:val="0"/>
      <w:adjustRightInd w:val="0"/>
      <w:spacing w:after="160" w:line="240" w:lineRule="exact"/>
      <w:jc w:val="right"/>
    </w:pPr>
    <w:rPr>
      <w:rFonts w:ascii="Arial" w:hAnsi="Arial" w:cs="Arial"/>
      <w:lang w:val="en-GB" w:eastAsia="en-US"/>
    </w:rPr>
  </w:style>
  <w:style w:type="paragraph" w:styleId="af3">
    <w:name w:val="No Spacing"/>
    <w:uiPriority w:val="1"/>
    <w:qFormat/>
    <w:rsid w:val="00543647"/>
  </w:style>
  <w:style w:type="character" w:customStyle="1" w:styleId="a8">
    <w:name w:val="Основной текст Знак"/>
    <w:link w:val="a7"/>
    <w:rsid w:val="00BC4FF9"/>
    <w:rPr>
      <w:sz w:val="24"/>
    </w:rPr>
  </w:style>
  <w:style w:type="character" w:styleId="HTML">
    <w:name w:val="HTML Keyboard"/>
    <w:rsid w:val="00BC4FF9"/>
    <w:rPr>
      <w:rFonts w:ascii="Courier New" w:hAnsi="Courier New" w:cs="Courier New"/>
      <w:sz w:val="20"/>
      <w:szCs w:val="20"/>
    </w:rPr>
  </w:style>
  <w:style w:type="paragraph" w:customStyle="1" w:styleId="210">
    <w:name w:val="Основной текст 21"/>
    <w:basedOn w:val="a0"/>
    <w:rsid w:val="009D7F98"/>
    <w:pPr>
      <w:widowControl w:val="0"/>
      <w:overflowPunct w:val="0"/>
      <w:autoSpaceDE w:val="0"/>
      <w:autoSpaceDN w:val="0"/>
      <w:adjustRightInd w:val="0"/>
      <w:ind w:left="5529"/>
      <w:jc w:val="center"/>
      <w:textAlignment w:val="baseline"/>
    </w:pPr>
  </w:style>
  <w:style w:type="paragraph" w:customStyle="1" w:styleId="BodyText21">
    <w:name w:val="Body Text 21"/>
    <w:basedOn w:val="a0"/>
    <w:rsid w:val="00134A24"/>
    <w:pPr>
      <w:widowControl w:val="0"/>
      <w:overflowPunct w:val="0"/>
      <w:autoSpaceDE w:val="0"/>
      <w:autoSpaceDN w:val="0"/>
      <w:adjustRightInd w:val="0"/>
      <w:ind w:firstLine="567"/>
      <w:jc w:val="both"/>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94495">
      <w:bodyDiv w:val="1"/>
      <w:marLeft w:val="0"/>
      <w:marRight w:val="0"/>
      <w:marTop w:val="0"/>
      <w:marBottom w:val="0"/>
      <w:divBdr>
        <w:top w:val="none" w:sz="0" w:space="0" w:color="auto"/>
        <w:left w:val="none" w:sz="0" w:space="0" w:color="auto"/>
        <w:bottom w:val="none" w:sz="0" w:space="0" w:color="auto"/>
        <w:right w:val="none" w:sz="0" w:space="0" w:color="auto"/>
      </w:divBdr>
    </w:div>
    <w:div w:id="947733157">
      <w:bodyDiv w:val="1"/>
      <w:marLeft w:val="0"/>
      <w:marRight w:val="0"/>
      <w:marTop w:val="0"/>
      <w:marBottom w:val="0"/>
      <w:divBdr>
        <w:top w:val="none" w:sz="0" w:space="0" w:color="auto"/>
        <w:left w:val="none" w:sz="0" w:space="0" w:color="auto"/>
        <w:bottom w:val="none" w:sz="0" w:space="0" w:color="auto"/>
        <w:right w:val="none" w:sz="0" w:space="0" w:color="auto"/>
      </w:divBdr>
      <w:divsChild>
        <w:div w:id="636953897">
          <w:marLeft w:val="0"/>
          <w:marRight w:val="0"/>
          <w:marTop w:val="0"/>
          <w:marBottom w:val="0"/>
          <w:divBdr>
            <w:top w:val="none" w:sz="0" w:space="0" w:color="auto"/>
            <w:left w:val="none" w:sz="0" w:space="0" w:color="auto"/>
            <w:bottom w:val="none" w:sz="0" w:space="0" w:color="auto"/>
            <w:right w:val="none" w:sz="0" w:space="0" w:color="auto"/>
          </w:divBdr>
        </w:div>
      </w:divsChild>
    </w:div>
    <w:div w:id="1052729068">
      <w:bodyDiv w:val="1"/>
      <w:marLeft w:val="0"/>
      <w:marRight w:val="0"/>
      <w:marTop w:val="0"/>
      <w:marBottom w:val="0"/>
      <w:divBdr>
        <w:top w:val="none" w:sz="0" w:space="0" w:color="auto"/>
        <w:left w:val="none" w:sz="0" w:space="0" w:color="auto"/>
        <w:bottom w:val="none" w:sz="0" w:space="0" w:color="auto"/>
        <w:right w:val="none" w:sz="0" w:space="0" w:color="auto"/>
      </w:divBdr>
    </w:div>
    <w:div w:id="1296182029">
      <w:bodyDiv w:val="1"/>
      <w:marLeft w:val="0"/>
      <w:marRight w:val="0"/>
      <w:marTop w:val="0"/>
      <w:marBottom w:val="0"/>
      <w:divBdr>
        <w:top w:val="none" w:sz="0" w:space="0" w:color="auto"/>
        <w:left w:val="none" w:sz="0" w:space="0" w:color="auto"/>
        <w:bottom w:val="none" w:sz="0" w:space="0" w:color="auto"/>
        <w:right w:val="none" w:sz="0" w:space="0" w:color="auto"/>
      </w:divBdr>
    </w:div>
    <w:div w:id="1589845266">
      <w:bodyDiv w:val="1"/>
      <w:marLeft w:val="0"/>
      <w:marRight w:val="0"/>
      <w:marTop w:val="0"/>
      <w:marBottom w:val="0"/>
      <w:divBdr>
        <w:top w:val="none" w:sz="0" w:space="0" w:color="auto"/>
        <w:left w:val="none" w:sz="0" w:space="0" w:color="auto"/>
        <w:bottom w:val="none" w:sz="0" w:space="0" w:color="auto"/>
        <w:right w:val="none" w:sz="0" w:space="0" w:color="auto"/>
      </w:divBdr>
    </w:div>
    <w:div w:id="170629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dokanal-yola.ru" TargetMode="External"/><Relationship Id="rId3" Type="http://schemas.openxmlformats.org/officeDocument/2006/relationships/styles" Target="styles.xml"/><Relationship Id="rId7" Type="http://schemas.openxmlformats.org/officeDocument/2006/relationships/hyperlink" Target="https://www.rts-tender.ru/%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CC066-4C71-42C2-87B4-31CEF9756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769</Words>
  <Characters>4385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ТЭЦ-1</Company>
  <LinksUpToDate>false</LinksUpToDate>
  <CharactersWithSpaces>5144</CharactersWithSpaces>
  <SharedDoc>false</SharedDoc>
  <HLinks>
    <vt:vector size="18" baseType="variant">
      <vt:variant>
        <vt:i4>1966081</vt:i4>
      </vt:variant>
      <vt:variant>
        <vt:i4>6</vt:i4>
      </vt:variant>
      <vt:variant>
        <vt:i4>0</vt:i4>
      </vt:variant>
      <vt:variant>
        <vt:i4>5</vt:i4>
      </vt:variant>
      <vt:variant>
        <vt:lpwstr>http://www.vodokanal-yola.ru/</vt:lpwstr>
      </vt:variant>
      <vt:variant>
        <vt:lpwstr/>
      </vt:variant>
      <vt:variant>
        <vt:i4>4128869</vt:i4>
      </vt:variant>
      <vt:variant>
        <vt:i4>3</vt:i4>
      </vt:variant>
      <vt:variant>
        <vt:i4>0</vt:i4>
      </vt:variant>
      <vt:variant>
        <vt:i4>5</vt:i4>
      </vt:variant>
      <vt:variant>
        <vt:lpwstr>https://www.rts-tender.ru/</vt:lpwstr>
      </vt:variant>
      <vt:variant>
        <vt:lpwstr/>
      </vt:variant>
      <vt:variant>
        <vt:i4>7274604</vt:i4>
      </vt:variant>
      <vt:variant>
        <vt:i4>0</vt:i4>
      </vt:variant>
      <vt:variant>
        <vt:i4>0</vt:i4>
      </vt:variant>
      <vt:variant>
        <vt:i4>5</vt:i4>
      </vt:variant>
      <vt:variant>
        <vt:lpwstr>http://zakupki.gov.ru/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Шалагин</dc:creator>
  <cp:keywords/>
  <cp:lastModifiedBy>Ерсулова Анна Викторовна</cp:lastModifiedBy>
  <cp:revision>2</cp:revision>
  <cp:lastPrinted>2024-11-07T06:50:00Z</cp:lastPrinted>
  <dcterms:created xsi:type="dcterms:W3CDTF">2024-11-07T07:40:00Z</dcterms:created>
  <dcterms:modified xsi:type="dcterms:W3CDTF">2024-11-07T07:40:00Z</dcterms:modified>
</cp:coreProperties>
</file>