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E84C4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E84C4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E84C4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E84C4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E84C4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E84C4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E84C4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E84C4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E84C4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E84C4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6DCDCAAC" w:rsidR="00546745" w:rsidRPr="009405E5" w:rsidRDefault="00546745" w:rsidP="00BF47C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9E2482">
              <w:rPr>
                <w:b/>
                <w:bCs/>
              </w:rPr>
              <w:t>19</w:t>
            </w:r>
            <w:r w:rsidR="00B11E9C">
              <w:rPr>
                <w:b/>
                <w:bCs/>
              </w:rPr>
              <w:t>.02</w:t>
            </w:r>
            <w:r w:rsidR="00EE50D7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067F1E72" w:rsidR="00FF35F2" w:rsidRPr="006C7E0C" w:rsidRDefault="00546745" w:rsidP="00C648BA">
      <w:pPr>
        <w:autoSpaceDE w:val="0"/>
        <w:spacing w:line="360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EE50D7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27959905" w14:textId="1A4C023F" w:rsidR="009E2482" w:rsidRPr="009E2482" w:rsidRDefault="009E2482" w:rsidP="009E2482">
      <w:pPr>
        <w:numPr>
          <w:ilvl w:val="1"/>
          <w:numId w:val="1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bookmarkStart w:id="6" w:name="_Hlk190766858"/>
      <w:bookmarkEnd w:id="0"/>
      <w:bookmarkEnd w:id="1"/>
      <w:bookmarkEnd w:id="2"/>
      <w:bookmarkEnd w:id="3"/>
      <w:bookmarkEnd w:id="4"/>
      <w:bookmarkEnd w:id="5"/>
      <w:r w:rsidRPr="009E2482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9E2482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9E2482">
        <w:rPr>
          <w:bCs/>
          <w:sz w:val="22"/>
          <w:szCs w:val="22"/>
        </w:rPr>
        <w:t xml:space="preserve"> на Оказание услуг по ремонту насоса </w:t>
      </w:r>
      <w:proofErr w:type="spellStart"/>
      <w:r w:rsidRPr="009E2482">
        <w:rPr>
          <w:bCs/>
          <w:sz w:val="22"/>
          <w:szCs w:val="22"/>
        </w:rPr>
        <w:t>Flygt</w:t>
      </w:r>
      <w:proofErr w:type="spellEnd"/>
      <w:r w:rsidRPr="009E2482">
        <w:rPr>
          <w:bCs/>
          <w:sz w:val="22"/>
          <w:szCs w:val="22"/>
        </w:rPr>
        <w:t xml:space="preserve"> CZ 3312/765 с начальной (максимальной) ценой договора 2 188 333,</w:t>
      </w:r>
      <w:proofErr w:type="gramStart"/>
      <w:r w:rsidRPr="009E2482">
        <w:rPr>
          <w:bCs/>
          <w:sz w:val="22"/>
          <w:szCs w:val="22"/>
        </w:rPr>
        <w:t>33  рублей</w:t>
      </w:r>
      <w:proofErr w:type="gramEnd"/>
      <w:r w:rsidRPr="009E2482">
        <w:rPr>
          <w:bCs/>
          <w:sz w:val="22"/>
          <w:szCs w:val="22"/>
        </w:rPr>
        <w:t>, способ определения поставщика – «Аукцион в электронной форме МСП»;</w:t>
      </w:r>
    </w:p>
    <w:bookmarkEnd w:id="6"/>
    <w:p w14:paraId="311C1C4D" w14:textId="15388E31" w:rsidR="009E2482" w:rsidRPr="009E2482" w:rsidRDefault="009E2482" w:rsidP="009E2482">
      <w:pPr>
        <w:numPr>
          <w:ilvl w:val="1"/>
          <w:numId w:val="1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r w:rsidRPr="009E2482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9E2482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9E2482">
        <w:rPr>
          <w:bCs/>
          <w:sz w:val="22"/>
          <w:szCs w:val="22"/>
        </w:rPr>
        <w:t xml:space="preserve"> на Поставку металлопроката с начальной (максимальной) ценой договора 298 427,</w:t>
      </w:r>
      <w:proofErr w:type="gramStart"/>
      <w:r w:rsidRPr="009E2482">
        <w:rPr>
          <w:bCs/>
          <w:sz w:val="22"/>
          <w:szCs w:val="22"/>
        </w:rPr>
        <w:t>40  рублей</w:t>
      </w:r>
      <w:proofErr w:type="gramEnd"/>
      <w:r w:rsidRPr="009E2482">
        <w:rPr>
          <w:bCs/>
          <w:sz w:val="22"/>
          <w:szCs w:val="22"/>
        </w:rPr>
        <w:t>, способ определения поставщика – «Аукцион в электронной форме МСП»;</w:t>
      </w:r>
    </w:p>
    <w:p w14:paraId="1E767464" w14:textId="7DB1EC7E" w:rsidR="009E2482" w:rsidRPr="009E2482" w:rsidRDefault="009E2482" w:rsidP="009E2482">
      <w:pPr>
        <w:numPr>
          <w:ilvl w:val="1"/>
          <w:numId w:val="1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r w:rsidRPr="009E2482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9E2482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9E2482">
        <w:rPr>
          <w:bCs/>
          <w:sz w:val="22"/>
          <w:szCs w:val="22"/>
        </w:rPr>
        <w:t xml:space="preserve"> на Поставку системы </w:t>
      </w:r>
      <w:proofErr w:type="spellStart"/>
      <w:r w:rsidRPr="009E2482">
        <w:rPr>
          <w:bCs/>
          <w:sz w:val="22"/>
          <w:szCs w:val="22"/>
        </w:rPr>
        <w:t>телеинспекции</w:t>
      </w:r>
      <w:proofErr w:type="spellEnd"/>
      <w:r w:rsidRPr="009E2482">
        <w:rPr>
          <w:bCs/>
          <w:sz w:val="22"/>
          <w:szCs w:val="22"/>
        </w:rPr>
        <w:t xml:space="preserve"> с начальной (максимальной) ценой договора 216 856,</w:t>
      </w:r>
      <w:proofErr w:type="gramStart"/>
      <w:r w:rsidRPr="009E2482">
        <w:rPr>
          <w:bCs/>
          <w:sz w:val="22"/>
          <w:szCs w:val="22"/>
        </w:rPr>
        <w:t>33  рублей</w:t>
      </w:r>
      <w:proofErr w:type="gramEnd"/>
      <w:r w:rsidRPr="009E2482">
        <w:rPr>
          <w:bCs/>
          <w:sz w:val="22"/>
          <w:szCs w:val="22"/>
        </w:rPr>
        <w:t>, способ определения поставщика – «Аукцион в электронной форме МСП»;</w:t>
      </w:r>
    </w:p>
    <w:p w14:paraId="415BDF91" w14:textId="24EA5F11" w:rsidR="009E2482" w:rsidRPr="009E2482" w:rsidRDefault="009E2482" w:rsidP="009E2482">
      <w:pPr>
        <w:numPr>
          <w:ilvl w:val="1"/>
          <w:numId w:val="1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r w:rsidRPr="009E2482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9E2482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9E2482">
        <w:rPr>
          <w:bCs/>
          <w:sz w:val="22"/>
          <w:szCs w:val="22"/>
        </w:rPr>
        <w:t xml:space="preserve"> на Поставку агрегата </w:t>
      </w:r>
      <w:proofErr w:type="spellStart"/>
      <w:r w:rsidRPr="009E2482">
        <w:rPr>
          <w:bCs/>
          <w:sz w:val="22"/>
          <w:szCs w:val="22"/>
        </w:rPr>
        <w:t>электронасосного</w:t>
      </w:r>
      <w:proofErr w:type="spellEnd"/>
      <w:r w:rsidRPr="009E2482">
        <w:rPr>
          <w:bCs/>
          <w:sz w:val="22"/>
          <w:szCs w:val="22"/>
        </w:rPr>
        <w:t xml:space="preserve"> одновинтового с начальной (максимальной) ценой договора 884 526,</w:t>
      </w:r>
      <w:proofErr w:type="gramStart"/>
      <w:r w:rsidRPr="009E2482">
        <w:rPr>
          <w:bCs/>
          <w:sz w:val="22"/>
          <w:szCs w:val="22"/>
        </w:rPr>
        <w:t>67  рублей</w:t>
      </w:r>
      <w:proofErr w:type="gramEnd"/>
      <w:r w:rsidRPr="009E2482">
        <w:rPr>
          <w:bCs/>
          <w:sz w:val="22"/>
          <w:szCs w:val="22"/>
        </w:rPr>
        <w:t>, способ определения поставщика – «Аукцион в электронной форме МСП»;</w:t>
      </w:r>
    </w:p>
    <w:p w14:paraId="7C9CA333" w14:textId="63DF4FE0" w:rsidR="009E2482" w:rsidRPr="009E2482" w:rsidRDefault="009E2482" w:rsidP="009E2482">
      <w:pPr>
        <w:numPr>
          <w:ilvl w:val="1"/>
          <w:numId w:val="15"/>
        </w:numPr>
        <w:suppressAutoHyphens w:val="0"/>
        <w:spacing w:line="360" w:lineRule="auto"/>
        <w:ind w:left="284" w:firstLine="284"/>
        <w:jc w:val="both"/>
        <w:rPr>
          <w:bCs/>
          <w:sz w:val="22"/>
          <w:szCs w:val="22"/>
        </w:rPr>
      </w:pPr>
      <w:r w:rsidRPr="009E2482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9E2482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9E2482">
        <w:rPr>
          <w:bCs/>
          <w:sz w:val="22"/>
          <w:szCs w:val="22"/>
        </w:rPr>
        <w:t xml:space="preserve"> на Поставку буровой головки для установки управляемого </w:t>
      </w:r>
      <w:proofErr w:type="gramStart"/>
      <w:r w:rsidRPr="009E2482">
        <w:rPr>
          <w:bCs/>
          <w:sz w:val="22"/>
          <w:szCs w:val="22"/>
        </w:rPr>
        <w:t>прокола  с</w:t>
      </w:r>
      <w:proofErr w:type="gramEnd"/>
      <w:r w:rsidRPr="009E2482">
        <w:rPr>
          <w:bCs/>
          <w:sz w:val="22"/>
          <w:szCs w:val="22"/>
        </w:rPr>
        <w:t xml:space="preserve"> начальной (максимальной) ценой договора 161 392,00 рублей, способ определения поставщика – «Единственный поставщик (подрядчик, исполнитель)»;</w:t>
      </w:r>
    </w:p>
    <w:p w14:paraId="4C6A43AB" w14:textId="151116DD" w:rsidR="00BF47CD" w:rsidRPr="00037C7D" w:rsidRDefault="009E2482" w:rsidP="009E2482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Cs/>
          <w:sz w:val="22"/>
          <w:szCs w:val="22"/>
        </w:rPr>
      </w:pPr>
      <w:r w:rsidRPr="009E2482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9E2482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9E2482">
        <w:rPr>
          <w:bCs/>
          <w:sz w:val="22"/>
          <w:szCs w:val="22"/>
        </w:rPr>
        <w:t xml:space="preserve"> на Гарантийное техническое обслуживание и ремонт автомобилей </w:t>
      </w:r>
      <w:proofErr w:type="gramStart"/>
      <w:r w:rsidRPr="009E2482">
        <w:rPr>
          <w:bCs/>
          <w:sz w:val="22"/>
          <w:szCs w:val="22"/>
        </w:rPr>
        <w:t>Газель,  максимальное</w:t>
      </w:r>
      <w:proofErr w:type="gramEnd"/>
      <w:r w:rsidRPr="009E2482">
        <w:rPr>
          <w:bCs/>
          <w:sz w:val="22"/>
          <w:szCs w:val="22"/>
        </w:rPr>
        <w:t xml:space="preserve"> значение цены  договора (объем финансового обеспечения) – 499 000,00  рублей, способ определения поставщика – «Единственный поставщик (подрядчик, исполнитель)»</w:t>
      </w:r>
      <w:r w:rsidRPr="009E2482">
        <w:rPr>
          <w:bCs/>
          <w:sz w:val="22"/>
          <w:szCs w:val="22"/>
        </w:rPr>
        <w:t>.</w:t>
      </w:r>
    </w:p>
    <w:p w14:paraId="229B529C" w14:textId="1FBF0B41" w:rsidR="00222319" w:rsidRDefault="00222319" w:rsidP="00222319">
      <w:pPr>
        <w:suppressAutoHyphens w:val="0"/>
        <w:spacing w:line="276" w:lineRule="auto"/>
        <w:jc w:val="both"/>
        <w:rPr>
          <w:sz w:val="16"/>
          <w:szCs w:val="16"/>
        </w:rPr>
      </w:pPr>
    </w:p>
    <w:sectPr w:rsidR="00222319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37652" w14:textId="77777777" w:rsidR="00F10F22" w:rsidRDefault="00F10F22" w:rsidP="00A75518">
      <w:r>
        <w:separator/>
      </w:r>
    </w:p>
  </w:endnote>
  <w:endnote w:type="continuationSeparator" w:id="0">
    <w:p w14:paraId="62C81F57" w14:textId="77777777" w:rsidR="00F10F22" w:rsidRDefault="00F10F22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D057D" w14:textId="77777777" w:rsidR="00F10F22" w:rsidRDefault="00F10F22" w:rsidP="00A75518">
      <w:r>
        <w:separator/>
      </w:r>
    </w:p>
  </w:footnote>
  <w:footnote w:type="continuationSeparator" w:id="0">
    <w:p w14:paraId="5B917B1E" w14:textId="77777777" w:rsidR="00F10F22" w:rsidRDefault="00F10F22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FD177D3"/>
    <w:multiLevelType w:val="hybridMultilevel"/>
    <w:tmpl w:val="8034C924"/>
    <w:lvl w:ilvl="0" w:tplc="E0E687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6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696321402">
    <w:abstractNumId w:val="0"/>
  </w:num>
  <w:num w:numId="2" w16cid:durableId="408229984">
    <w:abstractNumId w:val="10"/>
  </w:num>
  <w:num w:numId="3" w16cid:durableId="1814519530">
    <w:abstractNumId w:val="2"/>
  </w:num>
  <w:num w:numId="4" w16cid:durableId="509949167">
    <w:abstractNumId w:val="9"/>
  </w:num>
  <w:num w:numId="5" w16cid:durableId="908345281">
    <w:abstractNumId w:val="5"/>
  </w:num>
  <w:num w:numId="6" w16cid:durableId="1751657348">
    <w:abstractNumId w:val="18"/>
  </w:num>
  <w:num w:numId="7" w16cid:durableId="1775595620">
    <w:abstractNumId w:val="13"/>
  </w:num>
  <w:num w:numId="8" w16cid:durableId="824857879">
    <w:abstractNumId w:val="19"/>
  </w:num>
  <w:num w:numId="9" w16cid:durableId="661129297">
    <w:abstractNumId w:val="17"/>
  </w:num>
  <w:num w:numId="10" w16cid:durableId="1888373580">
    <w:abstractNumId w:val="4"/>
  </w:num>
  <w:num w:numId="11" w16cid:durableId="969214845">
    <w:abstractNumId w:val="14"/>
  </w:num>
  <w:num w:numId="12" w16cid:durableId="1970285488">
    <w:abstractNumId w:val="21"/>
  </w:num>
  <w:num w:numId="13" w16cid:durableId="1195772978">
    <w:abstractNumId w:val="1"/>
  </w:num>
  <w:num w:numId="14" w16cid:durableId="406804802">
    <w:abstractNumId w:val="3"/>
  </w:num>
  <w:num w:numId="15" w16cid:durableId="1665625233">
    <w:abstractNumId w:val="15"/>
  </w:num>
  <w:num w:numId="16" w16cid:durableId="1269463016">
    <w:abstractNumId w:val="6"/>
  </w:num>
  <w:num w:numId="17" w16cid:durableId="1035738120">
    <w:abstractNumId w:val="7"/>
  </w:num>
  <w:num w:numId="18" w16cid:durableId="1813206170">
    <w:abstractNumId w:val="8"/>
  </w:num>
  <w:num w:numId="19" w16cid:durableId="1799566615">
    <w:abstractNumId w:val="24"/>
  </w:num>
  <w:num w:numId="20" w16cid:durableId="1983463682">
    <w:abstractNumId w:val="12"/>
  </w:num>
  <w:num w:numId="21" w16cid:durableId="184178423">
    <w:abstractNumId w:val="22"/>
  </w:num>
  <w:num w:numId="22" w16cid:durableId="58554777">
    <w:abstractNumId w:val="23"/>
  </w:num>
  <w:num w:numId="23" w16cid:durableId="1745713513">
    <w:abstractNumId w:val="16"/>
  </w:num>
  <w:num w:numId="24" w16cid:durableId="16466808">
    <w:abstractNumId w:val="20"/>
  </w:num>
  <w:num w:numId="25" w16cid:durableId="13113990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63035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37C7D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150A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5DFC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1199"/>
    <w:rsid w:val="0016230F"/>
    <w:rsid w:val="00166463"/>
    <w:rsid w:val="0017273D"/>
    <w:rsid w:val="00175EDD"/>
    <w:rsid w:val="00176795"/>
    <w:rsid w:val="00180F7B"/>
    <w:rsid w:val="00181F6F"/>
    <w:rsid w:val="00184122"/>
    <w:rsid w:val="00192F51"/>
    <w:rsid w:val="001942FB"/>
    <w:rsid w:val="001A0BC0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1E85"/>
    <w:rsid w:val="001D43D7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1F5A54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E8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C7E49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63E57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1AA4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2709E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1B07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5918"/>
    <w:rsid w:val="00526433"/>
    <w:rsid w:val="00530CA4"/>
    <w:rsid w:val="00542896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A775A"/>
    <w:rsid w:val="005B0A7D"/>
    <w:rsid w:val="005B2F3B"/>
    <w:rsid w:val="005B3B6A"/>
    <w:rsid w:val="005B50DE"/>
    <w:rsid w:val="005B52B5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11EB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5CB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C99"/>
    <w:rsid w:val="008F3DE2"/>
    <w:rsid w:val="00901599"/>
    <w:rsid w:val="0090400C"/>
    <w:rsid w:val="00905AF0"/>
    <w:rsid w:val="0091105B"/>
    <w:rsid w:val="0091335B"/>
    <w:rsid w:val="00914BA1"/>
    <w:rsid w:val="00914F26"/>
    <w:rsid w:val="00917896"/>
    <w:rsid w:val="00917903"/>
    <w:rsid w:val="00917AAC"/>
    <w:rsid w:val="009215FB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D5D27"/>
    <w:rsid w:val="009E0CFB"/>
    <w:rsid w:val="009E0EC6"/>
    <w:rsid w:val="009E2482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12F3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11E9C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439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48BA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2A1B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3A79"/>
    <w:rsid w:val="00E37874"/>
    <w:rsid w:val="00E4021E"/>
    <w:rsid w:val="00E5091E"/>
    <w:rsid w:val="00E50B9A"/>
    <w:rsid w:val="00E5104F"/>
    <w:rsid w:val="00E54123"/>
    <w:rsid w:val="00E5791E"/>
    <w:rsid w:val="00E57AD2"/>
    <w:rsid w:val="00E62308"/>
    <w:rsid w:val="00E6370D"/>
    <w:rsid w:val="00E64F91"/>
    <w:rsid w:val="00E65F58"/>
    <w:rsid w:val="00E667AA"/>
    <w:rsid w:val="00E671E3"/>
    <w:rsid w:val="00E70C86"/>
    <w:rsid w:val="00E72A09"/>
    <w:rsid w:val="00E84C4F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E50D7"/>
    <w:rsid w:val="00EF103D"/>
    <w:rsid w:val="00EF1374"/>
    <w:rsid w:val="00EF40A5"/>
    <w:rsid w:val="00EF6985"/>
    <w:rsid w:val="00F051C4"/>
    <w:rsid w:val="00F05E77"/>
    <w:rsid w:val="00F06B87"/>
    <w:rsid w:val="00F06C5D"/>
    <w:rsid w:val="00F10F22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1B5D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3757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BB8F-60C0-4FB5-B01A-C398FEE3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2417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2025-01-23T11:24:00Z</cp:lastPrinted>
  <dcterms:created xsi:type="dcterms:W3CDTF">2025-02-19T07:42:00Z</dcterms:created>
  <dcterms:modified xsi:type="dcterms:W3CDTF">2025-02-19T07:42:00Z</dcterms:modified>
</cp:coreProperties>
</file>