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4553169F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3162D">
        <w:rPr>
          <w:rFonts w:ascii="Times New Roman" w:hAnsi="Times New Roman" w:cs="Times New Roman"/>
          <w:b/>
          <w:sz w:val="24"/>
          <w:szCs w:val="24"/>
        </w:rPr>
        <w:t>1412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387A170A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3162D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D3162D">
        <w:rPr>
          <w:rFonts w:ascii="Times New Roman" w:hAnsi="Times New Roman" w:cs="Times New Roman"/>
        </w:rPr>
        <w:t>декабря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2F716A21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3162D" w:rsidRPr="00D3162D">
        <w:rPr>
          <w:rFonts w:ascii="Times New Roman" w:hAnsi="Times New Roman" w:cs="Times New Roman"/>
          <w:b/>
          <w:bCs/>
        </w:rPr>
        <w:t xml:space="preserve">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</w:t>
      </w:r>
      <w:proofErr w:type="spellStart"/>
      <w:r w:rsidR="00D3162D" w:rsidRPr="00D3162D">
        <w:rPr>
          <w:rFonts w:ascii="Times New Roman" w:hAnsi="Times New Roman" w:cs="Times New Roman"/>
          <w:b/>
          <w:bCs/>
        </w:rPr>
        <w:t>г.Йошкар</w:t>
      </w:r>
      <w:proofErr w:type="spellEnd"/>
      <w:r w:rsidR="00D3162D" w:rsidRPr="00D3162D">
        <w:rPr>
          <w:rFonts w:ascii="Times New Roman" w:hAnsi="Times New Roman" w:cs="Times New Roman"/>
          <w:b/>
          <w:bCs/>
        </w:rPr>
        <w:t>-Олы.»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6C622D6A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D3162D" w:rsidRPr="00D3162D">
        <w:rPr>
          <w:rFonts w:ascii="Times New Roman" w:hAnsi="Times New Roman" w:cs="Times New Roman"/>
          <w:b/>
        </w:rPr>
        <w:t>1 Условная единица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25EC5322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D3162D" w:rsidRPr="00D3162D">
        <w:rPr>
          <w:rFonts w:ascii="Times New Roman" w:hAnsi="Times New Roman" w:cs="Times New Roman"/>
          <w:b/>
          <w:bCs/>
        </w:rPr>
        <w:t>3 261 060 (Три миллиона двести шестьдесят одна тысяча шестьдесят) руб. 13 коп.</w:t>
      </w:r>
    </w:p>
    <w:p w14:paraId="355AD39E" w14:textId="5EB7FF33" w:rsidR="00033DC6" w:rsidRPr="000139AC" w:rsidRDefault="00D3162D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D3162D">
        <w:rPr>
          <w:rFonts w:ascii="Times New Roman" w:hAnsi="Times New Roman" w:cs="Times New Roman"/>
          <w:bCs/>
        </w:rPr>
        <w:t>Место выполнения работ: город Йошкар-Ола, ул. Молодежная в соответствии с Техническим заданием (Раздел III «Техническое задание» документации</w:t>
      </w:r>
      <w:r>
        <w:rPr>
          <w:rFonts w:ascii="Times New Roman" w:hAnsi="Times New Roman" w:cs="Times New Roman"/>
          <w:bCs/>
        </w:rPr>
        <w:t xml:space="preserve"> о закупке</w:t>
      </w:r>
      <w:r w:rsidRPr="00D3162D">
        <w:rPr>
          <w:rFonts w:ascii="Times New Roman" w:hAnsi="Times New Roman" w:cs="Times New Roman"/>
          <w:bCs/>
        </w:rPr>
        <w:t>).</w:t>
      </w:r>
    </w:p>
    <w:p w14:paraId="78751775" w14:textId="1DE8EA69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D3162D" w:rsidRPr="00D3162D">
        <w:rPr>
          <w:rFonts w:ascii="Times New Roman" w:hAnsi="Times New Roman" w:cs="Times New Roman"/>
          <w:bCs/>
        </w:rPr>
        <w:t>в течение 30 рабочих дней с момента заключения договора.</w:t>
      </w:r>
    </w:p>
    <w:p w14:paraId="3F11D326" w14:textId="3303ACC3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D3162D" w:rsidRPr="00D3162D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 w:rsidR="00D3162D">
        <w:rPr>
          <w:rFonts w:ascii="Times New Roman" w:hAnsi="Times New Roman" w:cs="Times New Roman"/>
          <w:bCs/>
        </w:rPr>
        <w:t xml:space="preserve"> о закупке</w:t>
      </w:r>
      <w:r w:rsidR="00D3162D" w:rsidRPr="00D3162D">
        <w:rPr>
          <w:rFonts w:ascii="Times New Roman" w:hAnsi="Times New Roman" w:cs="Times New Roman"/>
          <w:bCs/>
        </w:rPr>
        <w:t>.</w:t>
      </w:r>
    </w:p>
    <w:p w14:paraId="29DE2529" w14:textId="3745B731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3162D">
        <w:rPr>
          <w:rFonts w:ascii="Times New Roman" w:hAnsi="Times New Roman" w:cs="Times New Roman"/>
        </w:rPr>
        <w:t>16</w:t>
      </w:r>
      <w:r w:rsidRPr="000139AC">
        <w:rPr>
          <w:rFonts w:ascii="Times New Roman" w:hAnsi="Times New Roman" w:cs="Times New Roman"/>
        </w:rPr>
        <w:t xml:space="preserve">» </w:t>
      </w:r>
      <w:r w:rsidR="00D3162D">
        <w:rPr>
          <w:rFonts w:ascii="Times New Roman" w:hAnsi="Times New Roman" w:cs="Times New Roman"/>
        </w:rPr>
        <w:t>декабря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D3162D">
        <w:rPr>
          <w:rFonts w:ascii="Times New Roman" w:hAnsi="Times New Roman" w:cs="Times New Roman"/>
        </w:rPr>
        <w:t>32414337665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D3162D">
        <w:rPr>
          <w:rFonts w:ascii="Times New Roman" w:hAnsi="Times New Roman" w:cs="Times New Roman"/>
        </w:rPr>
        <w:t>3314534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29FA09C5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D3162D">
        <w:rPr>
          <w:rFonts w:ascii="Times New Roman" w:hAnsi="Times New Roman" w:cs="Times New Roman"/>
        </w:rPr>
        <w:t>24</w:t>
      </w:r>
      <w:r w:rsidRPr="000139AC">
        <w:rPr>
          <w:rFonts w:ascii="Times New Roman" w:hAnsi="Times New Roman" w:cs="Times New Roman"/>
        </w:rPr>
        <w:t xml:space="preserve">» </w:t>
      </w:r>
      <w:r w:rsidR="00D3162D">
        <w:rPr>
          <w:rFonts w:ascii="Times New Roman" w:hAnsi="Times New Roman" w:cs="Times New Roman"/>
        </w:rPr>
        <w:t>декабря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53F5FB74" w:rsidR="00AC79DD" w:rsidRPr="004A3803" w:rsidRDefault="00D3162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162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4E6F0F31" w:rsidR="00DE7AAA" w:rsidRPr="004A3803" w:rsidRDefault="00D3162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162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3E0F92D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085FE4">
        <w:rPr>
          <w:rFonts w:ascii="Times New Roman" w:hAnsi="Times New Roman" w:cs="Times New Roman"/>
        </w:rPr>
        <w:t>4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5AD83F31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85FE4">
        <w:rPr>
          <w:rFonts w:ascii="Times New Roman" w:hAnsi="Times New Roman" w:cs="Times New Roman"/>
          <w:color w:val="000000"/>
        </w:rPr>
        <w:t>2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085FE4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07F5555D" w:rsidR="00BC068A" w:rsidRPr="00397E44" w:rsidRDefault="00D3162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20.12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D45933">
              <w:rPr>
                <w:rFonts w:ascii="Times New Roman" w:hAnsi="Times New Roman" w:cs="Times New Roman"/>
                <w:bCs/>
              </w:rPr>
              <w:t>0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4C758F03" w:rsidR="00BC068A" w:rsidRDefault="00D3162D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23.12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88D876" w14:textId="77777777" w:rsidR="00D3162D" w:rsidRDefault="00D3162D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817E0" w14:textId="77777777" w:rsidR="00D3162D" w:rsidRDefault="00D3162D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6FE5220C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2126"/>
        <w:gridCol w:w="568"/>
        <w:gridCol w:w="7"/>
      </w:tblGrid>
      <w:tr w:rsidR="006112FF" w:rsidRPr="00960930" w14:paraId="09D875FD" w14:textId="77777777" w:rsidTr="00EE68F3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01" w:type="dxa"/>
            <w:gridSpan w:val="3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EE68F3">
        <w:trPr>
          <w:gridAfter w:val="1"/>
          <w:wAfter w:w="7" w:type="dxa"/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EE68F3">
        <w:trPr>
          <w:gridAfter w:val="1"/>
          <w:wAfter w:w="7" w:type="dxa"/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6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25643C85" w:rsidR="00AA3C2C" w:rsidRDefault="00D3162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EE68F3">
        <w:trPr>
          <w:gridAfter w:val="1"/>
          <w:wAfter w:w="7" w:type="dxa"/>
          <w:trHeight w:val="1479"/>
        </w:trPr>
        <w:tc>
          <w:tcPr>
            <w:tcW w:w="959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3C542A48" w14:textId="4EE07A90" w:rsidR="0019210C" w:rsidRPr="002D495D" w:rsidRDefault="00721A0B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1A0B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704" w:type="dxa"/>
          </w:tcPr>
          <w:p w14:paraId="59BB352A" w14:textId="77777777" w:rsidR="00721A0B" w:rsidRDefault="00721A0B" w:rsidP="0072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14:paraId="7DF36E30" w14:textId="77777777" w:rsidR="00721A0B" w:rsidRDefault="00721A0B" w:rsidP="00721A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14:paraId="734C21E9" w14:textId="59241AF1" w:rsidR="00EE68F3" w:rsidRDefault="00721A0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</w:t>
            </w:r>
            <w:r w:rsidR="00D316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r w:rsidR="00D3162D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Раздела 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Главы 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закупке МУП «Водоканал»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5B66E0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="005B66E0">
              <w:rPr>
                <w:rFonts w:ascii="Times New Roman" w:hAnsi="Times New Roman" w:cs="Times New Roman"/>
                <w:sz w:val="20"/>
                <w:szCs w:val="20"/>
              </w:rPr>
              <w:t xml:space="preserve"> 21 статьи 3.4.  </w:t>
            </w:r>
            <w:r w:rsidR="005B66E0" w:rsidRPr="005B66E0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5B66E0" w:rsidRPr="005B66E0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B66E0" w:rsidRPr="005B66E0">
              <w:rPr>
                <w:rFonts w:ascii="Times New Roman" w:hAnsi="Times New Roman" w:cs="Times New Roman"/>
                <w:sz w:val="20"/>
                <w:szCs w:val="20"/>
              </w:rPr>
              <w:t xml:space="preserve"> от 18 июля 2011 г. N 223-ФЗ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66E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B66E0" w:rsidRPr="005B66E0">
              <w:rPr>
                <w:rFonts w:ascii="Times New Roman" w:hAnsi="Times New Roman" w:cs="Times New Roman"/>
                <w:sz w:val="20"/>
                <w:szCs w:val="20"/>
              </w:rPr>
              <w:t xml:space="preserve"> случае содержания в первой части заявки на участие в аукционе в электронной форме сведений об участнике такого аукциона и (или) о ценовом предложении данная заявка подлежит отклонению.</w:t>
            </w:r>
          </w:p>
          <w:p w14:paraId="03E6E45A" w14:textId="6354B97C" w:rsidR="0019210C" w:rsidRPr="00EE68F3" w:rsidRDefault="005B66E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участника закупки содержит информацию о таком участнике.</w:t>
            </w:r>
          </w:p>
        </w:tc>
        <w:tc>
          <w:tcPr>
            <w:tcW w:w="2126" w:type="dxa"/>
          </w:tcPr>
          <w:p w14:paraId="557C2297" w14:textId="77777777" w:rsidR="005B66E0" w:rsidRPr="005B66E0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B66E0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647E362" w14:textId="77777777" w:rsidR="005B66E0" w:rsidRPr="005B66E0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EAE8FD" w14:textId="77777777" w:rsidR="005B66E0" w:rsidRPr="005B66E0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5B66E0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5B66E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4F90933" w14:textId="77777777" w:rsidR="005B66E0" w:rsidRPr="005B66E0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0E2DAD2" w14:textId="77777777" w:rsidR="005B66E0" w:rsidRPr="005B66E0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B66E0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9F17657" w14:textId="77777777" w:rsidR="005B66E0" w:rsidRPr="005B66E0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6F55CF74" w:rsidR="0019210C" w:rsidRDefault="005B66E0" w:rsidP="005B66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B66E0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67D2562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4020A4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30DA78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39EB7D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0BCF3C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1A0CD0" w14:textId="77777777" w:rsidR="00085FE4" w:rsidRP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FCDEAB" w14:textId="77777777" w:rsidR="0019210C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85FE4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6A6A3D22" w:rsidR="00085FE4" w:rsidRDefault="00085FE4" w:rsidP="00085FE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8619D5E" w14:textId="6E0B94C1" w:rsidR="00EE68F3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017FAD">
        <w:rPr>
          <w:rFonts w:ascii="Times New Roman" w:hAnsi="Times New Roman" w:cs="Times New Roman"/>
        </w:rPr>
        <w:t>Аукцион в электронной форме</w:t>
      </w:r>
      <w:r w:rsidR="00017FAD" w:rsidRPr="004D3B70">
        <w:rPr>
          <w:rFonts w:ascii="Times New Roman" w:hAnsi="Times New Roman" w:cs="Times New Roman"/>
        </w:rPr>
        <w:t xml:space="preserve"> </w:t>
      </w:r>
      <w:r w:rsidR="00017FAD" w:rsidRPr="004D3B70">
        <w:rPr>
          <w:rFonts w:ascii="Times New Roman" w:hAnsi="Times New Roman" w:cs="Times New Roman"/>
          <w:u w:val="single"/>
        </w:rPr>
        <w:t xml:space="preserve">признан </w:t>
      </w:r>
      <w:r w:rsidR="00017FAD" w:rsidRPr="004D3B70">
        <w:rPr>
          <w:rFonts w:ascii="Times New Roman" w:hAnsi="Times New Roman" w:cs="Times New Roman"/>
          <w:b/>
          <w:u w:val="single"/>
        </w:rPr>
        <w:t>не состоявшимся</w:t>
      </w:r>
      <w:r w:rsidR="00017FAD" w:rsidRPr="004D3B70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017FAD" w:rsidRPr="004D3B70">
        <w:rPr>
          <w:rFonts w:ascii="Times New Roman" w:hAnsi="Times New Roman" w:cs="Times New Roman"/>
          <w:lang w:val="en-US"/>
        </w:rPr>
        <w:t>I</w:t>
      </w:r>
      <w:r w:rsidR="00017FAD" w:rsidRPr="004D3B70">
        <w:rPr>
          <w:rFonts w:ascii="Times New Roman" w:hAnsi="Times New Roman" w:cs="Times New Roman"/>
        </w:rPr>
        <w:t xml:space="preserve">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22B1B1AD" w14:textId="26E43DAD" w:rsidR="00C70C87" w:rsidRPr="00203F0B" w:rsidRDefault="00017FA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085FE4" w:rsidRPr="008D42BE" w14:paraId="31960526" w14:textId="77777777" w:rsidTr="00575C25">
        <w:trPr>
          <w:trHeight w:val="221"/>
        </w:trPr>
        <w:tc>
          <w:tcPr>
            <w:tcW w:w="7729" w:type="dxa"/>
          </w:tcPr>
          <w:p w14:paraId="7B0B46A4" w14:textId="7DE3A1E7" w:rsidR="00085FE4" w:rsidRPr="00DA3824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14:paraId="7AA1F08B" w14:textId="6DA6B45B" w:rsidR="00085FE4" w:rsidRPr="00BC068A" w:rsidRDefault="00085FE4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09836156" w:rsidR="00AA3C2C" w:rsidRPr="00DA3824" w:rsidRDefault="005B66E0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6E0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257773A5" w14:textId="02732C5A" w:rsidR="00AA3C2C" w:rsidRPr="00DA3824" w:rsidRDefault="005B66E0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E0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5B6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102374B3" w:rsidR="006A0EC2" w:rsidRPr="00DA3824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14:paraId="4FAB74FD" w14:textId="77777777" w:rsidR="006A0EC2" w:rsidRPr="00BC068A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D1A25" w14:textId="77777777" w:rsidR="007F1CC9" w:rsidRDefault="007F1CC9" w:rsidP="00D51A49">
      <w:pPr>
        <w:spacing w:after="0" w:line="240" w:lineRule="auto"/>
      </w:pPr>
      <w:r>
        <w:separator/>
      </w:r>
    </w:p>
  </w:endnote>
  <w:endnote w:type="continuationSeparator" w:id="0">
    <w:p w14:paraId="3B70EBA6" w14:textId="77777777" w:rsidR="007F1CC9" w:rsidRDefault="007F1CC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02AA1" w14:textId="77777777" w:rsidR="007F1CC9" w:rsidRDefault="007F1CC9" w:rsidP="00D51A49">
      <w:pPr>
        <w:spacing w:after="0" w:line="240" w:lineRule="auto"/>
      </w:pPr>
      <w:r>
        <w:separator/>
      </w:r>
    </w:p>
  </w:footnote>
  <w:footnote w:type="continuationSeparator" w:id="0">
    <w:p w14:paraId="65A310D7" w14:textId="77777777" w:rsidR="007F1CC9" w:rsidRDefault="007F1CC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17FAD"/>
    <w:rsid w:val="000207DC"/>
    <w:rsid w:val="00025D68"/>
    <w:rsid w:val="00032571"/>
    <w:rsid w:val="000338FF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4408"/>
    <w:rsid w:val="00085FE4"/>
    <w:rsid w:val="00090A04"/>
    <w:rsid w:val="000A1CEF"/>
    <w:rsid w:val="000A200B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85C6A"/>
    <w:rsid w:val="00190158"/>
    <w:rsid w:val="00190C97"/>
    <w:rsid w:val="0019210C"/>
    <w:rsid w:val="001929FE"/>
    <w:rsid w:val="001A0D06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52391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15B46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8644C"/>
    <w:rsid w:val="0059455E"/>
    <w:rsid w:val="00597474"/>
    <w:rsid w:val="005B66E0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21A0B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7F1CC9"/>
    <w:rsid w:val="00807E55"/>
    <w:rsid w:val="00813C77"/>
    <w:rsid w:val="00817656"/>
    <w:rsid w:val="00836B55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302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3C44"/>
    <w:rsid w:val="00A3737C"/>
    <w:rsid w:val="00A47605"/>
    <w:rsid w:val="00A52E5D"/>
    <w:rsid w:val="00A81FE9"/>
    <w:rsid w:val="00A93FB7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272F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48D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162D"/>
    <w:rsid w:val="00D34BCE"/>
    <w:rsid w:val="00D415A5"/>
    <w:rsid w:val="00D43375"/>
    <w:rsid w:val="00D45933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E68F3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2024-09-30T11:27:00Z</cp:lastPrinted>
  <dcterms:created xsi:type="dcterms:W3CDTF">2024-12-25T07:12:00Z</dcterms:created>
  <dcterms:modified xsi:type="dcterms:W3CDTF">2024-12-25T07:12:00Z</dcterms:modified>
</cp:coreProperties>
</file>