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94C8A7" w14:textId="77777777" w:rsidR="00C15618" w:rsidRPr="00AA5D89" w:rsidRDefault="004F17AD" w:rsidP="004F17AD">
      <w:pPr>
        <w:spacing w:line="360" w:lineRule="auto"/>
        <w:ind w:left="5760"/>
        <w:rPr>
          <w:b/>
        </w:rPr>
      </w:pPr>
      <w:r>
        <w:rPr>
          <w:b/>
        </w:rPr>
        <w:t xml:space="preserve">        </w:t>
      </w:r>
      <w:r w:rsidR="00C15618" w:rsidRPr="00AA5D89">
        <w:rPr>
          <w:b/>
        </w:rPr>
        <w:t>«УТВЕРЖДАЮ»</w:t>
      </w:r>
    </w:p>
    <w:p w14:paraId="1CE26B10" w14:textId="77777777" w:rsidR="001509FA" w:rsidRDefault="00C15618" w:rsidP="00A44CDA">
      <w:pPr>
        <w:spacing w:line="276" w:lineRule="auto"/>
        <w:ind w:left="6237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14:paraId="353207B9" w14:textId="77777777" w:rsidR="004F0FFB" w:rsidRDefault="00B2202D" w:rsidP="00A44CDA">
      <w:pPr>
        <w:spacing w:line="276" w:lineRule="auto"/>
        <w:ind w:left="6237"/>
        <w:rPr>
          <w:sz w:val="22"/>
          <w:szCs w:val="22"/>
        </w:rPr>
      </w:pPr>
      <w:r>
        <w:rPr>
          <w:sz w:val="22"/>
          <w:szCs w:val="22"/>
        </w:rPr>
        <w:t xml:space="preserve">Заместитель директора по </w:t>
      </w:r>
      <w:r w:rsidR="00967D32">
        <w:rPr>
          <w:sz w:val="22"/>
          <w:szCs w:val="22"/>
        </w:rPr>
        <w:t>материально-техническому обеспечению</w:t>
      </w:r>
      <w:r w:rsidR="001509FA">
        <w:rPr>
          <w:sz w:val="22"/>
          <w:szCs w:val="22"/>
        </w:rPr>
        <w:t xml:space="preserve"> </w:t>
      </w:r>
    </w:p>
    <w:p w14:paraId="5B5F25EA" w14:textId="77777777" w:rsidR="00C15618" w:rsidRPr="008B7190" w:rsidRDefault="00BC298B" w:rsidP="00A44CDA">
      <w:pPr>
        <w:spacing w:line="276" w:lineRule="auto"/>
        <w:ind w:left="6237"/>
        <w:rPr>
          <w:sz w:val="22"/>
          <w:szCs w:val="22"/>
        </w:rPr>
      </w:pPr>
      <w:r w:rsidRPr="008B7190">
        <w:rPr>
          <w:sz w:val="22"/>
          <w:szCs w:val="22"/>
        </w:rPr>
        <w:t>МУП «Водоканал»</w:t>
      </w:r>
    </w:p>
    <w:p w14:paraId="6C3E5673" w14:textId="77777777" w:rsidR="008B7190" w:rsidRDefault="008B7190" w:rsidP="00A44CDA">
      <w:pPr>
        <w:spacing w:line="276" w:lineRule="auto"/>
        <w:ind w:left="6237"/>
        <w:rPr>
          <w:sz w:val="22"/>
          <w:szCs w:val="22"/>
        </w:rPr>
      </w:pPr>
    </w:p>
    <w:p w14:paraId="2E876ED1" w14:textId="77777777" w:rsidR="00C15618" w:rsidRPr="008B7190" w:rsidRDefault="00C15618" w:rsidP="00A44CDA">
      <w:pPr>
        <w:spacing w:line="276" w:lineRule="auto"/>
        <w:ind w:left="6237"/>
        <w:rPr>
          <w:sz w:val="22"/>
          <w:szCs w:val="22"/>
        </w:rPr>
      </w:pPr>
      <w:r w:rsidRPr="008B7190">
        <w:rPr>
          <w:sz w:val="22"/>
          <w:szCs w:val="22"/>
        </w:rPr>
        <w:t xml:space="preserve">_______________ </w:t>
      </w:r>
      <w:r w:rsidR="006D7098" w:rsidRPr="008B7190">
        <w:rPr>
          <w:sz w:val="22"/>
          <w:szCs w:val="22"/>
        </w:rPr>
        <w:t>А.</w:t>
      </w:r>
      <w:r w:rsidR="00265BE4" w:rsidRPr="008B7190">
        <w:rPr>
          <w:sz w:val="22"/>
          <w:szCs w:val="22"/>
        </w:rPr>
        <w:t>В</w:t>
      </w:r>
      <w:r w:rsidR="006D7098" w:rsidRPr="008B7190">
        <w:rPr>
          <w:sz w:val="22"/>
          <w:szCs w:val="22"/>
        </w:rPr>
        <w:t xml:space="preserve">. </w:t>
      </w:r>
      <w:r w:rsidR="00B2202D">
        <w:rPr>
          <w:sz w:val="22"/>
          <w:szCs w:val="22"/>
        </w:rPr>
        <w:t>Синяев</w:t>
      </w:r>
    </w:p>
    <w:p w14:paraId="1CB31747" w14:textId="42B42BE6" w:rsidR="00C15618" w:rsidRDefault="00C15618" w:rsidP="00A44CDA">
      <w:pPr>
        <w:spacing w:line="276" w:lineRule="auto"/>
        <w:ind w:left="6237"/>
        <w:rPr>
          <w:sz w:val="22"/>
          <w:szCs w:val="22"/>
        </w:rPr>
      </w:pPr>
      <w:r w:rsidRPr="008B7190">
        <w:rPr>
          <w:sz w:val="22"/>
          <w:szCs w:val="22"/>
        </w:rPr>
        <w:t>«_____» ____________ 20</w:t>
      </w:r>
      <w:r w:rsidR="00967D32">
        <w:rPr>
          <w:sz w:val="22"/>
          <w:szCs w:val="22"/>
        </w:rPr>
        <w:t>2</w:t>
      </w:r>
      <w:r w:rsidR="004B5C89">
        <w:rPr>
          <w:sz w:val="22"/>
          <w:szCs w:val="22"/>
        </w:rPr>
        <w:t>4</w:t>
      </w:r>
      <w:r w:rsidRPr="008B7190">
        <w:rPr>
          <w:sz w:val="22"/>
          <w:szCs w:val="22"/>
        </w:rPr>
        <w:t xml:space="preserve"> г.</w:t>
      </w:r>
    </w:p>
    <w:p w14:paraId="1D90BFFC" w14:textId="77777777" w:rsidR="00B8403C" w:rsidRDefault="00B8403C" w:rsidP="008B7190">
      <w:pPr>
        <w:spacing w:line="276" w:lineRule="auto"/>
        <w:ind w:left="5245"/>
        <w:rPr>
          <w:sz w:val="22"/>
          <w:szCs w:val="22"/>
        </w:rPr>
      </w:pPr>
    </w:p>
    <w:p w14:paraId="5521DB12" w14:textId="77777777" w:rsidR="002A776F" w:rsidRDefault="002A776F" w:rsidP="008B7190">
      <w:pPr>
        <w:spacing w:line="276" w:lineRule="auto"/>
        <w:ind w:left="5245"/>
        <w:rPr>
          <w:sz w:val="22"/>
          <w:szCs w:val="22"/>
        </w:rPr>
      </w:pPr>
    </w:p>
    <w:p w14:paraId="0EDE280B" w14:textId="77777777" w:rsidR="00C15618" w:rsidRDefault="00C15618" w:rsidP="00C15618">
      <w:pPr>
        <w:ind w:left="5760"/>
        <w:jc w:val="right"/>
      </w:pPr>
    </w:p>
    <w:p w14:paraId="7BB2F40D" w14:textId="77777777" w:rsidR="00255562" w:rsidRPr="009F57FE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14:paraId="1B49908F" w14:textId="77777777" w:rsidR="00C15618" w:rsidRDefault="00C15618" w:rsidP="00E52597">
      <w:pPr>
        <w:jc w:val="center"/>
        <w:rPr>
          <w:b/>
        </w:rPr>
      </w:pPr>
    </w:p>
    <w:p w14:paraId="703B7EE9" w14:textId="77777777" w:rsidR="00655A5A" w:rsidRPr="009F57FE" w:rsidRDefault="00655A5A" w:rsidP="00E52597">
      <w:pPr>
        <w:jc w:val="center"/>
        <w:rPr>
          <w:b/>
        </w:rPr>
      </w:pPr>
    </w:p>
    <w:p w14:paraId="35809CFE" w14:textId="77777777" w:rsidR="00AF2AC4" w:rsidRPr="009A2E49" w:rsidRDefault="0025167E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Заказчик</w:t>
      </w:r>
      <w:r w:rsidR="00453F7A" w:rsidRPr="009A2E49">
        <w:rPr>
          <w:sz w:val="22"/>
          <w:szCs w:val="22"/>
        </w:rPr>
        <w:t xml:space="preserve">: </w:t>
      </w:r>
      <w:r w:rsidR="00AF2AC4" w:rsidRPr="009A2E49">
        <w:rPr>
          <w:b w:val="0"/>
          <w:sz w:val="22"/>
          <w:szCs w:val="22"/>
        </w:rPr>
        <w:t>Муниципальное унита</w:t>
      </w:r>
      <w:r w:rsidR="006D7098" w:rsidRPr="009A2E49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9A2E49">
        <w:rPr>
          <w:b w:val="0"/>
          <w:sz w:val="22"/>
          <w:szCs w:val="22"/>
        </w:rPr>
        <w:t>г.</w:t>
      </w:r>
      <w:r w:rsidR="00AF2AC4" w:rsidRPr="009A2E49">
        <w:rPr>
          <w:b w:val="0"/>
          <w:sz w:val="22"/>
          <w:szCs w:val="22"/>
        </w:rPr>
        <w:t>Йошкар</w:t>
      </w:r>
      <w:proofErr w:type="spellEnd"/>
      <w:r w:rsidR="00AF2AC4" w:rsidRPr="009A2E49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221388ED" w14:textId="77777777" w:rsidR="00AF2AC4" w:rsidRPr="009A2E49" w:rsidRDefault="00453F7A" w:rsidP="00967D32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9A2E49">
        <w:rPr>
          <w:sz w:val="22"/>
          <w:szCs w:val="22"/>
        </w:rPr>
        <w:t>424039, Республика Марий Эл, г. Йошкар-Ола, ул. Дружбы, д. 2</w:t>
      </w:r>
      <w:r w:rsidR="00503EC9" w:rsidRPr="009A2E49">
        <w:rPr>
          <w:sz w:val="22"/>
          <w:szCs w:val="22"/>
        </w:rPr>
        <w:t>;</w:t>
      </w:r>
      <w:r w:rsidR="00AF2AC4" w:rsidRPr="009A2E49">
        <w:rPr>
          <w:sz w:val="22"/>
          <w:szCs w:val="22"/>
        </w:rPr>
        <w:t xml:space="preserve"> </w:t>
      </w:r>
    </w:p>
    <w:p w14:paraId="6278BEF7" w14:textId="77777777" w:rsidR="00E61367" w:rsidRPr="009A2E49" w:rsidRDefault="00A14458" w:rsidP="00967D3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567"/>
        <w:jc w:val="both"/>
        <w:rPr>
          <w:sz w:val="22"/>
          <w:szCs w:val="22"/>
        </w:rPr>
      </w:pPr>
      <w:r w:rsidRPr="00FA77AE">
        <w:rPr>
          <w:sz w:val="22"/>
          <w:szCs w:val="22"/>
        </w:rPr>
        <w:t>Ответственное лицо за размещение закупки:</w:t>
      </w:r>
      <w:r w:rsidR="00503EC9" w:rsidRPr="009A2E49">
        <w:rPr>
          <w:sz w:val="22"/>
          <w:szCs w:val="22"/>
        </w:rPr>
        <w:t xml:space="preserve"> </w:t>
      </w:r>
      <w:r w:rsidR="006D7098" w:rsidRPr="009A2E49">
        <w:rPr>
          <w:sz w:val="22"/>
          <w:szCs w:val="22"/>
        </w:rPr>
        <w:t>Ерсулова Анна Викторовна</w:t>
      </w:r>
      <w:r w:rsidR="00AF2AC4" w:rsidRPr="009A2E49">
        <w:rPr>
          <w:sz w:val="22"/>
          <w:szCs w:val="22"/>
        </w:rPr>
        <w:t>,</w:t>
      </w:r>
    </w:p>
    <w:p w14:paraId="4D4305E3" w14:textId="77777777" w:rsidR="00AF2AC4" w:rsidRPr="009A2E49" w:rsidRDefault="00AF2AC4" w:rsidP="00967D3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567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тел. (8362) 64-57-62, факс (8362) 41-82-48</w:t>
      </w:r>
      <w:r w:rsidR="00E61367" w:rsidRPr="009A2E49">
        <w:rPr>
          <w:sz w:val="22"/>
          <w:szCs w:val="22"/>
        </w:rPr>
        <w:t>;</w:t>
      </w:r>
    </w:p>
    <w:p w14:paraId="1F45AE7B" w14:textId="77777777" w:rsidR="00AF2AC4" w:rsidRPr="009A2E49" w:rsidRDefault="00255562" w:rsidP="00967D3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567"/>
        <w:jc w:val="both"/>
        <w:rPr>
          <w:sz w:val="22"/>
          <w:szCs w:val="22"/>
        </w:rPr>
      </w:pPr>
      <w:r w:rsidRPr="009A2E49">
        <w:rPr>
          <w:bCs/>
          <w:sz w:val="22"/>
          <w:szCs w:val="22"/>
        </w:rPr>
        <w:t xml:space="preserve">Адрес электронной почты </w:t>
      </w:r>
      <w:r w:rsidR="005965AC" w:rsidRPr="009A2E49">
        <w:rPr>
          <w:bCs/>
          <w:sz w:val="22"/>
          <w:szCs w:val="22"/>
        </w:rPr>
        <w:t>Заказчика</w:t>
      </w:r>
      <w:r w:rsidRPr="009A2E49">
        <w:rPr>
          <w:sz w:val="22"/>
          <w:szCs w:val="22"/>
        </w:rPr>
        <w:t>:</w:t>
      </w:r>
      <w:r w:rsidR="00AF2AC4" w:rsidRPr="009A2E49">
        <w:rPr>
          <w:sz w:val="22"/>
          <w:szCs w:val="22"/>
        </w:rPr>
        <w:t xml:space="preserve"> </w:t>
      </w:r>
      <w:r w:rsidRPr="009A2E49">
        <w:rPr>
          <w:b/>
          <w:sz w:val="22"/>
          <w:szCs w:val="22"/>
        </w:rPr>
        <w:t xml:space="preserve"> </w:t>
      </w:r>
      <w:hyperlink r:id="rId8" w:history="1">
        <w:r w:rsidR="00FC2A39" w:rsidRPr="009A2E49">
          <w:rPr>
            <w:rStyle w:val="a4"/>
            <w:sz w:val="22"/>
            <w:szCs w:val="22"/>
            <w:lang w:val="en-US"/>
          </w:rPr>
          <w:t>log</w:t>
        </w:r>
        <w:r w:rsidR="00FC2A39" w:rsidRPr="009A2E49">
          <w:rPr>
            <w:rStyle w:val="a4"/>
            <w:sz w:val="22"/>
            <w:szCs w:val="22"/>
          </w:rPr>
          <w:t>@</w:t>
        </w:r>
        <w:proofErr w:type="spellStart"/>
        <w:r w:rsidR="00FC2A39" w:rsidRPr="009A2E49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9A2E49">
          <w:rPr>
            <w:rStyle w:val="a4"/>
            <w:sz w:val="22"/>
            <w:szCs w:val="22"/>
          </w:rPr>
          <w:t>12.</w:t>
        </w:r>
        <w:proofErr w:type="spellStart"/>
        <w:r w:rsidR="00FC2A39" w:rsidRPr="009A2E49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F43766E" w14:textId="77777777" w:rsidR="00BE1E15" w:rsidRDefault="00972A04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 xml:space="preserve">Предмет </w:t>
      </w:r>
      <w:r w:rsidR="0042562B" w:rsidRPr="009A2E49">
        <w:rPr>
          <w:sz w:val="22"/>
          <w:szCs w:val="22"/>
        </w:rPr>
        <w:t>договора</w:t>
      </w:r>
      <w:r w:rsidR="00255562" w:rsidRPr="009A2E49">
        <w:rPr>
          <w:sz w:val="22"/>
          <w:szCs w:val="22"/>
        </w:rPr>
        <w:t>:</w:t>
      </w:r>
      <w:r w:rsidR="0042562B" w:rsidRPr="009A2E49">
        <w:rPr>
          <w:sz w:val="22"/>
          <w:szCs w:val="22"/>
        </w:rPr>
        <w:t xml:space="preserve"> </w:t>
      </w:r>
      <w:r w:rsidR="002A776F" w:rsidRPr="002A776F">
        <w:rPr>
          <w:sz w:val="22"/>
          <w:szCs w:val="22"/>
        </w:rPr>
        <w:t>Оказание услуг по централизованной охране объектов</w:t>
      </w:r>
      <w:r w:rsidR="00E61367" w:rsidRPr="009A2E49">
        <w:rPr>
          <w:b w:val="0"/>
          <w:sz w:val="22"/>
          <w:szCs w:val="22"/>
        </w:rPr>
        <w:t>;</w:t>
      </w:r>
    </w:p>
    <w:p w14:paraId="6A233A51" w14:textId="77777777" w:rsidR="00967D32" w:rsidRPr="009A2E49" w:rsidRDefault="00967D32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Описание предмета договора: </w:t>
      </w:r>
      <w:r w:rsidR="002A776F" w:rsidRPr="002A776F">
        <w:rPr>
          <w:b w:val="0"/>
          <w:sz w:val="22"/>
          <w:szCs w:val="22"/>
        </w:rPr>
        <w:t>Заказчик передает, Исполнитель принимает под охрану объекты, перечисленные в настоящем извещении.</w:t>
      </w:r>
    </w:p>
    <w:p w14:paraId="648125E4" w14:textId="77777777" w:rsidR="00183A28" w:rsidRDefault="00183A28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Объем оказываемых услуг:</w:t>
      </w:r>
      <w:r w:rsidRPr="009A2E49">
        <w:rPr>
          <w:b w:val="0"/>
          <w:sz w:val="22"/>
          <w:szCs w:val="22"/>
        </w:rPr>
        <w:t xml:space="preserve"> </w:t>
      </w:r>
      <w:r w:rsidR="00DD325D">
        <w:rPr>
          <w:b w:val="0"/>
          <w:sz w:val="22"/>
          <w:szCs w:val="22"/>
        </w:rPr>
        <w:t>1 условная единица</w:t>
      </w:r>
      <w:r w:rsidR="00E61367" w:rsidRPr="009A2E49">
        <w:rPr>
          <w:b w:val="0"/>
          <w:sz w:val="22"/>
          <w:szCs w:val="22"/>
        </w:rPr>
        <w:t>;</w:t>
      </w:r>
    </w:p>
    <w:p w14:paraId="49978E51" w14:textId="1402DE0D" w:rsidR="00967D32" w:rsidRDefault="00967D32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ОКПД2:</w:t>
      </w:r>
      <w:r w:rsidRPr="00967D32">
        <w:rPr>
          <w:rFonts w:ascii="Arial" w:hAnsi="Arial" w:cs="Arial"/>
          <w:b w:val="0"/>
          <w:bCs w:val="0"/>
          <w:color w:val="000000"/>
          <w:sz w:val="17"/>
          <w:szCs w:val="17"/>
          <w:shd w:val="clear" w:color="auto" w:fill="FFFFFF"/>
        </w:rPr>
        <w:t xml:space="preserve"> </w:t>
      </w:r>
      <w:r w:rsidR="004B5C89" w:rsidRPr="004B5C89">
        <w:rPr>
          <w:b w:val="0"/>
          <w:sz w:val="22"/>
          <w:szCs w:val="22"/>
        </w:rPr>
        <w:t>80.20.10.000 Услуги систем обеспечения безопасности</w:t>
      </w:r>
      <w:r w:rsidR="00321A45">
        <w:rPr>
          <w:b w:val="0"/>
          <w:sz w:val="22"/>
          <w:szCs w:val="22"/>
        </w:rPr>
        <w:t>;</w:t>
      </w:r>
    </w:p>
    <w:p w14:paraId="563BA83E" w14:textId="323C7ECF" w:rsidR="000B73D1" w:rsidRDefault="00967D32" w:rsidP="000B73D1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ОВЭД2:</w:t>
      </w:r>
      <w:r w:rsidRPr="00967D32">
        <w:rPr>
          <w:rFonts w:ascii="Arial" w:hAnsi="Arial" w:cs="Arial"/>
          <w:b w:val="0"/>
          <w:bCs w:val="0"/>
          <w:color w:val="000000"/>
          <w:sz w:val="17"/>
          <w:szCs w:val="17"/>
          <w:shd w:val="clear" w:color="auto" w:fill="FFFFFF"/>
        </w:rPr>
        <w:t xml:space="preserve"> </w:t>
      </w:r>
      <w:r w:rsidR="004B5C89" w:rsidRPr="004B5C89">
        <w:rPr>
          <w:b w:val="0"/>
          <w:sz w:val="22"/>
          <w:szCs w:val="22"/>
        </w:rPr>
        <w:t>80.20 Деятельность систем обеспечения безопасности</w:t>
      </w:r>
    </w:p>
    <w:p w14:paraId="49B2452A" w14:textId="77777777" w:rsidR="001702F7" w:rsidRPr="000B73D1" w:rsidRDefault="00255562" w:rsidP="000B73D1">
      <w:pPr>
        <w:pStyle w:val="a5"/>
        <w:spacing w:line="276" w:lineRule="auto"/>
        <w:ind w:firstLine="567"/>
        <w:jc w:val="both"/>
        <w:rPr>
          <w:sz w:val="22"/>
          <w:szCs w:val="22"/>
        </w:rPr>
      </w:pPr>
      <w:r w:rsidRPr="000B73D1">
        <w:rPr>
          <w:sz w:val="22"/>
          <w:szCs w:val="22"/>
        </w:rPr>
        <w:t>Мест</w:t>
      </w:r>
      <w:r w:rsidR="005965AC" w:rsidRPr="000B73D1">
        <w:rPr>
          <w:sz w:val="22"/>
          <w:szCs w:val="22"/>
        </w:rPr>
        <w:t>о</w:t>
      </w:r>
      <w:r w:rsidRPr="000B73D1">
        <w:rPr>
          <w:sz w:val="22"/>
          <w:szCs w:val="22"/>
        </w:rPr>
        <w:t xml:space="preserve"> </w:t>
      </w:r>
      <w:r w:rsidR="00C626DD" w:rsidRPr="000B73D1">
        <w:rPr>
          <w:sz w:val="22"/>
          <w:szCs w:val="22"/>
        </w:rPr>
        <w:t>оказания услуг</w:t>
      </w:r>
      <w:r w:rsidRPr="000B73D1">
        <w:rPr>
          <w:sz w:val="22"/>
          <w:szCs w:val="22"/>
        </w:rPr>
        <w:t>:</w:t>
      </w:r>
    </w:p>
    <w:p w14:paraId="571432A6" w14:textId="77777777" w:rsidR="002A776F" w:rsidRPr="002A776F" w:rsidRDefault="002A776F" w:rsidP="002A776F">
      <w:pPr>
        <w:pStyle w:val="a"/>
        <w:numPr>
          <w:ilvl w:val="0"/>
          <w:numId w:val="0"/>
        </w:numPr>
        <w:ind w:left="360" w:firstLine="207"/>
        <w:rPr>
          <w:sz w:val="22"/>
          <w:szCs w:val="22"/>
        </w:rPr>
      </w:pPr>
      <w:r w:rsidRPr="002A776F">
        <w:rPr>
          <w:sz w:val="22"/>
          <w:szCs w:val="22"/>
        </w:rPr>
        <w:t>1) г Йошкар-Ола, ул. Эшпая, д.113;</w:t>
      </w:r>
    </w:p>
    <w:p w14:paraId="3CE7F4B4" w14:textId="77777777" w:rsidR="000B73D1" w:rsidRDefault="002A776F" w:rsidP="002A776F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2A776F">
        <w:rPr>
          <w:sz w:val="22"/>
          <w:szCs w:val="22"/>
        </w:rPr>
        <w:t>2) г Йошкар-Ола, ул. Советская, 00, насосная станция;</w:t>
      </w:r>
    </w:p>
    <w:p w14:paraId="29A37489" w14:textId="37E6FFE9" w:rsidR="003D0F2F" w:rsidRDefault="00432BC6" w:rsidP="00967D32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>Срок оказания услуг</w:t>
      </w:r>
      <w:r w:rsidRPr="009A2E49">
        <w:rPr>
          <w:sz w:val="22"/>
          <w:szCs w:val="22"/>
        </w:rPr>
        <w:t xml:space="preserve"> – </w:t>
      </w:r>
      <w:r w:rsidR="00047692">
        <w:rPr>
          <w:sz w:val="22"/>
          <w:szCs w:val="22"/>
        </w:rPr>
        <w:t>с 01.01.20</w:t>
      </w:r>
      <w:r w:rsidR="0016725B">
        <w:rPr>
          <w:sz w:val="22"/>
          <w:szCs w:val="22"/>
        </w:rPr>
        <w:t>2</w:t>
      </w:r>
      <w:r w:rsidR="004B5C89">
        <w:rPr>
          <w:sz w:val="22"/>
          <w:szCs w:val="22"/>
        </w:rPr>
        <w:t>5</w:t>
      </w:r>
      <w:r w:rsidR="00047692">
        <w:rPr>
          <w:sz w:val="22"/>
          <w:szCs w:val="22"/>
        </w:rPr>
        <w:t xml:space="preserve"> года по 31.12.20</w:t>
      </w:r>
      <w:r w:rsidR="0016725B">
        <w:rPr>
          <w:sz w:val="22"/>
          <w:szCs w:val="22"/>
        </w:rPr>
        <w:t>2</w:t>
      </w:r>
      <w:r w:rsidR="004B5C89">
        <w:rPr>
          <w:sz w:val="22"/>
          <w:szCs w:val="22"/>
        </w:rPr>
        <w:t>5</w:t>
      </w:r>
      <w:r w:rsidR="00047692">
        <w:rPr>
          <w:sz w:val="22"/>
          <w:szCs w:val="22"/>
        </w:rPr>
        <w:t xml:space="preserve"> года.</w:t>
      </w:r>
    </w:p>
    <w:p w14:paraId="7EBA68C2" w14:textId="77777777" w:rsidR="00AF2AC4" w:rsidRPr="009A2E49" w:rsidRDefault="003D0F2F" w:rsidP="00967D32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A83AF4">
        <w:rPr>
          <w:b/>
          <w:sz w:val="22"/>
          <w:szCs w:val="22"/>
        </w:rPr>
        <w:t>Условия</w:t>
      </w:r>
      <w:r w:rsidRPr="00A83AF4">
        <w:rPr>
          <w:sz w:val="22"/>
          <w:szCs w:val="22"/>
        </w:rPr>
        <w:t xml:space="preserve"> </w:t>
      </w:r>
      <w:r w:rsidRPr="00A83AF4">
        <w:rPr>
          <w:b/>
          <w:sz w:val="22"/>
          <w:szCs w:val="22"/>
        </w:rPr>
        <w:t xml:space="preserve">поставки товара, выполнения работ, оказания услуг: </w:t>
      </w:r>
      <w:r w:rsidRPr="00A83AF4">
        <w:rPr>
          <w:sz w:val="22"/>
          <w:szCs w:val="22"/>
        </w:rPr>
        <w:t>в соответствии с проектом договора.</w:t>
      </w:r>
      <w:r w:rsidR="00E73062" w:rsidRPr="00E73062">
        <w:rPr>
          <w:rFonts w:ascii="PT Astra Serif" w:hAnsi="PT Astra Serif"/>
          <w:sz w:val="22"/>
          <w:szCs w:val="22"/>
        </w:rPr>
        <w:t xml:space="preserve"> </w:t>
      </w:r>
    </w:p>
    <w:p w14:paraId="5051D522" w14:textId="6256D904" w:rsidR="006A026A" w:rsidRDefault="00255562" w:rsidP="00967D32">
      <w:pPr>
        <w:pStyle w:val="a5"/>
        <w:spacing w:line="276" w:lineRule="auto"/>
        <w:ind w:firstLine="567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Начальная (максимальная) цена</w:t>
      </w:r>
      <w:r w:rsidR="006D5A11" w:rsidRPr="009A2E49">
        <w:rPr>
          <w:sz w:val="22"/>
          <w:szCs w:val="22"/>
        </w:rPr>
        <w:t xml:space="preserve"> </w:t>
      </w:r>
      <w:r w:rsidR="0042562B" w:rsidRPr="009A2E49">
        <w:rPr>
          <w:sz w:val="22"/>
          <w:szCs w:val="22"/>
        </w:rPr>
        <w:t>договора</w:t>
      </w:r>
      <w:r w:rsidRPr="009A2E49">
        <w:rPr>
          <w:sz w:val="22"/>
          <w:szCs w:val="22"/>
        </w:rPr>
        <w:t>:</w:t>
      </w:r>
      <w:r w:rsidRPr="009A2E49">
        <w:rPr>
          <w:b w:val="0"/>
          <w:sz w:val="22"/>
          <w:szCs w:val="22"/>
        </w:rPr>
        <w:t xml:space="preserve"> </w:t>
      </w:r>
      <w:r w:rsidR="004B5C89">
        <w:rPr>
          <w:sz w:val="22"/>
          <w:szCs w:val="22"/>
        </w:rPr>
        <w:t xml:space="preserve">205 876 </w:t>
      </w:r>
      <w:r w:rsidR="00047692" w:rsidRPr="00047692">
        <w:rPr>
          <w:sz w:val="22"/>
          <w:szCs w:val="22"/>
        </w:rPr>
        <w:t>(</w:t>
      </w:r>
      <w:r w:rsidR="004B5C89">
        <w:rPr>
          <w:sz w:val="22"/>
          <w:szCs w:val="22"/>
        </w:rPr>
        <w:t>Двести пять тысяч восемьсот семьдесят шесть</w:t>
      </w:r>
      <w:r w:rsidR="00047692" w:rsidRPr="00047692">
        <w:rPr>
          <w:sz w:val="22"/>
          <w:szCs w:val="22"/>
        </w:rPr>
        <w:t xml:space="preserve">) руб. </w:t>
      </w:r>
      <w:r w:rsidR="002A776F">
        <w:rPr>
          <w:sz w:val="22"/>
          <w:szCs w:val="22"/>
        </w:rPr>
        <w:t>5</w:t>
      </w:r>
      <w:r w:rsidR="004B5C89">
        <w:rPr>
          <w:sz w:val="22"/>
          <w:szCs w:val="22"/>
        </w:rPr>
        <w:t>6</w:t>
      </w:r>
      <w:r w:rsidR="00047692" w:rsidRPr="00047692">
        <w:rPr>
          <w:sz w:val="22"/>
          <w:szCs w:val="22"/>
        </w:rPr>
        <w:t xml:space="preserve"> коп.</w:t>
      </w:r>
    </w:p>
    <w:p w14:paraId="6E6A6086" w14:textId="77777777" w:rsidR="003D0F2F" w:rsidRPr="009A2E49" w:rsidRDefault="003D0F2F" w:rsidP="00967D32">
      <w:pPr>
        <w:pStyle w:val="a5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Источник финансирования: </w:t>
      </w:r>
      <w:r w:rsidRPr="00FD3B30">
        <w:rPr>
          <w:b w:val="0"/>
          <w:sz w:val="22"/>
          <w:szCs w:val="22"/>
        </w:rPr>
        <w:t>собственные средства МУП «Водоканал»</w:t>
      </w:r>
      <w:r>
        <w:rPr>
          <w:b w:val="0"/>
          <w:sz w:val="22"/>
          <w:szCs w:val="22"/>
        </w:rPr>
        <w:t>;</w:t>
      </w:r>
    </w:p>
    <w:p w14:paraId="0205F975" w14:textId="77777777" w:rsidR="009F57FE" w:rsidRPr="009F57FE" w:rsidRDefault="009A2E49" w:rsidP="00967D3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567"/>
        <w:jc w:val="both"/>
      </w:pPr>
      <w:r w:rsidRPr="009A2E49">
        <w:rPr>
          <w:b/>
          <w:sz w:val="22"/>
          <w:szCs w:val="22"/>
        </w:rPr>
        <w:t xml:space="preserve">Срок и условия оплаты оказанных услуг: </w:t>
      </w:r>
      <w:r w:rsidR="00E73062" w:rsidRPr="00E73062">
        <w:rPr>
          <w:sz w:val="22"/>
          <w:szCs w:val="22"/>
        </w:rPr>
        <w:t xml:space="preserve">Оплата за услуги </w:t>
      </w:r>
      <w:r w:rsidR="00E73062">
        <w:rPr>
          <w:sz w:val="22"/>
          <w:szCs w:val="22"/>
        </w:rPr>
        <w:t>Исполнителя</w:t>
      </w:r>
      <w:r w:rsidR="00E73062" w:rsidRPr="00E73062">
        <w:rPr>
          <w:sz w:val="22"/>
          <w:szCs w:val="22"/>
        </w:rPr>
        <w:t xml:space="preserve"> производится </w:t>
      </w:r>
      <w:r w:rsidR="00E73062">
        <w:rPr>
          <w:sz w:val="22"/>
          <w:szCs w:val="22"/>
        </w:rPr>
        <w:t xml:space="preserve">Заказчиком </w:t>
      </w:r>
      <w:r w:rsidR="002A776F" w:rsidRPr="002A776F">
        <w:rPr>
          <w:sz w:val="22"/>
          <w:szCs w:val="22"/>
        </w:rPr>
        <w:t>ежемесячно в течени</w:t>
      </w:r>
      <w:r w:rsidR="002A776F">
        <w:rPr>
          <w:sz w:val="22"/>
          <w:szCs w:val="22"/>
        </w:rPr>
        <w:t>е</w:t>
      </w:r>
      <w:r w:rsidR="002A776F" w:rsidRPr="002A776F">
        <w:rPr>
          <w:sz w:val="22"/>
          <w:szCs w:val="22"/>
        </w:rPr>
        <w:t xml:space="preserve"> 7 (семи) рабочих дней с даты подписания акта приема-передачи на расчетный счет </w:t>
      </w:r>
      <w:r w:rsidR="002A776F">
        <w:rPr>
          <w:sz w:val="22"/>
          <w:szCs w:val="22"/>
        </w:rPr>
        <w:t>Исполнителя</w:t>
      </w:r>
      <w:r w:rsidR="002A776F" w:rsidRPr="002A776F">
        <w:rPr>
          <w:sz w:val="22"/>
          <w:szCs w:val="22"/>
        </w:rPr>
        <w:t>.</w:t>
      </w:r>
    </w:p>
    <w:p w14:paraId="3A3FABE3" w14:textId="77777777" w:rsidR="009F57FE" w:rsidRDefault="009F57FE" w:rsidP="00967D32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4"/>
          <w:szCs w:val="24"/>
        </w:rPr>
      </w:pPr>
    </w:p>
    <w:p w14:paraId="37B1E7A7" w14:textId="77777777" w:rsidR="002A776F" w:rsidRDefault="002A776F" w:rsidP="00967D32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4"/>
          <w:szCs w:val="24"/>
        </w:rPr>
      </w:pPr>
    </w:p>
    <w:p w14:paraId="3F10C763" w14:textId="77777777" w:rsidR="00B20492" w:rsidRPr="00B20492" w:rsidRDefault="00B20492" w:rsidP="00967D3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14:paraId="01BDF304" w14:textId="77777777" w:rsidR="00B20492" w:rsidRDefault="00B20492" w:rsidP="00967D3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Общие условия;</w:t>
      </w:r>
    </w:p>
    <w:p w14:paraId="6F208FF5" w14:textId="77777777" w:rsidR="006056ED" w:rsidRPr="00B20492" w:rsidRDefault="006056ED" w:rsidP="00967D3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="00864E2C">
        <w:rPr>
          <w:sz w:val="22"/>
          <w:szCs w:val="22"/>
          <w:lang w:eastAsia="en-US"/>
        </w:rPr>
        <w:t>С</w:t>
      </w:r>
      <w:r w:rsidR="00864E2C" w:rsidRPr="00864E2C">
        <w:rPr>
          <w:sz w:val="22"/>
          <w:szCs w:val="22"/>
          <w:lang w:eastAsia="en-US"/>
        </w:rPr>
        <w:t>ведения о начальной (максимальной) цене единицы товара, работы, услуги</w:t>
      </w:r>
      <w:r w:rsidR="00864E2C">
        <w:rPr>
          <w:sz w:val="22"/>
          <w:szCs w:val="22"/>
          <w:lang w:eastAsia="en-US"/>
        </w:rPr>
        <w:t>;</w:t>
      </w:r>
    </w:p>
    <w:p w14:paraId="4F3F89FD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Проект договора</w:t>
      </w:r>
      <w:r w:rsidR="00DF3EF7">
        <w:rPr>
          <w:sz w:val="22"/>
          <w:szCs w:val="22"/>
          <w:lang w:eastAsia="en-US"/>
        </w:rPr>
        <w:t>.</w:t>
      </w:r>
    </w:p>
    <w:p w14:paraId="539D938A" w14:textId="77777777" w:rsidR="002A776F" w:rsidRDefault="002A776F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5F31ECCC" w14:textId="77777777" w:rsidR="002A776F" w:rsidRDefault="002A776F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19563BE2" w14:textId="77777777" w:rsidR="002A776F" w:rsidRDefault="002A776F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1C44048D" w14:textId="77777777" w:rsidR="002A776F" w:rsidRDefault="002A776F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786F5894" w14:textId="77777777" w:rsidR="002A776F" w:rsidRDefault="002A776F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62A63148" w14:textId="77777777" w:rsidR="002A776F" w:rsidRDefault="002A776F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1CBD7964" w14:textId="77777777" w:rsidR="002A776F" w:rsidRDefault="002A776F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2BE6A9D3" w14:textId="77777777" w:rsidR="002A776F" w:rsidRDefault="002A776F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4B0DDBD8" w14:textId="77777777" w:rsidR="002A776F" w:rsidRDefault="002A776F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6DB7BF4A" w14:textId="77777777" w:rsidR="002A776F" w:rsidRDefault="002A776F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3D326136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№1 </w:t>
      </w:r>
    </w:p>
    <w:p w14:paraId="50C81AAD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27B43252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46FB349A" w14:textId="77777777"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14:paraId="2E1DD65B" w14:textId="77777777" w:rsidR="00B20492" w:rsidRPr="005D3A33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12"/>
          <w:szCs w:val="12"/>
          <w:lang w:eastAsia="en-US"/>
        </w:rPr>
      </w:pPr>
    </w:p>
    <w:p w14:paraId="49B535CD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</w:rPr>
      </w:pPr>
      <w:r w:rsidRPr="00CB3ACA">
        <w:rPr>
          <w:b/>
          <w:sz w:val="22"/>
          <w:szCs w:val="22"/>
        </w:rPr>
        <w:t xml:space="preserve">1. Способ закупки. </w:t>
      </w:r>
    </w:p>
    <w:p w14:paraId="47DDE405" w14:textId="77777777" w:rsidR="003D0F2F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Закупка у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>единственного поставщика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 xml:space="preserve">в соответствии с </w:t>
      </w:r>
      <w:proofErr w:type="spellStart"/>
      <w:r w:rsidRPr="00CB3ACA">
        <w:rPr>
          <w:sz w:val="22"/>
          <w:szCs w:val="22"/>
        </w:rPr>
        <w:t>пп</w:t>
      </w:r>
      <w:proofErr w:type="spellEnd"/>
      <w:r w:rsidRPr="00CB3ACA">
        <w:rPr>
          <w:sz w:val="22"/>
          <w:szCs w:val="22"/>
        </w:rPr>
        <w:t xml:space="preserve">. </w:t>
      </w:r>
      <w:r w:rsidR="00AA301A">
        <w:rPr>
          <w:sz w:val="22"/>
          <w:szCs w:val="22"/>
        </w:rPr>
        <w:t>22</w:t>
      </w:r>
      <w:r w:rsidR="006750E3">
        <w:rPr>
          <w:sz w:val="22"/>
          <w:szCs w:val="22"/>
        </w:rPr>
        <w:t>)</w:t>
      </w:r>
      <w:r w:rsidRPr="00CB3ACA">
        <w:rPr>
          <w:sz w:val="22"/>
          <w:szCs w:val="22"/>
        </w:rPr>
        <w:t xml:space="preserve"> п. 2.1 разд. 2 гл. 13 Положения о закупке товаров, работ, услуг Муниципального унитарного </w:t>
      </w:r>
      <w:proofErr w:type="gramStart"/>
      <w:r w:rsidRPr="00CB3ACA">
        <w:rPr>
          <w:sz w:val="22"/>
          <w:szCs w:val="22"/>
        </w:rPr>
        <w:t>предприятия  «</w:t>
      </w:r>
      <w:proofErr w:type="gramEnd"/>
      <w:r w:rsidRPr="00CB3ACA">
        <w:rPr>
          <w:sz w:val="22"/>
          <w:szCs w:val="22"/>
        </w:rPr>
        <w:t>Водоканал»  г. Йошкар-Олы» муниципального образования «Город Йошкар-Ола»</w:t>
      </w:r>
      <w:r w:rsidR="003D0F2F">
        <w:rPr>
          <w:sz w:val="22"/>
          <w:szCs w:val="22"/>
        </w:rPr>
        <w:t>:</w:t>
      </w:r>
    </w:p>
    <w:p w14:paraId="268178E6" w14:textId="77777777" w:rsidR="00B20492" w:rsidRPr="00CB3ACA" w:rsidRDefault="003D0F2F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</w:rPr>
      </w:pPr>
      <w:r>
        <w:rPr>
          <w:sz w:val="22"/>
          <w:szCs w:val="22"/>
        </w:rPr>
        <w:t>«</w:t>
      </w:r>
      <w:r w:rsidR="00AA301A">
        <w:rPr>
          <w:sz w:val="22"/>
          <w:szCs w:val="22"/>
        </w:rPr>
        <w:t>22</w:t>
      </w:r>
      <w:r>
        <w:rPr>
          <w:sz w:val="22"/>
          <w:szCs w:val="22"/>
        </w:rPr>
        <w:t>)</w:t>
      </w:r>
      <w:r w:rsidR="00952468">
        <w:rPr>
          <w:sz w:val="22"/>
          <w:szCs w:val="22"/>
        </w:rPr>
        <w:t xml:space="preserve"> </w:t>
      </w:r>
      <w:r w:rsidR="00AA301A" w:rsidRPr="00AA301A">
        <w:rPr>
          <w:sz w:val="22"/>
          <w:szCs w:val="22"/>
        </w:rPr>
        <w:t>приобретаются услуги, связанные с обеспечением безопасности МУП «Водоканал», относящиеся к сфере деятельности предприятий ведомственной охраны;</w:t>
      </w:r>
      <w:r>
        <w:rPr>
          <w:sz w:val="22"/>
          <w:szCs w:val="22"/>
        </w:rPr>
        <w:t>»</w:t>
      </w:r>
      <w:r w:rsidR="00B20492">
        <w:rPr>
          <w:sz w:val="22"/>
          <w:szCs w:val="22"/>
        </w:rPr>
        <w:t>.</w:t>
      </w:r>
    </w:p>
    <w:p w14:paraId="5007C44E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Pr="00CB3ACA">
        <w:rPr>
          <w:b/>
          <w:sz w:val="22"/>
          <w:szCs w:val="22"/>
        </w:rPr>
        <w:t xml:space="preserve">. Требования к качеству, техническим характеристикам товара, работы, услуги, к их </w:t>
      </w:r>
      <w:proofErr w:type="gramStart"/>
      <w:r w:rsidRPr="00CB3ACA">
        <w:rPr>
          <w:b/>
          <w:sz w:val="22"/>
          <w:szCs w:val="22"/>
        </w:rPr>
        <w:t>безопасности,  к</w:t>
      </w:r>
      <w:proofErr w:type="gramEnd"/>
      <w:r w:rsidRPr="00CB3ACA">
        <w:rPr>
          <w:b/>
          <w:sz w:val="22"/>
          <w:szCs w:val="22"/>
        </w:rPr>
        <w:t xml:space="preserve">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14:paraId="5502B961" w14:textId="77777777" w:rsidR="00AA301A" w:rsidRDefault="00AA301A" w:rsidP="00AA301A">
      <w:pPr>
        <w:pStyle w:val="21"/>
        <w:ind w:firstLine="709"/>
        <w:rPr>
          <w:sz w:val="22"/>
          <w:szCs w:val="22"/>
        </w:rPr>
      </w:pPr>
      <w:r w:rsidRPr="00AA301A">
        <w:rPr>
          <w:sz w:val="22"/>
          <w:szCs w:val="22"/>
        </w:rPr>
        <w:t>Согласно проект</w:t>
      </w:r>
      <w:r w:rsidR="00DF3EF7">
        <w:rPr>
          <w:sz w:val="22"/>
          <w:szCs w:val="22"/>
        </w:rPr>
        <w:t>у</w:t>
      </w:r>
      <w:r w:rsidRPr="00AA301A">
        <w:rPr>
          <w:sz w:val="22"/>
          <w:szCs w:val="22"/>
        </w:rPr>
        <w:t xml:space="preserve"> договора</w:t>
      </w:r>
      <w:r w:rsidR="00DF3EF7">
        <w:rPr>
          <w:sz w:val="22"/>
          <w:szCs w:val="22"/>
        </w:rPr>
        <w:t xml:space="preserve"> и техническому заданию</w:t>
      </w:r>
      <w:r w:rsidRPr="00AA301A">
        <w:rPr>
          <w:sz w:val="22"/>
          <w:szCs w:val="22"/>
        </w:rPr>
        <w:t>.</w:t>
      </w:r>
    </w:p>
    <w:p w14:paraId="648E9E4B" w14:textId="1EEDD98D" w:rsidR="00906CDB" w:rsidRPr="00906CDB" w:rsidRDefault="004B5C89" w:rsidP="00906CDB">
      <w:pPr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4B5C89">
        <w:rPr>
          <w:sz w:val="22"/>
          <w:szCs w:val="22"/>
        </w:rPr>
        <w:t xml:space="preserve">До принятия объекта под охрану производить его обследование совместно с Хозорганом на предмет соответствия “Единым требованиям по технической укрепленности и оборудованию сигнализацией охраняемых объектов” - Р 093-2024г. ВНГ России, и по результатам обследования составлять Акт обследования, который </w:t>
      </w:r>
      <w:r>
        <w:rPr>
          <w:sz w:val="22"/>
          <w:szCs w:val="22"/>
        </w:rPr>
        <w:t xml:space="preserve">будет </w:t>
      </w:r>
      <w:r w:rsidRPr="004B5C89">
        <w:rPr>
          <w:sz w:val="22"/>
          <w:szCs w:val="22"/>
        </w:rPr>
        <w:t>являт</w:t>
      </w:r>
      <w:r>
        <w:rPr>
          <w:sz w:val="22"/>
          <w:szCs w:val="22"/>
        </w:rPr>
        <w:t>ь</w:t>
      </w:r>
      <w:r w:rsidRPr="004B5C89">
        <w:rPr>
          <w:sz w:val="22"/>
          <w:szCs w:val="22"/>
        </w:rPr>
        <w:t>ся неотъемлемой частью договора.</w:t>
      </w:r>
    </w:p>
    <w:p w14:paraId="4E5B9E34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Pr="00CB3ACA">
        <w:rPr>
          <w:b/>
          <w:sz w:val="22"/>
          <w:szCs w:val="22"/>
        </w:rPr>
        <w:t>. Требования к содержанию, форме, оформлению и составу заявки на участие в закупке.</w:t>
      </w:r>
    </w:p>
    <w:p w14:paraId="2BD10D81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0DFFD4D3" w14:textId="77777777" w:rsidR="00B20492" w:rsidRPr="00CB3ACA" w:rsidRDefault="00CA6DD5" w:rsidP="00B20492">
      <w:pPr>
        <w:pStyle w:val="af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B20492" w:rsidRPr="00CB3ACA">
        <w:rPr>
          <w:b/>
          <w:sz w:val="22"/>
          <w:szCs w:val="22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14:paraId="2A9456A7" w14:textId="77777777" w:rsidR="00E116DE" w:rsidRDefault="00B20492" w:rsidP="00B20492">
      <w:pPr>
        <w:pStyle w:val="a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B3ACA">
        <w:rPr>
          <w:color w:val="000000"/>
          <w:sz w:val="22"/>
          <w:szCs w:val="22"/>
        </w:rPr>
        <w:t xml:space="preserve">            </w:t>
      </w:r>
      <w:r w:rsidR="00906CDB" w:rsidRPr="00906CDB">
        <w:rPr>
          <w:color w:val="000000"/>
          <w:sz w:val="22"/>
          <w:szCs w:val="22"/>
        </w:rPr>
        <w:t>Цена договора включает в себя: расходы на заработную плату, страхование, транспортные расходы, налоги (в том числе НДС при необходимости), сборы, пошлины и другие обязательные платежи, предусмотренные законодательством Российской Федерации, а также все расходы, возникающие в период оказания услуг.</w:t>
      </w:r>
    </w:p>
    <w:p w14:paraId="17CD20C2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B20492" w:rsidRPr="00A56E00">
        <w:rPr>
          <w:b/>
          <w:sz w:val="22"/>
          <w:szCs w:val="22"/>
        </w:rPr>
        <w:t>. Порядок, место, дата начала и дата окончания срока подачи заявок на участие в закупке.</w:t>
      </w:r>
    </w:p>
    <w:p w14:paraId="336E6F05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2EA5E3AA" w14:textId="77777777" w:rsidR="00B20492" w:rsidRPr="00CA6DD5" w:rsidRDefault="00CA6DD5" w:rsidP="00B20492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CA6DD5">
        <w:rPr>
          <w:sz w:val="22"/>
          <w:szCs w:val="22"/>
        </w:rPr>
        <w:t>6</w:t>
      </w:r>
      <w:r w:rsidR="00B20492" w:rsidRPr="00CA6DD5">
        <w:rPr>
          <w:sz w:val="22"/>
          <w:szCs w:val="22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14:paraId="2D1BCA39" w14:textId="77777777" w:rsidR="00B20492" w:rsidRPr="00CA6DD5" w:rsidRDefault="00906CDB" w:rsidP="00B20492">
      <w:pPr>
        <w:pStyle w:val="a5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</w:t>
      </w:r>
      <w:r w:rsidR="00B20492" w:rsidRPr="00CA6DD5">
        <w:rPr>
          <w:b w:val="0"/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1E29C1E7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B20492" w:rsidRPr="00A56E00">
        <w:rPr>
          <w:b/>
          <w:sz w:val="22"/>
          <w:szCs w:val="22"/>
        </w:rPr>
        <w:t>. Место и дата рассмотрения предложений участников закупки и подведения итогов закупки.</w:t>
      </w:r>
    </w:p>
    <w:p w14:paraId="4300828D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059D2794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B20492" w:rsidRPr="00A56E00">
        <w:rPr>
          <w:b/>
          <w:sz w:val="22"/>
          <w:szCs w:val="22"/>
        </w:rPr>
        <w:t>. Критерии оценки и сопоставления заявок на участие в закупке</w:t>
      </w:r>
    </w:p>
    <w:p w14:paraId="79040FC3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14:paraId="2BDD921E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B20492" w:rsidRPr="00A56E00">
        <w:rPr>
          <w:b/>
          <w:sz w:val="22"/>
          <w:szCs w:val="22"/>
        </w:rPr>
        <w:t>. Порядок оценки и сопоставления заявок на участие в закупке</w:t>
      </w:r>
    </w:p>
    <w:p w14:paraId="6E3B607D" w14:textId="77777777" w:rsidR="00B20492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14:paraId="76F18235" w14:textId="77777777" w:rsidR="003D0F2F" w:rsidRDefault="003D0F2F" w:rsidP="003D0F2F">
      <w:pPr>
        <w:suppressAutoHyphens/>
        <w:ind w:firstLine="709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0</w:t>
      </w:r>
      <w:r w:rsidRPr="000B0ACF">
        <w:rPr>
          <w:b/>
          <w:sz w:val="22"/>
          <w:szCs w:val="22"/>
        </w:rPr>
        <w:t xml:space="preserve">. </w:t>
      </w:r>
      <w:r w:rsidRPr="00FA26FC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Pr="00FA26FC">
        <w:rPr>
          <w:bCs/>
          <w:sz w:val="22"/>
          <w:szCs w:val="22"/>
        </w:rPr>
        <w:t>, за исключением юридического лица, являющегося иностранным агентом в соответствии с Федеральным законом от 14 июля 2022 года N 255-ФЗ "О контроле за деятельностью лиц, находящихся под иностранным влиянием",</w:t>
      </w:r>
      <w:r w:rsidRPr="00FA26FC">
        <w:rPr>
          <w:sz w:val="22"/>
          <w:szCs w:val="22"/>
        </w:rPr>
        <w:t xml:space="preserve">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FA26FC">
        <w:rPr>
          <w:bCs/>
          <w:sz w:val="22"/>
          <w:szCs w:val="22"/>
        </w:rPr>
        <w:t>, за исключением физического лица, являющегося иностранным агентом в соответствии с Федеральным законом от 14 июля 2022 года N 255-ФЗ "О контроле за деятельностью лиц, находящихся под иностранным влиянием"</w:t>
      </w:r>
      <w:r w:rsidRPr="00FA26FC">
        <w:rPr>
          <w:sz w:val="22"/>
          <w:szCs w:val="22"/>
        </w:rPr>
        <w:t>.</w:t>
      </w:r>
    </w:p>
    <w:p w14:paraId="2A1D338D" w14:textId="77777777" w:rsidR="003D0F2F" w:rsidRDefault="003D0F2F" w:rsidP="003D0F2F">
      <w:pPr>
        <w:suppressAutoHyphens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11. </w:t>
      </w:r>
      <w:r w:rsidRPr="000B0ACF">
        <w:rPr>
          <w:b/>
          <w:sz w:val="22"/>
          <w:szCs w:val="22"/>
        </w:rPr>
        <w:t>Единые обязательные требования к участникам закупки</w:t>
      </w:r>
      <w:r>
        <w:rPr>
          <w:b/>
          <w:sz w:val="22"/>
          <w:szCs w:val="22"/>
        </w:rPr>
        <w:t>:</w:t>
      </w:r>
    </w:p>
    <w:p w14:paraId="3D4F6B49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закупок;</w:t>
      </w:r>
    </w:p>
    <w:p w14:paraId="2AD398CD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14:paraId="1299BCAE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14:paraId="2EE80846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lastRenderedPageBreak/>
        <w:t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14:paraId="16922D97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00EBAA43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14:paraId="6BEF8CDA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7)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</w:r>
    </w:p>
    <w:p w14:paraId="5FFB7018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 xml:space="preserve">8) </w:t>
      </w:r>
      <w:r>
        <w:rPr>
          <w:sz w:val="22"/>
          <w:szCs w:val="22"/>
        </w:rPr>
        <w:t>установлено</w:t>
      </w:r>
      <w:r w:rsidRPr="000B0ACF">
        <w:rPr>
          <w:sz w:val="22"/>
          <w:szCs w:val="22"/>
        </w:rPr>
        <w:t xml:space="preserve">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14:paraId="4C08397C" w14:textId="77777777" w:rsidR="003D0F2F" w:rsidRDefault="003D0F2F" w:rsidP="003D0F2F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2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14:paraId="7292320B" w14:textId="77777777" w:rsidR="003D0F2F" w:rsidRDefault="003D0F2F" w:rsidP="003D0F2F">
      <w:pPr>
        <w:suppressAutoHyphens/>
        <w:ind w:firstLine="709"/>
        <w:jc w:val="both"/>
        <w:rPr>
          <w:bCs/>
          <w:sz w:val="22"/>
          <w:szCs w:val="22"/>
        </w:rPr>
      </w:pPr>
      <w:r w:rsidRPr="000B0ACF">
        <w:rPr>
          <w:bCs/>
          <w:sz w:val="22"/>
          <w:szCs w:val="22"/>
        </w:rPr>
        <w:t xml:space="preserve"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</w:t>
      </w:r>
      <w:r>
        <w:rPr>
          <w:bCs/>
          <w:sz w:val="22"/>
          <w:szCs w:val="22"/>
        </w:rPr>
        <w:t xml:space="preserve">в </w:t>
      </w:r>
      <w:r w:rsidRPr="000B0ACF">
        <w:rPr>
          <w:bCs/>
          <w:sz w:val="22"/>
          <w:szCs w:val="22"/>
        </w:rPr>
        <w:t>Единой информационной систем</w:t>
      </w:r>
      <w:r>
        <w:rPr>
          <w:bCs/>
          <w:sz w:val="22"/>
          <w:szCs w:val="22"/>
        </w:rPr>
        <w:t>е</w:t>
      </w:r>
      <w:r w:rsidRPr="000B0ACF">
        <w:rPr>
          <w:bCs/>
          <w:sz w:val="22"/>
          <w:szCs w:val="22"/>
        </w:rPr>
        <w:t xml:space="preserve"> (ЕИС)</w:t>
      </w:r>
      <w:r>
        <w:rPr>
          <w:bCs/>
          <w:sz w:val="22"/>
          <w:szCs w:val="22"/>
        </w:rPr>
        <w:t>,</w:t>
      </w:r>
      <w:r w:rsidRPr="004C24EF">
        <w:rPr>
          <w:rFonts w:ascii="Arial" w:eastAsia="Arial Unicode MS" w:hAnsi="Arial" w:cs="Arial"/>
          <w:color w:val="00000A"/>
        </w:rPr>
        <w:t xml:space="preserve"> </w:t>
      </w:r>
      <w:r w:rsidRPr="004C24EF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>
        <w:rPr>
          <w:bCs/>
          <w:sz w:val="22"/>
          <w:szCs w:val="22"/>
        </w:rPr>
        <w:t>И</w:t>
      </w:r>
      <w:r w:rsidRPr="004C24EF">
        <w:rPr>
          <w:bCs/>
          <w:sz w:val="22"/>
          <w:szCs w:val="22"/>
        </w:rPr>
        <w:t>нтернет"</w:t>
      </w:r>
      <w:r>
        <w:rPr>
          <w:bCs/>
          <w:sz w:val="22"/>
          <w:szCs w:val="22"/>
        </w:rPr>
        <w:t xml:space="preserve"> -</w:t>
      </w:r>
      <w:r w:rsidRPr="000B0ACF">
        <w:rPr>
          <w:bCs/>
          <w:sz w:val="22"/>
          <w:szCs w:val="22"/>
        </w:rPr>
        <w:t xml:space="preserve"> </w:t>
      </w:r>
      <w:r w:rsidRPr="00FB12EA">
        <w:rPr>
          <w:bCs/>
          <w:sz w:val="22"/>
          <w:szCs w:val="22"/>
        </w:rPr>
        <w:t>www.zakupki.gov.ru</w:t>
      </w:r>
      <w:r w:rsidRPr="000B0ACF">
        <w:rPr>
          <w:bCs/>
          <w:sz w:val="22"/>
          <w:szCs w:val="22"/>
        </w:rPr>
        <w:t xml:space="preserve">., на официальном сайте МУП «Водоканал»: </w:t>
      </w:r>
      <w:r w:rsidRPr="00FB12EA">
        <w:rPr>
          <w:bCs/>
          <w:sz w:val="22"/>
          <w:szCs w:val="22"/>
        </w:rPr>
        <w:t>www.vodokanal-yola.ru</w:t>
      </w:r>
      <w:r w:rsidRPr="000B0ACF">
        <w:rPr>
          <w:bCs/>
          <w:i/>
          <w:sz w:val="22"/>
          <w:szCs w:val="22"/>
        </w:rPr>
        <w:t xml:space="preserve">. </w:t>
      </w:r>
      <w:r w:rsidRPr="000B0ACF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B0ACF">
        <w:rPr>
          <w:bCs/>
          <w:sz w:val="22"/>
          <w:szCs w:val="22"/>
          <w:u w:val="single"/>
        </w:rPr>
        <w:t>бесплатно</w:t>
      </w:r>
      <w:r w:rsidRPr="000B0ACF">
        <w:rPr>
          <w:bCs/>
          <w:sz w:val="22"/>
          <w:szCs w:val="22"/>
        </w:rPr>
        <w:t xml:space="preserve"> со дня размещения такого извещения.</w:t>
      </w:r>
    </w:p>
    <w:p w14:paraId="6D96D4B1" w14:textId="77777777" w:rsidR="003D0F2F" w:rsidRDefault="003D0F2F" w:rsidP="003D0F2F">
      <w:pPr>
        <w:suppressAutoHyphens/>
        <w:ind w:firstLine="709"/>
        <w:jc w:val="both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14:paraId="4E6A7E84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66845D4D" w14:textId="77777777" w:rsidR="003D0F2F" w:rsidRDefault="003D0F2F" w:rsidP="003D0F2F">
      <w:pPr>
        <w:suppressAutoHyphens/>
        <w:ind w:firstLine="709"/>
        <w:jc w:val="both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4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14:paraId="7EFC3A85" w14:textId="77777777" w:rsidR="003D0F2F" w:rsidRPr="00A56E00" w:rsidRDefault="003D0F2F" w:rsidP="003D0F2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2D5E0192" w14:textId="77777777" w:rsidR="00B20492" w:rsidRDefault="00B20492" w:rsidP="00B20492">
      <w:pPr>
        <w:pStyle w:val="2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</w:rPr>
      </w:pPr>
    </w:p>
    <w:p w14:paraId="0A6EFE42" w14:textId="77777777" w:rsidR="00B20492" w:rsidRDefault="00B20492" w:rsidP="00B20492">
      <w:pPr>
        <w:suppressAutoHyphens/>
        <w:rPr>
          <w:i/>
          <w:sz w:val="20"/>
          <w:szCs w:val="20"/>
        </w:rPr>
        <w:sectPr w:rsidR="00B20492" w:rsidSect="000B73D1">
          <w:headerReference w:type="default" r:id="rId9"/>
          <w:footerReference w:type="even" r:id="rId10"/>
          <w:footerReference w:type="default" r:id="rId11"/>
          <w:pgSz w:w="11907" w:h="16840" w:code="9"/>
          <w:pgMar w:top="993" w:right="708" w:bottom="567" w:left="851" w:header="720" w:footer="352" w:gutter="0"/>
          <w:cols w:space="720"/>
          <w:titlePg/>
          <w:docGrid w:linePitch="381"/>
        </w:sectPr>
      </w:pPr>
    </w:p>
    <w:p w14:paraId="5F1CD0A3" w14:textId="77777777" w:rsidR="00725B98" w:rsidRDefault="00725B98" w:rsidP="00725B98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>Приложение №</w:t>
      </w:r>
      <w:r w:rsidR="00914741">
        <w:rPr>
          <w:sz w:val="22"/>
          <w:szCs w:val="22"/>
          <w:lang w:eastAsia="en-US"/>
        </w:rPr>
        <w:t>2</w:t>
      </w:r>
      <w:r>
        <w:rPr>
          <w:sz w:val="22"/>
          <w:szCs w:val="22"/>
          <w:lang w:eastAsia="en-US"/>
        </w:rPr>
        <w:t xml:space="preserve"> </w:t>
      </w:r>
    </w:p>
    <w:p w14:paraId="6F7CF2ED" w14:textId="77777777" w:rsidR="00725B98" w:rsidRDefault="00725B98" w:rsidP="00725B98">
      <w:pPr>
        <w:suppressAutoHyphens/>
        <w:jc w:val="right"/>
        <w:rPr>
          <w:b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278055A6" w14:textId="77777777" w:rsidR="00725B98" w:rsidRDefault="00725B98" w:rsidP="00B20492">
      <w:pPr>
        <w:suppressAutoHyphens/>
        <w:jc w:val="center"/>
        <w:rPr>
          <w:b/>
        </w:rPr>
      </w:pPr>
    </w:p>
    <w:p w14:paraId="01629C59" w14:textId="77777777" w:rsidR="00DF3EF7" w:rsidRDefault="00DF3EF7" w:rsidP="00AA301A">
      <w:pPr>
        <w:suppressAutoHyphens/>
        <w:jc w:val="center"/>
        <w:rPr>
          <w:b/>
          <w:sz w:val="22"/>
          <w:szCs w:val="22"/>
        </w:rPr>
      </w:pPr>
    </w:p>
    <w:p w14:paraId="3F14AA0B" w14:textId="77777777" w:rsidR="00DF3EF7" w:rsidRDefault="00DF3EF7" w:rsidP="00AA301A">
      <w:pPr>
        <w:suppressAutoHyphens/>
        <w:jc w:val="center"/>
        <w:rPr>
          <w:b/>
          <w:sz w:val="22"/>
          <w:szCs w:val="22"/>
        </w:rPr>
      </w:pPr>
    </w:p>
    <w:p w14:paraId="16CC4C2E" w14:textId="77777777" w:rsidR="00906CDB" w:rsidRDefault="00906CDB" w:rsidP="00906CDB">
      <w:pPr>
        <w:suppressAutoHyphens/>
        <w:jc w:val="center"/>
        <w:rPr>
          <w:b/>
          <w:sz w:val="22"/>
          <w:szCs w:val="22"/>
        </w:rPr>
      </w:pPr>
      <w:r w:rsidRPr="004B5C89">
        <w:rPr>
          <w:b/>
          <w:sz w:val="22"/>
          <w:szCs w:val="22"/>
        </w:rPr>
        <w:t>СВЕДЕНИЯ О НАЧАЛЬНОЙ (МАКСИМАЛЬНОЙ) ЦЕНЕ ЕДИНИЦЫ ТОВАРА, РАБОТЫ, УСЛУГИ</w:t>
      </w:r>
    </w:p>
    <w:p w14:paraId="36933A08" w14:textId="77777777" w:rsidR="00906CDB" w:rsidRDefault="00906CDB" w:rsidP="00906CDB">
      <w:pPr>
        <w:suppressAutoHyphens/>
        <w:jc w:val="center"/>
        <w:rPr>
          <w:b/>
          <w:sz w:val="22"/>
          <w:szCs w:val="22"/>
        </w:rPr>
      </w:pPr>
    </w:p>
    <w:tbl>
      <w:tblPr>
        <w:tblW w:w="1034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4"/>
        <w:gridCol w:w="2922"/>
        <w:gridCol w:w="1108"/>
        <w:gridCol w:w="2152"/>
        <w:gridCol w:w="1134"/>
        <w:gridCol w:w="851"/>
        <w:gridCol w:w="1417"/>
      </w:tblGrid>
      <w:tr w:rsidR="00906CDB" w:rsidRPr="00725B98" w14:paraId="55A51AFE" w14:textId="77777777" w:rsidTr="00906CDB">
        <w:tc>
          <w:tcPr>
            <w:tcW w:w="764" w:type="dxa"/>
          </w:tcPr>
          <w:p w14:paraId="49261D06" w14:textId="77777777" w:rsidR="00906CDB" w:rsidRPr="00725B98" w:rsidRDefault="00906CDB" w:rsidP="00906CDB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25B98">
              <w:rPr>
                <w:b/>
                <w:sz w:val="20"/>
                <w:szCs w:val="20"/>
              </w:rPr>
              <w:t xml:space="preserve">№ </w:t>
            </w:r>
            <w:proofErr w:type="spellStart"/>
            <w:r w:rsidRPr="00725B98">
              <w:rPr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922" w:type="dxa"/>
          </w:tcPr>
          <w:p w14:paraId="56343A08" w14:textId="77777777" w:rsidR="00906CDB" w:rsidRPr="00725B98" w:rsidRDefault="00906CDB" w:rsidP="00906CDB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25B98">
              <w:rPr>
                <w:b/>
                <w:sz w:val="20"/>
                <w:szCs w:val="20"/>
              </w:rPr>
              <w:t>Наименование товара (работы, услуги)</w:t>
            </w:r>
          </w:p>
        </w:tc>
        <w:tc>
          <w:tcPr>
            <w:tcW w:w="1108" w:type="dxa"/>
          </w:tcPr>
          <w:p w14:paraId="2CA3305B" w14:textId="77777777" w:rsidR="00906CDB" w:rsidRPr="00725B98" w:rsidRDefault="00906CDB" w:rsidP="00906CDB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25B98">
              <w:rPr>
                <w:b/>
                <w:sz w:val="20"/>
                <w:szCs w:val="20"/>
              </w:rPr>
              <w:t>Тариф (цена за единицу товара (работы, услуги)), руб.</w:t>
            </w:r>
          </w:p>
        </w:tc>
        <w:tc>
          <w:tcPr>
            <w:tcW w:w="2152" w:type="dxa"/>
          </w:tcPr>
          <w:p w14:paraId="0B82D8AC" w14:textId="77777777" w:rsidR="00906CDB" w:rsidRPr="00725B98" w:rsidRDefault="00906CDB" w:rsidP="00906CDB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25B98">
              <w:rPr>
                <w:b/>
                <w:sz w:val="20"/>
                <w:szCs w:val="20"/>
              </w:rPr>
              <w:t xml:space="preserve">Нормативный акт, устанавливающий тариф (цену на товар (работу, услугу) </w:t>
            </w:r>
          </w:p>
        </w:tc>
        <w:tc>
          <w:tcPr>
            <w:tcW w:w="1134" w:type="dxa"/>
          </w:tcPr>
          <w:p w14:paraId="35BEE825" w14:textId="77777777" w:rsidR="00906CDB" w:rsidRPr="00725B98" w:rsidRDefault="00906CDB" w:rsidP="00906CDB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25B98">
              <w:rPr>
                <w:b/>
                <w:bCs/>
                <w:sz w:val="20"/>
                <w:szCs w:val="20"/>
              </w:rPr>
              <w:t>Объем оказываемых услуг</w:t>
            </w:r>
          </w:p>
        </w:tc>
        <w:tc>
          <w:tcPr>
            <w:tcW w:w="851" w:type="dxa"/>
          </w:tcPr>
          <w:p w14:paraId="77DCACFA" w14:textId="77777777" w:rsidR="00906CDB" w:rsidRPr="00725B98" w:rsidRDefault="00906CDB" w:rsidP="00906CDB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25B98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1417" w:type="dxa"/>
          </w:tcPr>
          <w:p w14:paraId="67E4F558" w14:textId="77777777" w:rsidR="00906CDB" w:rsidRPr="00725B98" w:rsidRDefault="00906CDB" w:rsidP="00906CDB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25B98">
              <w:rPr>
                <w:b/>
                <w:sz w:val="20"/>
                <w:szCs w:val="20"/>
              </w:rPr>
              <w:t>Стоимость услуг, руб.</w:t>
            </w:r>
          </w:p>
        </w:tc>
      </w:tr>
      <w:tr w:rsidR="00906CDB" w:rsidRPr="00725B98" w14:paraId="6D4E1CF0" w14:textId="77777777" w:rsidTr="00906CDB">
        <w:trPr>
          <w:trHeight w:val="1253"/>
        </w:trPr>
        <w:tc>
          <w:tcPr>
            <w:tcW w:w="764" w:type="dxa"/>
          </w:tcPr>
          <w:p w14:paraId="3A095CF0" w14:textId="77777777" w:rsidR="00906CDB" w:rsidRPr="00725B98" w:rsidRDefault="00906CDB" w:rsidP="00906CDB">
            <w:pPr>
              <w:suppressAutoHyphens/>
              <w:jc w:val="center"/>
              <w:rPr>
                <w:sz w:val="22"/>
                <w:szCs w:val="22"/>
              </w:rPr>
            </w:pPr>
            <w:r w:rsidRPr="00725B98">
              <w:rPr>
                <w:sz w:val="22"/>
                <w:szCs w:val="22"/>
              </w:rPr>
              <w:t>1</w:t>
            </w:r>
          </w:p>
        </w:tc>
        <w:tc>
          <w:tcPr>
            <w:tcW w:w="2922" w:type="dxa"/>
          </w:tcPr>
          <w:p w14:paraId="143F34CA" w14:textId="77777777" w:rsidR="00906CDB" w:rsidRPr="00725B98" w:rsidRDefault="00906CDB" w:rsidP="00906CDB">
            <w:pPr>
              <w:suppressAutoHyphens/>
              <w:jc w:val="center"/>
              <w:rPr>
                <w:sz w:val="22"/>
                <w:szCs w:val="22"/>
              </w:rPr>
            </w:pPr>
            <w:r w:rsidRPr="006531CC">
              <w:rPr>
                <w:sz w:val="22"/>
                <w:szCs w:val="22"/>
              </w:rPr>
              <w:t>Централизованная охрана объектов</w:t>
            </w:r>
          </w:p>
        </w:tc>
        <w:tc>
          <w:tcPr>
            <w:tcW w:w="1108" w:type="dxa"/>
          </w:tcPr>
          <w:p w14:paraId="57D8D571" w14:textId="77777777" w:rsidR="00906CDB" w:rsidRPr="00725B98" w:rsidRDefault="00906CDB" w:rsidP="00906CD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12,98</w:t>
            </w:r>
          </w:p>
        </w:tc>
        <w:tc>
          <w:tcPr>
            <w:tcW w:w="2152" w:type="dxa"/>
          </w:tcPr>
          <w:p w14:paraId="34812266" w14:textId="77777777" w:rsidR="00906CDB" w:rsidRPr="00701BF1" w:rsidRDefault="00906CDB" w:rsidP="00701BF1">
            <w:pPr>
              <w:suppressAutoHyphens/>
              <w:jc w:val="center"/>
              <w:rPr>
                <w:sz w:val="20"/>
                <w:szCs w:val="20"/>
              </w:rPr>
            </w:pPr>
            <w:r w:rsidRPr="00701BF1">
              <w:rPr>
                <w:sz w:val="20"/>
                <w:szCs w:val="20"/>
              </w:rPr>
              <w:t xml:space="preserve">Приказ ОФСВНГ по Республике Марий Эл ФГКУ ОВО ВНГ России по Республике Марий Эл Отдела вневедомственной охраны по г. Йошкар-Ола от </w:t>
            </w:r>
            <w:r w:rsidR="00701BF1" w:rsidRPr="00701BF1">
              <w:rPr>
                <w:sz w:val="20"/>
                <w:szCs w:val="20"/>
              </w:rPr>
              <w:t>29</w:t>
            </w:r>
            <w:r w:rsidRPr="00701BF1">
              <w:rPr>
                <w:sz w:val="20"/>
                <w:szCs w:val="20"/>
              </w:rPr>
              <w:t>.12.202</w:t>
            </w:r>
            <w:r w:rsidR="00701BF1" w:rsidRPr="00701BF1">
              <w:rPr>
                <w:sz w:val="20"/>
                <w:szCs w:val="20"/>
              </w:rPr>
              <w:t>2</w:t>
            </w:r>
            <w:r w:rsidRPr="00701BF1">
              <w:rPr>
                <w:sz w:val="20"/>
                <w:szCs w:val="20"/>
              </w:rPr>
              <w:t>г. №</w:t>
            </w:r>
            <w:r w:rsidR="00701BF1" w:rsidRPr="00701BF1">
              <w:rPr>
                <w:sz w:val="20"/>
                <w:szCs w:val="20"/>
              </w:rPr>
              <w:t>329</w:t>
            </w:r>
            <w:r w:rsidRPr="00701BF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59116E6E" w14:textId="7614AAE4" w:rsidR="00906CDB" w:rsidRPr="00725B98" w:rsidRDefault="00906CDB" w:rsidP="00906CD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  <w:r w:rsidR="004B5C89">
              <w:rPr>
                <w:sz w:val="22"/>
                <w:szCs w:val="22"/>
              </w:rPr>
              <w:t>60</w:t>
            </w:r>
          </w:p>
        </w:tc>
        <w:tc>
          <w:tcPr>
            <w:tcW w:w="851" w:type="dxa"/>
          </w:tcPr>
          <w:p w14:paraId="0CC667D4" w14:textId="77777777" w:rsidR="00906CDB" w:rsidRPr="00D06FA0" w:rsidRDefault="00906CDB" w:rsidP="00906CDB">
            <w:pPr>
              <w:suppressAutoHyphens/>
              <w:jc w:val="center"/>
              <w:rPr>
                <w:sz w:val="22"/>
                <w:szCs w:val="22"/>
              </w:rPr>
            </w:pPr>
            <w:r w:rsidRPr="00D06FA0">
              <w:rPr>
                <w:sz w:val="22"/>
                <w:szCs w:val="22"/>
              </w:rPr>
              <w:t>час</w:t>
            </w:r>
          </w:p>
        </w:tc>
        <w:tc>
          <w:tcPr>
            <w:tcW w:w="1417" w:type="dxa"/>
          </w:tcPr>
          <w:p w14:paraId="3289D8C7" w14:textId="4EF542EF" w:rsidR="00906CDB" w:rsidRPr="00725B98" w:rsidRDefault="004B5C89" w:rsidP="00906CD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9475,40</w:t>
            </w:r>
          </w:p>
        </w:tc>
      </w:tr>
      <w:tr w:rsidR="00906CDB" w:rsidRPr="00725B98" w14:paraId="1BD19888" w14:textId="77777777" w:rsidTr="00906CDB">
        <w:trPr>
          <w:trHeight w:val="1253"/>
        </w:trPr>
        <w:tc>
          <w:tcPr>
            <w:tcW w:w="764" w:type="dxa"/>
          </w:tcPr>
          <w:p w14:paraId="68B90A70" w14:textId="77777777" w:rsidR="00906CDB" w:rsidRPr="00725B98" w:rsidRDefault="00906CDB" w:rsidP="00906CD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922" w:type="dxa"/>
          </w:tcPr>
          <w:p w14:paraId="1DD25038" w14:textId="77777777" w:rsidR="00906CDB" w:rsidRPr="006531CC" w:rsidRDefault="00906CDB" w:rsidP="00906CDB">
            <w:pPr>
              <w:suppressAutoHyphens/>
              <w:jc w:val="center"/>
              <w:rPr>
                <w:sz w:val="22"/>
                <w:szCs w:val="22"/>
              </w:rPr>
            </w:pPr>
            <w:r w:rsidRPr="006531CC">
              <w:rPr>
                <w:sz w:val="22"/>
                <w:szCs w:val="22"/>
              </w:rPr>
              <w:t>Централизованная охрана объектов</w:t>
            </w:r>
          </w:p>
        </w:tc>
        <w:tc>
          <w:tcPr>
            <w:tcW w:w="1108" w:type="dxa"/>
          </w:tcPr>
          <w:p w14:paraId="285C2C8B" w14:textId="77777777" w:rsidR="00906CDB" w:rsidRDefault="00906CDB" w:rsidP="00906CD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14,10</w:t>
            </w:r>
          </w:p>
        </w:tc>
        <w:tc>
          <w:tcPr>
            <w:tcW w:w="2152" w:type="dxa"/>
          </w:tcPr>
          <w:p w14:paraId="73258CD0" w14:textId="77777777" w:rsidR="00906CDB" w:rsidRPr="00701BF1" w:rsidRDefault="00906CDB" w:rsidP="00906CDB">
            <w:pPr>
              <w:suppressAutoHyphens/>
              <w:jc w:val="center"/>
              <w:rPr>
                <w:sz w:val="20"/>
                <w:szCs w:val="20"/>
              </w:rPr>
            </w:pPr>
            <w:r w:rsidRPr="00701BF1">
              <w:rPr>
                <w:sz w:val="20"/>
                <w:szCs w:val="20"/>
              </w:rPr>
              <w:t xml:space="preserve">Приказ ОФСВНГ по Республике Марий Эл ФГКУ ОВО ВНГ России по Республике Марий Эл Отдела вневедомственной охраны по г. Йошкар-Ола от </w:t>
            </w:r>
            <w:r w:rsidR="00701BF1" w:rsidRPr="00701BF1">
              <w:rPr>
                <w:sz w:val="20"/>
                <w:szCs w:val="20"/>
              </w:rPr>
              <w:t>29.12.2022г. №329</w:t>
            </w:r>
          </w:p>
        </w:tc>
        <w:tc>
          <w:tcPr>
            <w:tcW w:w="1134" w:type="dxa"/>
          </w:tcPr>
          <w:p w14:paraId="0297E9DF" w14:textId="61B7E536" w:rsidR="00906CDB" w:rsidRDefault="004B5C89" w:rsidP="00906CD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6537</w:t>
            </w:r>
          </w:p>
        </w:tc>
        <w:tc>
          <w:tcPr>
            <w:tcW w:w="851" w:type="dxa"/>
          </w:tcPr>
          <w:p w14:paraId="18F3CF7B" w14:textId="77777777" w:rsidR="00906CDB" w:rsidRPr="00D06FA0" w:rsidRDefault="00906CDB" w:rsidP="00906CD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</w:t>
            </w:r>
          </w:p>
        </w:tc>
        <w:tc>
          <w:tcPr>
            <w:tcW w:w="1417" w:type="dxa"/>
          </w:tcPr>
          <w:p w14:paraId="5C6B4F64" w14:textId="379497B2" w:rsidR="00906CDB" w:rsidRDefault="004B5C89" w:rsidP="00906CD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7680,98</w:t>
            </w:r>
          </w:p>
        </w:tc>
      </w:tr>
      <w:tr w:rsidR="00906CDB" w:rsidRPr="00725B98" w14:paraId="4AFBBB02" w14:textId="77777777" w:rsidTr="00906CDB">
        <w:tc>
          <w:tcPr>
            <w:tcW w:w="3686" w:type="dxa"/>
            <w:gridSpan w:val="2"/>
          </w:tcPr>
          <w:p w14:paraId="52D54DC8" w14:textId="77777777" w:rsidR="00906CDB" w:rsidRPr="00725B98" w:rsidRDefault="00906CDB" w:rsidP="00906CDB">
            <w:pPr>
              <w:suppressAutoHyphens/>
              <w:jc w:val="center"/>
              <w:rPr>
                <w:sz w:val="22"/>
                <w:szCs w:val="22"/>
              </w:rPr>
            </w:pPr>
            <w:r w:rsidRPr="00725B98">
              <w:rPr>
                <w:sz w:val="22"/>
                <w:szCs w:val="22"/>
              </w:rPr>
              <w:t>ИТОГО</w:t>
            </w:r>
          </w:p>
        </w:tc>
        <w:tc>
          <w:tcPr>
            <w:tcW w:w="6662" w:type="dxa"/>
            <w:gridSpan w:val="5"/>
          </w:tcPr>
          <w:p w14:paraId="5C15CA38" w14:textId="73B771E3" w:rsidR="00906CDB" w:rsidRPr="00725B98" w:rsidRDefault="004B5C89" w:rsidP="00906CDB">
            <w:pPr>
              <w:suppressAutoHyphens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17156,38</w:t>
            </w:r>
          </w:p>
        </w:tc>
      </w:tr>
    </w:tbl>
    <w:p w14:paraId="36420E73" w14:textId="77777777" w:rsidR="00B80D11" w:rsidRDefault="00B80D11" w:rsidP="00AA301A">
      <w:pPr>
        <w:suppressAutoHyphens/>
        <w:jc w:val="center"/>
        <w:rPr>
          <w:b/>
          <w:sz w:val="22"/>
          <w:szCs w:val="22"/>
        </w:rPr>
        <w:sectPr w:rsidR="00B80D11" w:rsidSect="00906CDB">
          <w:pgSz w:w="11906" w:h="16838"/>
          <w:pgMar w:top="1440" w:right="849" w:bottom="993" w:left="1134" w:header="708" w:footer="708" w:gutter="0"/>
          <w:cols w:space="708"/>
          <w:docGrid w:linePitch="360"/>
        </w:sectPr>
      </w:pPr>
    </w:p>
    <w:p w14:paraId="1F3119A3" w14:textId="77777777" w:rsidR="007356D6" w:rsidRDefault="007356D6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>Приложение №</w:t>
      </w:r>
      <w:r w:rsidR="00906CDB">
        <w:rPr>
          <w:sz w:val="22"/>
          <w:szCs w:val="22"/>
          <w:lang w:eastAsia="en-US"/>
        </w:rPr>
        <w:t>3</w:t>
      </w:r>
      <w:r>
        <w:rPr>
          <w:sz w:val="22"/>
          <w:szCs w:val="22"/>
          <w:lang w:eastAsia="en-US"/>
        </w:rPr>
        <w:t xml:space="preserve"> </w:t>
      </w:r>
    </w:p>
    <w:p w14:paraId="39B13D1C" w14:textId="77777777" w:rsidR="007356D6" w:rsidRDefault="007356D6" w:rsidP="007356D6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5F822C2B" w14:textId="77777777" w:rsidR="002D41BF" w:rsidRDefault="002D41BF" w:rsidP="006056ED">
      <w:pPr>
        <w:suppressAutoHyphens/>
        <w:ind w:firstLine="567"/>
        <w:jc w:val="both"/>
        <w:rPr>
          <w:sz w:val="22"/>
          <w:szCs w:val="22"/>
        </w:rPr>
      </w:pPr>
    </w:p>
    <w:p w14:paraId="1FE55506" w14:textId="77777777" w:rsidR="00864E2C" w:rsidRDefault="00864E2C" w:rsidP="006056ED">
      <w:pPr>
        <w:suppressAutoHyphens/>
        <w:ind w:firstLine="567"/>
        <w:jc w:val="both"/>
        <w:rPr>
          <w:sz w:val="22"/>
          <w:szCs w:val="22"/>
        </w:rPr>
      </w:pPr>
    </w:p>
    <w:p w14:paraId="3BFB9422" w14:textId="77777777" w:rsidR="00864E2C" w:rsidRDefault="00864E2C" w:rsidP="00864E2C">
      <w:pPr>
        <w:suppressAutoHyphens/>
        <w:jc w:val="center"/>
        <w:rPr>
          <w:b/>
          <w:sz w:val="22"/>
          <w:szCs w:val="22"/>
        </w:rPr>
      </w:pPr>
      <w:r w:rsidRPr="00725B98">
        <w:rPr>
          <w:b/>
          <w:sz w:val="22"/>
          <w:szCs w:val="22"/>
        </w:rPr>
        <w:t>ПРОЕКТ ДОГОВОРА</w:t>
      </w:r>
    </w:p>
    <w:p w14:paraId="224DAB7E" w14:textId="32CA01D6" w:rsidR="004B5C89" w:rsidRPr="004B5C89" w:rsidRDefault="004B5C89" w:rsidP="004B5C89">
      <w:pPr>
        <w:keepNext/>
        <w:widowControl w:val="0"/>
        <w:spacing w:before="240" w:after="60"/>
        <w:ind w:right="-1"/>
        <w:jc w:val="center"/>
        <w:rPr>
          <w:rFonts w:ascii="PT Astra Serif" w:hAnsi="PT Astra Serif"/>
          <w:sz w:val="26"/>
          <w:szCs w:val="20"/>
        </w:rPr>
      </w:pPr>
      <w:r w:rsidRPr="004B5C89">
        <w:rPr>
          <w:rFonts w:ascii="PT Astra Serif" w:hAnsi="PT Astra Serif"/>
          <w:sz w:val="36"/>
          <w:szCs w:val="20"/>
        </w:rPr>
        <w:t xml:space="preserve">Договор </w:t>
      </w:r>
      <w:r w:rsidRPr="004B5C89">
        <w:rPr>
          <w:rFonts w:ascii="PT Astra Serif" w:hAnsi="PT Astra Serif"/>
          <w:sz w:val="36"/>
          <w:szCs w:val="36"/>
        </w:rPr>
        <w:t>№</w:t>
      </w:r>
      <w:r w:rsidRPr="004B5C89">
        <w:rPr>
          <w:rFonts w:ascii="PT Astra Serif" w:hAnsi="PT Astra Serif"/>
          <w:sz w:val="26"/>
          <w:szCs w:val="20"/>
        </w:rPr>
        <w:t xml:space="preserve"> </w:t>
      </w:r>
    </w:p>
    <w:p w14:paraId="18B8BA19" w14:textId="77777777" w:rsidR="004B5C89" w:rsidRPr="004B5C89" w:rsidRDefault="004B5C89" w:rsidP="004B5C89">
      <w:pPr>
        <w:keepNext/>
        <w:widowControl w:val="0"/>
        <w:spacing w:before="240" w:after="60"/>
        <w:ind w:right="-1"/>
        <w:jc w:val="center"/>
        <w:rPr>
          <w:rFonts w:ascii="PT Astra Serif" w:hAnsi="PT Astra Serif"/>
          <w:sz w:val="26"/>
          <w:szCs w:val="20"/>
        </w:rPr>
      </w:pPr>
      <w:r w:rsidRPr="004B5C89">
        <w:rPr>
          <w:rFonts w:ascii="PT Astra Serif" w:hAnsi="PT Astra Serif"/>
          <w:sz w:val="26"/>
          <w:szCs w:val="20"/>
        </w:rPr>
        <w:t xml:space="preserve">на централизованную охрану объекта </w:t>
      </w:r>
    </w:p>
    <w:p w14:paraId="01C802D7" w14:textId="77777777" w:rsidR="004B5C89" w:rsidRPr="004B5C89" w:rsidRDefault="004B5C89" w:rsidP="004B5C89">
      <w:pPr>
        <w:keepNext/>
        <w:widowControl w:val="0"/>
        <w:spacing w:before="240" w:after="60"/>
        <w:ind w:right="-1"/>
        <w:jc w:val="center"/>
        <w:rPr>
          <w:rFonts w:ascii="PT Astra Serif" w:hAnsi="PT Astra Serif"/>
          <w:sz w:val="26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013"/>
        <w:gridCol w:w="4768"/>
      </w:tblGrid>
      <w:tr w:rsidR="004B5C89" w:rsidRPr="004B5C89" w14:paraId="4CA6ECCF" w14:textId="77777777" w:rsidTr="00374360">
        <w:tc>
          <w:tcPr>
            <w:tcW w:w="5013" w:type="dxa"/>
          </w:tcPr>
          <w:p w14:paraId="71219698" w14:textId="77777777" w:rsidR="004B5C89" w:rsidRPr="004B5C89" w:rsidRDefault="004B5C89" w:rsidP="004B5C89">
            <w:pPr>
              <w:tabs>
                <w:tab w:val="left" w:pos="7123"/>
              </w:tabs>
              <w:rPr>
                <w:rFonts w:ascii="PT Astra Serif" w:hAnsi="PT Astra Serif"/>
                <w:color w:val="000000"/>
              </w:rPr>
            </w:pPr>
            <w:r w:rsidRPr="004B5C89">
              <w:rPr>
                <w:rFonts w:ascii="PT Astra Serif" w:hAnsi="PT Astra Serif"/>
                <w:color w:val="000000"/>
              </w:rPr>
              <w:t>г. Йошкар-Ола</w:t>
            </w:r>
          </w:p>
        </w:tc>
        <w:tc>
          <w:tcPr>
            <w:tcW w:w="4768" w:type="dxa"/>
          </w:tcPr>
          <w:p w14:paraId="309B30AB" w14:textId="77777777" w:rsidR="004B5C89" w:rsidRPr="004B5C89" w:rsidRDefault="004B5C89" w:rsidP="004B5C89">
            <w:pPr>
              <w:tabs>
                <w:tab w:val="left" w:pos="7123"/>
              </w:tabs>
              <w:jc w:val="right"/>
              <w:rPr>
                <w:rFonts w:ascii="PT Astra Serif" w:hAnsi="PT Astra Serif"/>
                <w:color w:val="000000"/>
              </w:rPr>
            </w:pPr>
            <w:r w:rsidRPr="004B5C89">
              <w:rPr>
                <w:rFonts w:ascii="PT Astra Serif" w:hAnsi="PT Astra Serif"/>
                <w:color w:val="000000"/>
                <w:sz w:val="22"/>
                <w:szCs w:val="20"/>
              </w:rPr>
              <w:fldChar w:fldCharType="begin">
                <w:ffData>
                  <w:name w:val="DateDoc"/>
                  <w:enabled/>
                  <w:calcOnExit w:val="0"/>
                  <w:textInput>
                    <w:type w:val="date"/>
                    <w:format w:val="d MMMM yyyy 'г.'"/>
                  </w:textInput>
                </w:ffData>
              </w:fldChar>
            </w:r>
            <w:r w:rsidRPr="004B5C89">
              <w:rPr>
                <w:rFonts w:ascii="PT Astra Serif" w:hAnsi="PT Astra Serif"/>
                <w:color w:val="000000"/>
                <w:sz w:val="22"/>
                <w:szCs w:val="20"/>
              </w:rPr>
              <w:instrText xml:space="preserve"> FORMTEXT </w:instrText>
            </w:r>
            <w:r w:rsidRPr="004B5C89">
              <w:rPr>
                <w:rFonts w:ascii="PT Astra Serif" w:hAnsi="PT Astra Serif"/>
                <w:color w:val="000000"/>
                <w:sz w:val="22"/>
                <w:szCs w:val="20"/>
              </w:rPr>
            </w:r>
            <w:r w:rsidRPr="004B5C89">
              <w:rPr>
                <w:rFonts w:ascii="PT Astra Serif" w:hAnsi="PT Astra Serif"/>
                <w:color w:val="000000"/>
                <w:sz w:val="22"/>
                <w:szCs w:val="20"/>
              </w:rPr>
              <w:fldChar w:fldCharType="separate"/>
            </w:r>
            <w:r w:rsidRPr="004B5C89">
              <w:rPr>
                <w:rFonts w:ascii="PT Astra Serif" w:hAnsi="PT Astra Serif"/>
                <w:color w:val="000000"/>
                <w:sz w:val="22"/>
                <w:szCs w:val="20"/>
              </w:rPr>
              <w:t>"___"_________ 20     г.</w:t>
            </w:r>
            <w:r w:rsidRPr="004B5C89">
              <w:rPr>
                <w:rFonts w:ascii="PT Astra Serif" w:hAnsi="PT Astra Serif"/>
                <w:color w:val="000000"/>
                <w:sz w:val="22"/>
                <w:szCs w:val="20"/>
              </w:rPr>
              <w:fldChar w:fldCharType="end"/>
            </w:r>
          </w:p>
        </w:tc>
      </w:tr>
    </w:tbl>
    <w:p w14:paraId="3AD78F20" w14:textId="77777777" w:rsidR="004B5C89" w:rsidRPr="004B5C89" w:rsidRDefault="004B5C89" w:rsidP="004B5C89">
      <w:pPr>
        <w:keepNext/>
        <w:widowControl w:val="0"/>
        <w:spacing w:before="240" w:after="60"/>
        <w:ind w:right="-1" w:firstLine="567"/>
        <w:jc w:val="both"/>
        <w:rPr>
          <w:rFonts w:ascii="PT Astra Serif" w:hAnsi="PT Astra Serif"/>
          <w:b/>
          <w:szCs w:val="20"/>
        </w:rPr>
      </w:pPr>
    </w:p>
    <w:p w14:paraId="7A9A94DD" w14:textId="7BE90710" w:rsidR="004B5C89" w:rsidRPr="004B5C89" w:rsidRDefault="004B5C89" w:rsidP="004B5C89">
      <w:pPr>
        <w:keepNext/>
        <w:widowControl w:val="0"/>
        <w:spacing w:before="240" w:after="60"/>
        <w:ind w:firstLine="567"/>
        <w:jc w:val="both"/>
        <w:rPr>
          <w:rFonts w:ascii="PT Astra Serif" w:hAnsi="PT Astra Serif"/>
          <w:bCs/>
          <w:sz w:val="26"/>
          <w:szCs w:val="26"/>
        </w:rPr>
      </w:pPr>
      <w:r w:rsidRPr="004B5C89">
        <w:rPr>
          <w:rFonts w:ascii="PT Astra Serif" w:hAnsi="PT Astra Serif"/>
          <w:bCs/>
        </w:rPr>
        <w:fldChar w:fldCharType="begin">
          <w:ffData>
            <w:name w:val="CustName"/>
            <w:enabled/>
            <w:calcOnExit w:val="0"/>
            <w:textInput/>
          </w:ffData>
        </w:fldChar>
      </w:r>
      <w:r w:rsidRPr="004B5C89">
        <w:rPr>
          <w:rFonts w:ascii="PT Astra Serif" w:hAnsi="PT Astra Serif"/>
          <w:bCs/>
        </w:rPr>
        <w:instrText xml:space="preserve"> FORMTEXT </w:instrText>
      </w:r>
      <w:r w:rsidRPr="004B5C89">
        <w:rPr>
          <w:rFonts w:ascii="PT Astra Serif" w:hAnsi="PT Astra Serif"/>
          <w:bCs/>
        </w:rPr>
      </w:r>
      <w:r w:rsidRPr="004B5C89">
        <w:rPr>
          <w:rFonts w:ascii="PT Astra Serif" w:hAnsi="PT Astra Serif"/>
          <w:bCs/>
        </w:rPr>
        <w:fldChar w:fldCharType="separate"/>
      </w:r>
      <w:r w:rsidRPr="004B5C89">
        <w:rPr>
          <w:rFonts w:ascii="PT Astra Serif" w:hAnsi="PT Astra Serif"/>
          <w:bCs/>
        </w:rPr>
        <w:t>Муниципальное унитарное предприятие "Водоканал" г. Йошкар-Олы"</w:t>
      </w:r>
      <w:r w:rsidRPr="004B5C89">
        <w:rPr>
          <w:rFonts w:ascii="PT Astra Serif" w:hAnsi="PT Astra Serif"/>
          <w:bCs/>
        </w:rPr>
        <w:fldChar w:fldCharType="end"/>
      </w:r>
      <w:r w:rsidRPr="004B5C89">
        <w:rPr>
          <w:rFonts w:ascii="PT Astra Serif" w:hAnsi="PT Astra Serif"/>
          <w:bCs/>
        </w:rPr>
        <w:t xml:space="preserve"> муниципального образования «Город Йошкар-Ола»</w:t>
      </w:r>
      <w:r w:rsidRPr="004B5C89">
        <w:rPr>
          <w:rFonts w:ascii="PT Astra Serif" w:hAnsi="PT Astra Serif"/>
          <w:bCs/>
        </w:rPr>
        <w:fldChar w:fldCharType="begin">
          <w:ffData>
            <w:name w:val="Lico"/>
            <w:enabled/>
            <w:calcOnExit/>
            <w:textInput>
              <w:default w:val=" "/>
              <w:maxLength w:val="100"/>
            </w:textInput>
          </w:ffData>
        </w:fldChar>
      </w:r>
      <w:r w:rsidRPr="004B5C89">
        <w:rPr>
          <w:rFonts w:ascii="PT Astra Serif" w:hAnsi="PT Astra Serif"/>
          <w:bCs/>
        </w:rPr>
        <w:instrText xml:space="preserve"> FORMTEXT </w:instrText>
      </w:r>
      <w:r w:rsidRPr="004B5C89">
        <w:rPr>
          <w:rFonts w:ascii="PT Astra Serif" w:hAnsi="PT Astra Serif"/>
          <w:bCs/>
        </w:rPr>
      </w:r>
      <w:r w:rsidRPr="004B5C89">
        <w:rPr>
          <w:rFonts w:ascii="PT Astra Serif" w:hAnsi="PT Astra Serif"/>
          <w:bCs/>
        </w:rPr>
        <w:fldChar w:fldCharType="separate"/>
      </w:r>
      <w:r w:rsidRPr="004B5C89">
        <w:rPr>
          <w:rFonts w:ascii="PT Astra Serif" w:hAnsi="PT Astra Serif"/>
          <w:bCs/>
        </w:rPr>
        <w:t xml:space="preserve"> в лице </w:t>
      </w:r>
      <w:r w:rsidRPr="004B5C89">
        <w:rPr>
          <w:rFonts w:ascii="PT Astra Serif" w:hAnsi="PT Astra Serif"/>
          <w:bCs/>
        </w:rPr>
        <w:fldChar w:fldCharType="end"/>
      </w:r>
      <w:r>
        <w:rPr>
          <w:rFonts w:ascii="PT Astra Serif" w:hAnsi="PT Astra Serif"/>
          <w:bCs/>
        </w:rPr>
        <w:t>__________________________________________</w:t>
      </w:r>
      <w:r w:rsidRPr="004B5C89">
        <w:rPr>
          <w:rFonts w:ascii="PT Astra Serif" w:hAnsi="PT Astra Serif"/>
          <w:bCs/>
        </w:rPr>
        <w:fldChar w:fldCharType="begin">
          <w:ffData>
            <w:name w:val="Osn"/>
            <w:enabled/>
            <w:calcOnExit w:val="0"/>
            <w:textInput/>
          </w:ffData>
        </w:fldChar>
      </w:r>
      <w:r w:rsidRPr="004B5C89">
        <w:rPr>
          <w:rFonts w:ascii="PT Astra Serif" w:hAnsi="PT Astra Serif"/>
          <w:bCs/>
        </w:rPr>
        <w:instrText xml:space="preserve"> FORMTEXT </w:instrText>
      </w:r>
      <w:r w:rsidRPr="004B5C89">
        <w:rPr>
          <w:rFonts w:ascii="PT Astra Serif" w:hAnsi="PT Astra Serif"/>
          <w:bCs/>
        </w:rPr>
      </w:r>
      <w:r w:rsidRPr="004B5C89">
        <w:rPr>
          <w:rFonts w:ascii="PT Astra Serif" w:hAnsi="PT Astra Serif"/>
          <w:bCs/>
        </w:rPr>
        <w:fldChar w:fldCharType="separate"/>
      </w:r>
      <w:r w:rsidRPr="004B5C89">
        <w:rPr>
          <w:rFonts w:ascii="PT Astra Serif" w:hAnsi="PT Astra Serif"/>
          <w:bCs/>
        </w:rPr>
        <w:t xml:space="preserve">, действующего на основании </w:t>
      </w:r>
      <w:r w:rsidRPr="004B5C89">
        <w:rPr>
          <w:rFonts w:ascii="PT Astra Serif" w:hAnsi="PT Astra Serif"/>
          <w:bCs/>
        </w:rPr>
        <w:fldChar w:fldCharType="end"/>
      </w:r>
      <w:r>
        <w:rPr>
          <w:rFonts w:ascii="PT Astra Serif" w:hAnsi="PT Astra Serif"/>
          <w:bCs/>
        </w:rPr>
        <w:t>____________________</w:t>
      </w:r>
      <w:r w:rsidRPr="004B5C89">
        <w:rPr>
          <w:rFonts w:ascii="PT Astra Serif" w:hAnsi="PT Astra Serif"/>
          <w:bCs/>
        </w:rPr>
        <w:fldChar w:fldCharType="begin">
          <w:ffData>
            <w:name w:val="Im"/>
            <w:enabled/>
            <w:calcOnExit w:val="0"/>
            <w:textInput/>
          </w:ffData>
        </w:fldChar>
      </w:r>
      <w:r w:rsidRPr="004B5C89">
        <w:rPr>
          <w:rFonts w:ascii="PT Astra Serif" w:hAnsi="PT Astra Serif"/>
          <w:bCs/>
        </w:rPr>
        <w:instrText xml:space="preserve"> FORMTEXT </w:instrText>
      </w:r>
      <w:r w:rsidRPr="004B5C89">
        <w:rPr>
          <w:rFonts w:ascii="PT Astra Serif" w:hAnsi="PT Astra Serif"/>
          <w:bCs/>
        </w:rPr>
      </w:r>
      <w:r w:rsidRPr="004B5C89">
        <w:rPr>
          <w:rFonts w:ascii="PT Astra Serif" w:hAnsi="PT Astra Serif"/>
          <w:bCs/>
        </w:rPr>
        <w:fldChar w:fldCharType="separate"/>
      </w:r>
      <w:r w:rsidRPr="004B5C89">
        <w:rPr>
          <w:rFonts w:ascii="PT Astra Serif" w:hAnsi="PT Astra Serif"/>
          <w:bCs/>
        </w:rPr>
        <w:t>, именуемого</w:t>
      </w:r>
      <w:r w:rsidRPr="004B5C89">
        <w:rPr>
          <w:rFonts w:ascii="PT Astra Serif" w:hAnsi="PT Astra Serif"/>
          <w:bCs/>
        </w:rPr>
        <w:fldChar w:fldCharType="end"/>
      </w:r>
      <w:r w:rsidRPr="004B5C89">
        <w:rPr>
          <w:rFonts w:ascii="PT Astra Serif" w:hAnsi="PT Astra Serif"/>
          <w:bCs/>
        </w:rPr>
        <w:t xml:space="preserve"> </w:t>
      </w:r>
      <w:r w:rsidRPr="004B5C89">
        <w:rPr>
          <w:rFonts w:ascii="PT Astra Serif" w:hAnsi="PT Astra Serif"/>
          <w:bCs/>
        </w:rPr>
        <w:fldChar w:fldCharType="begin"/>
      </w:r>
      <w:r w:rsidRPr="004B5C89">
        <w:rPr>
          <w:rFonts w:ascii="PT Astra Serif" w:hAnsi="PT Astra Serif"/>
          <w:bCs/>
        </w:rPr>
        <w:instrText xml:space="preserve"> DOCVARIABLE  Tmp  \* MERGEFORMAT </w:instrText>
      </w:r>
      <w:r w:rsidRPr="004B5C89">
        <w:rPr>
          <w:rFonts w:ascii="PT Astra Serif" w:hAnsi="PT Astra Serif"/>
          <w:bCs/>
        </w:rPr>
        <w:fldChar w:fldCharType="end"/>
      </w:r>
      <w:r w:rsidRPr="004B5C89">
        <w:rPr>
          <w:rFonts w:ascii="PT Astra Serif" w:hAnsi="PT Astra Serif"/>
          <w:bCs/>
        </w:rPr>
        <w:fldChar w:fldCharType="begin"/>
      </w:r>
      <w:r w:rsidRPr="004B5C89">
        <w:rPr>
          <w:rFonts w:ascii="PT Astra Serif" w:hAnsi="PT Astra Serif"/>
          <w:bCs/>
        </w:rPr>
        <w:instrText xml:space="preserve"> DOCVARIABLE  Tmp  \* MERGEFORMAT </w:instrText>
      </w:r>
      <w:r w:rsidRPr="004B5C89">
        <w:rPr>
          <w:rFonts w:ascii="PT Astra Serif" w:hAnsi="PT Astra Serif"/>
          <w:bCs/>
        </w:rPr>
        <w:fldChar w:fldCharType="end"/>
      </w:r>
      <w:r w:rsidRPr="004B5C89">
        <w:rPr>
          <w:rFonts w:ascii="PT Astra Serif" w:hAnsi="PT Astra Serif"/>
          <w:bCs/>
        </w:rPr>
        <w:fldChar w:fldCharType="begin"/>
      </w:r>
      <w:r w:rsidRPr="004B5C89">
        <w:rPr>
          <w:rFonts w:ascii="PT Astra Serif" w:hAnsi="PT Astra Serif"/>
          <w:bCs/>
        </w:rPr>
        <w:instrText xml:space="preserve"> DOCVARIABLE  Tmp  \* MERGEFORMAT </w:instrText>
      </w:r>
      <w:r w:rsidRPr="004B5C89">
        <w:rPr>
          <w:rFonts w:ascii="PT Astra Serif" w:hAnsi="PT Astra Serif"/>
          <w:bCs/>
        </w:rPr>
        <w:fldChar w:fldCharType="end"/>
      </w:r>
      <w:r w:rsidRPr="004B5C89">
        <w:rPr>
          <w:rFonts w:ascii="PT Astra Serif" w:hAnsi="PT Astra Serif"/>
          <w:bCs/>
        </w:rPr>
        <w:fldChar w:fldCharType="begin"/>
      </w:r>
      <w:r w:rsidRPr="004B5C89">
        <w:rPr>
          <w:rFonts w:ascii="PT Astra Serif" w:hAnsi="PT Astra Serif"/>
          <w:bCs/>
        </w:rPr>
        <w:instrText xml:space="preserve"> ASK  Tmp " "  \* MERGEFORMAT </w:instrText>
      </w:r>
      <w:r w:rsidRPr="004B5C89">
        <w:rPr>
          <w:rFonts w:ascii="PT Astra Serif" w:hAnsi="PT Astra Serif"/>
          <w:bCs/>
        </w:rPr>
        <w:fldChar w:fldCharType="separate"/>
      </w:r>
      <w:r w:rsidRPr="004B5C89">
        <w:rPr>
          <w:rFonts w:ascii="PT Astra Serif" w:hAnsi="PT Astra Serif"/>
          <w:bCs/>
        </w:rPr>
        <w:fldChar w:fldCharType="end"/>
      </w:r>
      <w:r w:rsidRPr="004B5C89">
        <w:rPr>
          <w:rFonts w:ascii="PT Astra Serif" w:hAnsi="PT Astra Serif"/>
          <w:bCs/>
        </w:rPr>
        <w:t xml:space="preserve">в дальнейшем «Хозорган», с одной стороны, </w:t>
      </w:r>
      <w:r w:rsidR="00861A8F">
        <w:rPr>
          <w:rFonts w:ascii="PT Astra Serif" w:hAnsi="PT Astra Serif"/>
          <w:bCs/>
        </w:rPr>
        <w:t>___________________________________________________</w:t>
      </w:r>
      <w:r w:rsidRPr="004B5C89">
        <w:rPr>
          <w:rFonts w:ascii="PT Astra Serif" w:hAnsi="PT Astra Serif"/>
          <w:bCs/>
        </w:rPr>
        <w:t xml:space="preserve">, в лице </w:t>
      </w:r>
      <w:r w:rsidR="00861A8F">
        <w:rPr>
          <w:rFonts w:ascii="PT Astra Serif" w:hAnsi="PT Astra Serif"/>
          <w:bCs/>
        </w:rPr>
        <w:t>______________________________________________________________________</w:t>
      </w:r>
      <w:r w:rsidRPr="004B5C89">
        <w:rPr>
          <w:rFonts w:ascii="PT Astra Serif" w:hAnsi="PT Astra Serif"/>
          <w:bCs/>
        </w:rPr>
        <w:t xml:space="preserve">, действующего на основании </w:t>
      </w:r>
      <w:r w:rsidR="00861A8F">
        <w:rPr>
          <w:rFonts w:ascii="PT Astra Serif" w:hAnsi="PT Astra Serif"/>
          <w:bCs/>
        </w:rPr>
        <w:t>______________________________________________________</w:t>
      </w:r>
      <w:r w:rsidRPr="004B5C89">
        <w:rPr>
          <w:rFonts w:ascii="PT Astra Serif" w:hAnsi="PT Astra Serif"/>
          <w:bCs/>
        </w:rPr>
        <w:t xml:space="preserve">, именуемый в дальнейшем «Охрана», со второй стороны, </w:t>
      </w:r>
      <w:r w:rsidRPr="004B5C89">
        <w:rPr>
          <w:rFonts w:ascii="PT Astra Serif" w:hAnsi="PT Astra Serif"/>
          <w:bCs/>
          <w:color w:val="000000"/>
        </w:rPr>
        <w:t>а вместе именуемые «Стороны»</w:t>
      </w:r>
      <w:r w:rsidRPr="004B5C89">
        <w:rPr>
          <w:rFonts w:ascii="PT Astra Serif" w:hAnsi="PT Astra Serif"/>
          <w:bCs/>
        </w:rPr>
        <w:t>, в соответствии подп.22 п. 2.1  разд. 2  гл. 13 Положения о закупке товаров, работ, услуг Муниципального унитарного предприятия «Водоканал» г. Йошкар-Олы муниципального образования «Город Йошкар-Ола», заключили настоящий Договор  о нижеследующем:</w:t>
      </w:r>
    </w:p>
    <w:p w14:paraId="174DE51D" w14:textId="77777777" w:rsidR="004B5C89" w:rsidRPr="004B5C89" w:rsidRDefault="004B5C89" w:rsidP="004B5C89">
      <w:pPr>
        <w:keepNext/>
        <w:widowControl w:val="0"/>
        <w:spacing w:before="240" w:after="60"/>
        <w:jc w:val="center"/>
        <w:rPr>
          <w:rFonts w:ascii="PT Astra Serif" w:hAnsi="PT Astra Serif"/>
          <w:sz w:val="26"/>
          <w:szCs w:val="26"/>
        </w:rPr>
      </w:pPr>
      <w:r w:rsidRPr="004B5C89">
        <w:rPr>
          <w:rFonts w:ascii="PT Astra Serif" w:hAnsi="PT Astra Serif"/>
          <w:sz w:val="26"/>
          <w:szCs w:val="26"/>
        </w:rPr>
        <w:t>1. Предмет договора.</w:t>
      </w:r>
    </w:p>
    <w:p w14:paraId="225B42B5" w14:textId="77777777" w:rsidR="004B5C89" w:rsidRDefault="004B5C89" w:rsidP="004B5C89">
      <w:pPr>
        <w:keepNext/>
        <w:widowControl w:val="0"/>
        <w:spacing w:before="240" w:after="60"/>
        <w:ind w:firstLine="567"/>
        <w:jc w:val="both"/>
        <w:rPr>
          <w:rFonts w:ascii="PT Astra Serif" w:hAnsi="PT Astra Serif"/>
          <w:b/>
          <w:szCs w:val="20"/>
        </w:rPr>
      </w:pPr>
      <w:r w:rsidRPr="004B5C89">
        <w:rPr>
          <w:rFonts w:ascii="PT Astra Serif" w:hAnsi="PT Astra Serif"/>
          <w:b/>
          <w:szCs w:val="20"/>
        </w:rPr>
        <w:t xml:space="preserve">1. </w:t>
      </w:r>
      <w:r w:rsidRPr="004B5C89">
        <w:rPr>
          <w:rFonts w:ascii="PT Astra Serif" w:hAnsi="PT Astra Serif"/>
          <w:szCs w:val="20"/>
        </w:rPr>
        <w:t>Хозорган передает, Охрана принимает под охрану, объекты, перечисленные в прилагаемом к настоящему договору Перечне (Приложение №1), который является неотъемлемой частью настоящего договора.</w:t>
      </w:r>
      <w:r w:rsidRPr="004B5C89">
        <w:rPr>
          <w:rFonts w:ascii="PT Astra Serif" w:hAnsi="PT Astra Serif"/>
          <w:b/>
          <w:szCs w:val="20"/>
        </w:rPr>
        <w:t xml:space="preserve"> </w:t>
      </w:r>
    </w:p>
    <w:p w14:paraId="4560FE68" w14:textId="77777777" w:rsidR="00861A8F" w:rsidRPr="004B5C89" w:rsidRDefault="00861A8F" w:rsidP="004B5C89">
      <w:pPr>
        <w:keepNext/>
        <w:widowControl w:val="0"/>
        <w:spacing w:before="240" w:after="60"/>
        <w:ind w:firstLine="567"/>
        <w:jc w:val="both"/>
        <w:rPr>
          <w:rFonts w:ascii="PT Astra Serif" w:hAnsi="PT Astra Serif"/>
          <w:b/>
          <w:sz w:val="26"/>
          <w:szCs w:val="26"/>
        </w:rPr>
      </w:pPr>
    </w:p>
    <w:p w14:paraId="221AE3EF" w14:textId="77777777" w:rsidR="004B5C89" w:rsidRPr="004B5C89" w:rsidRDefault="004B5C89" w:rsidP="004B5C89">
      <w:pPr>
        <w:jc w:val="center"/>
        <w:rPr>
          <w:rFonts w:ascii="PT Astra Serif" w:hAnsi="PT Astra Serif"/>
          <w:sz w:val="26"/>
          <w:szCs w:val="26"/>
        </w:rPr>
      </w:pPr>
      <w:r w:rsidRPr="004B5C89">
        <w:rPr>
          <w:rFonts w:ascii="PT Astra Serif" w:hAnsi="PT Astra Serif"/>
          <w:sz w:val="26"/>
          <w:szCs w:val="26"/>
        </w:rPr>
        <w:t>2. Права и обязанности сторон</w:t>
      </w:r>
    </w:p>
    <w:p w14:paraId="7CA71AEB" w14:textId="77777777" w:rsidR="004B5C89" w:rsidRPr="004B5C89" w:rsidRDefault="004B5C89" w:rsidP="004B5C89">
      <w:pPr>
        <w:keepNext/>
        <w:widowControl w:val="0"/>
        <w:spacing w:before="240" w:after="60"/>
        <w:ind w:firstLine="567"/>
        <w:jc w:val="both"/>
        <w:rPr>
          <w:rFonts w:ascii="PT Astra Serif" w:hAnsi="PT Astra Serif"/>
          <w:szCs w:val="20"/>
        </w:rPr>
      </w:pPr>
      <w:r w:rsidRPr="004B5C89">
        <w:rPr>
          <w:rFonts w:ascii="PT Astra Serif" w:hAnsi="PT Astra Serif"/>
          <w:b/>
          <w:szCs w:val="20"/>
        </w:rPr>
        <w:t xml:space="preserve">2.1. </w:t>
      </w:r>
      <w:r w:rsidRPr="004B5C89">
        <w:rPr>
          <w:rFonts w:ascii="PT Astra Serif" w:hAnsi="PT Astra Serif"/>
          <w:szCs w:val="20"/>
        </w:rPr>
        <w:t xml:space="preserve">Охрана имеет право: </w:t>
      </w:r>
    </w:p>
    <w:p w14:paraId="31C09412" w14:textId="77777777" w:rsidR="004B5C89" w:rsidRPr="004B5C89" w:rsidRDefault="004B5C89" w:rsidP="004B5C89">
      <w:pPr>
        <w:keepNext/>
        <w:widowControl w:val="0"/>
        <w:spacing w:before="240" w:after="60"/>
        <w:ind w:firstLine="567"/>
        <w:jc w:val="both"/>
        <w:rPr>
          <w:rFonts w:ascii="PT Astra Serif" w:hAnsi="PT Astra Serif"/>
          <w:bCs/>
          <w:szCs w:val="20"/>
        </w:rPr>
      </w:pPr>
      <w:r w:rsidRPr="004B5C89">
        <w:rPr>
          <w:rFonts w:ascii="PT Astra Serif" w:hAnsi="PT Astra Serif"/>
          <w:bCs/>
          <w:szCs w:val="20"/>
        </w:rPr>
        <w:t xml:space="preserve">2.1.1. До принятия объекта под охрану производить его обследование совместно с Хозорганом на предмет соответствия “Единым требованиям по технической укрепленности и оборудованию сигнализацией охраняемых объектов” - Р 093-2024г. ВНГ России (далее именуемые “Нормативные документы”), и по результатам обследования составлять Акт обследования, который является неотъемлемой частью настоящего договора. </w:t>
      </w:r>
    </w:p>
    <w:p w14:paraId="43FD4331" w14:textId="77777777" w:rsidR="004B5C89" w:rsidRPr="004B5C89" w:rsidRDefault="004B5C89" w:rsidP="004B5C89">
      <w:pPr>
        <w:keepNext/>
        <w:widowControl w:val="0"/>
        <w:spacing w:before="240" w:after="60"/>
        <w:ind w:firstLine="567"/>
        <w:jc w:val="both"/>
        <w:rPr>
          <w:rFonts w:ascii="PT Astra Serif" w:hAnsi="PT Astra Serif"/>
          <w:bCs/>
          <w:szCs w:val="20"/>
        </w:rPr>
      </w:pPr>
      <w:r w:rsidRPr="004B5C89">
        <w:rPr>
          <w:rFonts w:ascii="PT Astra Serif" w:hAnsi="PT Astra Serif"/>
          <w:bCs/>
          <w:szCs w:val="20"/>
        </w:rPr>
        <w:t xml:space="preserve">2.1.2. После принятия объекта под охрану производить его обследование совместно с Хозорганом на предмет соответствия требованиям вышеназванных документов, не реже двух раз в год, с составлением соответствующих Актов обследования, которые также являются неотъемлемой частью настоящего договора. Один экземпляр Акта вручается под роспись представителю Хозоргана, либо пересылается по почте с уведомлением. </w:t>
      </w:r>
    </w:p>
    <w:p w14:paraId="660781AB" w14:textId="77777777" w:rsidR="004B5C89" w:rsidRPr="004B5C89" w:rsidRDefault="004B5C89" w:rsidP="004B5C89">
      <w:pPr>
        <w:keepNext/>
        <w:widowControl w:val="0"/>
        <w:spacing w:before="240" w:after="60"/>
        <w:ind w:firstLine="567"/>
        <w:jc w:val="both"/>
        <w:rPr>
          <w:rFonts w:ascii="PT Astra Serif" w:hAnsi="PT Astra Serif"/>
          <w:bCs/>
          <w:szCs w:val="20"/>
        </w:rPr>
      </w:pPr>
      <w:r w:rsidRPr="004B5C89">
        <w:rPr>
          <w:rFonts w:ascii="PT Astra Serif" w:hAnsi="PT Astra Serif"/>
          <w:bCs/>
          <w:szCs w:val="20"/>
        </w:rPr>
        <w:t xml:space="preserve">2.1.3. Давать Хозоргану в Актах обследования предписания в соответствии с Р 093-2024г по обеспечению им инженерно-технической укрепленности, установке технических средств охраны, своевременной замене Комплекса, отработавшего срок эксплуатации (не более 7 лет), </w:t>
      </w:r>
      <w:r w:rsidRPr="004B5C89">
        <w:rPr>
          <w:rFonts w:ascii="PT Astra Serif" w:hAnsi="PT Astra Serif"/>
          <w:bCs/>
          <w:szCs w:val="20"/>
        </w:rPr>
        <w:lastRenderedPageBreak/>
        <w:t xml:space="preserve">внедрению новых более совершенных средств охраны. </w:t>
      </w:r>
    </w:p>
    <w:p w14:paraId="49067947" w14:textId="77777777" w:rsidR="004B5C89" w:rsidRPr="004B5C89" w:rsidRDefault="004B5C89" w:rsidP="004B5C89">
      <w:pPr>
        <w:keepNext/>
        <w:widowControl w:val="0"/>
        <w:spacing w:before="240" w:after="60"/>
        <w:ind w:firstLine="567"/>
        <w:jc w:val="both"/>
        <w:rPr>
          <w:rFonts w:ascii="PT Astra Serif" w:hAnsi="PT Astra Serif"/>
          <w:bCs/>
          <w:szCs w:val="20"/>
        </w:rPr>
      </w:pPr>
      <w:r w:rsidRPr="004B5C89">
        <w:rPr>
          <w:rFonts w:ascii="PT Astra Serif" w:hAnsi="PT Astra Serif"/>
          <w:bCs/>
          <w:szCs w:val="20"/>
        </w:rPr>
        <w:t>2.1.</w:t>
      </w:r>
      <w:proofErr w:type="gramStart"/>
      <w:r w:rsidRPr="004B5C89">
        <w:rPr>
          <w:rFonts w:ascii="PT Astra Serif" w:hAnsi="PT Astra Serif"/>
          <w:bCs/>
          <w:szCs w:val="20"/>
        </w:rPr>
        <w:t>4.Осуществлять</w:t>
      </w:r>
      <w:proofErr w:type="gramEnd"/>
      <w:r w:rsidRPr="004B5C89">
        <w:rPr>
          <w:rFonts w:ascii="PT Astra Serif" w:hAnsi="PT Astra Serif"/>
          <w:bCs/>
          <w:szCs w:val="20"/>
        </w:rPr>
        <w:t xml:space="preserve"> подъем и производить доставку транспортом Охраны уполномоченных представителей Хозоргана (именуемый в дальнейшем “Представитель Хозоргана”) на объект и с объекта при поступлении в пункт централизованной охраны сигнала “Тревога” для выяснения причин срабатывания ОС, проверки внутренних помещений на предмет присутствия посторонних лиц. </w:t>
      </w:r>
    </w:p>
    <w:p w14:paraId="186771CF" w14:textId="77777777" w:rsidR="004B5C89" w:rsidRPr="004B5C89" w:rsidRDefault="004B5C89" w:rsidP="004B5C89">
      <w:pPr>
        <w:keepNext/>
        <w:widowControl w:val="0"/>
        <w:spacing w:before="240" w:after="60"/>
        <w:ind w:firstLine="567"/>
        <w:jc w:val="both"/>
        <w:rPr>
          <w:rFonts w:ascii="PT Astra Serif" w:hAnsi="PT Astra Serif"/>
          <w:bCs/>
          <w:szCs w:val="20"/>
        </w:rPr>
      </w:pPr>
      <w:r w:rsidRPr="004B5C89">
        <w:rPr>
          <w:rFonts w:ascii="PT Astra Serif" w:hAnsi="PT Astra Serif"/>
          <w:bCs/>
          <w:szCs w:val="20"/>
        </w:rPr>
        <w:t xml:space="preserve">2.1.5. Ставить в известность руководителей Хозоргана обо всех нарушениях, происшедших на объекте в период нахождения его под охраной, и нарушениях договорных обязательств его сотрудниками в письменном виде. </w:t>
      </w:r>
    </w:p>
    <w:p w14:paraId="5385E3F2" w14:textId="77777777" w:rsidR="004B5C89" w:rsidRPr="004B5C89" w:rsidRDefault="004B5C89" w:rsidP="004B5C89">
      <w:pPr>
        <w:keepNext/>
        <w:widowControl w:val="0"/>
        <w:spacing w:before="240" w:after="60"/>
        <w:ind w:firstLine="567"/>
        <w:jc w:val="both"/>
        <w:rPr>
          <w:rFonts w:ascii="PT Astra Serif" w:hAnsi="PT Astra Serif"/>
          <w:bCs/>
          <w:szCs w:val="20"/>
        </w:rPr>
      </w:pPr>
      <w:r w:rsidRPr="004B5C89">
        <w:rPr>
          <w:rFonts w:ascii="PT Astra Serif" w:hAnsi="PT Astra Serif"/>
          <w:bCs/>
          <w:szCs w:val="20"/>
        </w:rPr>
        <w:t xml:space="preserve">2.1.6. Приостановить действие договора или расторгать его в одностороннем порядке в следующих случаях: </w:t>
      </w:r>
    </w:p>
    <w:p w14:paraId="52869B45" w14:textId="77777777" w:rsidR="004B5C89" w:rsidRPr="004B5C89" w:rsidRDefault="004B5C89" w:rsidP="004B5C89">
      <w:pPr>
        <w:keepNext/>
        <w:widowControl w:val="0"/>
        <w:spacing w:before="240" w:after="60"/>
        <w:ind w:firstLine="567"/>
        <w:jc w:val="both"/>
        <w:rPr>
          <w:rFonts w:ascii="PT Astra Serif" w:hAnsi="PT Astra Serif"/>
          <w:bCs/>
          <w:szCs w:val="20"/>
        </w:rPr>
      </w:pPr>
      <w:r w:rsidRPr="004B5C89">
        <w:rPr>
          <w:rFonts w:ascii="PT Astra Serif" w:hAnsi="PT Astra Serif"/>
          <w:bCs/>
          <w:szCs w:val="20"/>
        </w:rPr>
        <w:t>2.1.6.1. При невыполнении Хозорганом условий пункта 3.1 настоящего договора - с 29 числа текущего месяца.</w:t>
      </w:r>
    </w:p>
    <w:p w14:paraId="10FF9689" w14:textId="77777777" w:rsidR="004B5C89" w:rsidRPr="004B5C89" w:rsidRDefault="004B5C89" w:rsidP="004B5C89">
      <w:pPr>
        <w:keepNext/>
        <w:widowControl w:val="0"/>
        <w:spacing w:before="240" w:after="60"/>
        <w:ind w:firstLine="567"/>
        <w:jc w:val="both"/>
        <w:rPr>
          <w:rFonts w:ascii="PT Astra Serif" w:hAnsi="PT Astra Serif"/>
          <w:bCs/>
          <w:szCs w:val="20"/>
        </w:rPr>
      </w:pPr>
      <w:r w:rsidRPr="004B5C89">
        <w:rPr>
          <w:rFonts w:ascii="PT Astra Serif" w:hAnsi="PT Astra Serif"/>
          <w:bCs/>
          <w:szCs w:val="20"/>
        </w:rPr>
        <w:t>2.1.6.2. При невыполнении Хозорганом условий п.2.5.1. и п.2.5.2. настоящего договора.</w:t>
      </w:r>
    </w:p>
    <w:p w14:paraId="383ED1E6" w14:textId="77777777" w:rsidR="004B5C89" w:rsidRPr="004B5C89" w:rsidRDefault="004B5C89" w:rsidP="004B5C89">
      <w:pPr>
        <w:keepNext/>
        <w:widowControl w:val="0"/>
        <w:spacing w:before="240" w:after="60"/>
        <w:ind w:firstLine="567"/>
        <w:jc w:val="both"/>
        <w:rPr>
          <w:rFonts w:ascii="PT Astra Serif" w:hAnsi="PT Astra Serif"/>
          <w:bCs/>
          <w:szCs w:val="20"/>
        </w:rPr>
      </w:pPr>
      <w:r w:rsidRPr="004B5C89">
        <w:rPr>
          <w:rFonts w:ascii="PT Astra Serif" w:hAnsi="PT Astra Serif"/>
          <w:bCs/>
          <w:szCs w:val="20"/>
        </w:rPr>
        <w:t xml:space="preserve">2.1.6.3. В случаях невозможности осуществления охраны с помощью ПЦО по техническим причинам (неисправность телефонной линии, отключение электроэнергии, неисправность </w:t>
      </w:r>
      <w:proofErr w:type="spellStart"/>
      <w:r w:rsidRPr="004B5C89">
        <w:rPr>
          <w:rFonts w:ascii="PT Astra Serif" w:hAnsi="PT Astra Serif"/>
          <w:bCs/>
          <w:szCs w:val="20"/>
        </w:rPr>
        <w:t>Коплекса</w:t>
      </w:r>
      <w:proofErr w:type="spellEnd"/>
      <w:r w:rsidRPr="004B5C89">
        <w:rPr>
          <w:rFonts w:ascii="PT Astra Serif" w:hAnsi="PT Astra Serif"/>
          <w:bCs/>
          <w:szCs w:val="20"/>
        </w:rPr>
        <w:t>, вызванная истечением срока эксплуатации, нарушением правил эксплуатации Хозорганом), форс-мажорными обстоятельствами при отказе Хозоргана от другого вида охраны.</w:t>
      </w:r>
    </w:p>
    <w:p w14:paraId="5D072D02" w14:textId="77777777" w:rsidR="004B5C89" w:rsidRPr="004B5C89" w:rsidRDefault="004B5C89" w:rsidP="004B5C89">
      <w:pPr>
        <w:keepNext/>
        <w:widowControl w:val="0"/>
        <w:spacing w:before="240" w:after="60"/>
        <w:ind w:firstLine="567"/>
        <w:jc w:val="both"/>
        <w:rPr>
          <w:rFonts w:ascii="PT Astra Serif" w:hAnsi="PT Astra Serif"/>
          <w:bCs/>
          <w:szCs w:val="20"/>
        </w:rPr>
      </w:pPr>
      <w:r w:rsidRPr="004B5C89">
        <w:rPr>
          <w:rFonts w:ascii="PT Astra Serif" w:hAnsi="PT Astra Serif"/>
          <w:bCs/>
          <w:szCs w:val="20"/>
        </w:rPr>
        <w:t>2.1.6.4. В случае невыполнения условий, указанных в п.4.5.6. договора.</w:t>
      </w:r>
    </w:p>
    <w:p w14:paraId="7756985D" w14:textId="77777777" w:rsidR="004B5C89" w:rsidRPr="004B5C89" w:rsidRDefault="004B5C89" w:rsidP="004B5C89">
      <w:pPr>
        <w:keepNext/>
        <w:widowControl w:val="0"/>
        <w:spacing w:before="240" w:after="60"/>
        <w:ind w:firstLine="567"/>
        <w:jc w:val="both"/>
        <w:rPr>
          <w:rFonts w:ascii="PT Astra Serif" w:hAnsi="PT Astra Serif"/>
          <w:bCs/>
          <w:szCs w:val="20"/>
        </w:rPr>
      </w:pPr>
      <w:r w:rsidRPr="004B5C89">
        <w:rPr>
          <w:rFonts w:ascii="PT Astra Serif" w:hAnsi="PT Astra Serif"/>
          <w:bCs/>
          <w:szCs w:val="20"/>
        </w:rPr>
        <w:t xml:space="preserve">2.1.7. Приостанавливать действия договора: </w:t>
      </w:r>
    </w:p>
    <w:p w14:paraId="5020248A" w14:textId="77777777" w:rsidR="004B5C89" w:rsidRPr="004B5C89" w:rsidRDefault="004B5C89" w:rsidP="004B5C89">
      <w:pPr>
        <w:keepNext/>
        <w:widowControl w:val="0"/>
        <w:spacing w:before="240" w:after="60"/>
        <w:ind w:firstLine="567"/>
        <w:jc w:val="both"/>
        <w:rPr>
          <w:rFonts w:ascii="PT Astra Serif" w:hAnsi="PT Astra Serif"/>
          <w:bCs/>
          <w:szCs w:val="20"/>
        </w:rPr>
      </w:pPr>
      <w:r w:rsidRPr="004B5C89">
        <w:rPr>
          <w:rFonts w:ascii="PT Astra Serif" w:hAnsi="PT Astra Serif"/>
          <w:bCs/>
          <w:szCs w:val="20"/>
        </w:rPr>
        <w:t>2.1.7.1. При проведении ремонта помещений и переоборудовании объектов, если это будет связано с нарушением действующей и принятой в эксплуатацию системы блокировки (ОС и ТС), с изменением профиля работы, появления новых, изменения старых мест хранения и реализации товарно-материальных ценностей, перемещения сейфов, металлических шкафов, ящиков, в которых хранятся ценности и денежные средства, а также проведении мероприятий, вследствие которых может потребоваться изменение вида охраны, системы блокировки средствами ОС или дислокации автопатрулей, маршрутов патрулирования до приведения объекта в соответствие с требованиями нормативных документов по технической укрепленности и оборудованию Комплекса для объектов соответствующей категории.</w:t>
      </w:r>
    </w:p>
    <w:p w14:paraId="7C26AC9A" w14:textId="77777777" w:rsidR="004B5C89" w:rsidRPr="004B5C89" w:rsidRDefault="004B5C89" w:rsidP="004B5C89">
      <w:pPr>
        <w:keepNext/>
        <w:widowControl w:val="0"/>
        <w:spacing w:before="240" w:after="60"/>
        <w:ind w:firstLine="567"/>
        <w:jc w:val="both"/>
        <w:rPr>
          <w:rFonts w:ascii="PT Astra Serif" w:hAnsi="PT Astra Serif"/>
          <w:bCs/>
          <w:szCs w:val="20"/>
        </w:rPr>
      </w:pPr>
      <w:r w:rsidRPr="004B5C89">
        <w:rPr>
          <w:rFonts w:ascii="PT Astra Serif" w:hAnsi="PT Astra Serif"/>
          <w:bCs/>
          <w:szCs w:val="20"/>
        </w:rPr>
        <w:t>2.1.8. Участвовать при снятии остатков имущества и определении размеров материального ущерба у Хозоргана при нарушении целостности объекта, находящегося под охраной.</w:t>
      </w:r>
    </w:p>
    <w:p w14:paraId="72B8946A" w14:textId="77777777" w:rsidR="004B5C89" w:rsidRPr="004B5C89" w:rsidRDefault="004B5C89" w:rsidP="004B5C89">
      <w:pPr>
        <w:keepNext/>
        <w:widowControl w:val="0"/>
        <w:spacing w:before="240" w:after="60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</w:rPr>
        <w:t>2.1.9. Договор расторгается в одностороннем порядке до истечения срока его действия, при систематического нарушении (2 и более раза) пункта 3.1. раздела 3.</w:t>
      </w:r>
    </w:p>
    <w:p w14:paraId="2E22AC1B" w14:textId="77777777" w:rsidR="004B5C89" w:rsidRPr="004B5C89" w:rsidRDefault="004B5C89" w:rsidP="004B5C89">
      <w:pPr>
        <w:keepNext/>
        <w:widowControl w:val="0"/>
        <w:spacing w:before="120" w:after="60"/>
        <w:ind w:firstLine="567"/>
        <w:jc w:val="both"/>
        <w:rPr>
          <w:rFonts w:ascii="PT Astra Serif" w:hAnsi="PT Astra Serif"/>
          <w:bCs/>
          <w:szCs w:val="20"/>
        </w:rPr>
      </w:pPr>
      <w:r w:rsidRPr="004B5C89">
        <w:rPr>
          <w:rFonts w:ascii="PT Astra Serif" w:hAnsi="PT Astra Serif"/>
          <w:bCs/>
          <w:szCs w:val="20"/>
        </w:rPr>
        <w:t>2.2. Охрана обязана:</w:t>
      </w:r>
    </w:p>
    <w:p w14:paraId="03315C8E" w14:textId="77777777" w:rsidR="004B5C89" w:rsidRPr="004B5C89" w:rsidRDefault="004B5C89" w:rsidP="004B5C89">
      <w:pPr>
        <w:keepNext/>
        <w:widowControl w:val="0"/>
        <w:spacing w:before="240" w:after="60"/>
        <w:ind w:firstLine="567"/>
        <w:jc w:val="both"/>
        <w:rPr>
          <w:rFonts w:ascii="PT Astra Serif" w:hAnsi="PT Astra Serif"/>
          <w:bCs/>
          <w:szCs w:val="20"/>
        </w:rPr>
      </w:pPr>
      <w:r w:rsidRPr="004B5C89">
        <w:rPr>
          <w:rFonts w:ascii="PT Astra Serif" w:hAnsi="PT Astra Serif"/>
          <w:bCs/>
          <w:szCs w:val="20"/>
        </w:rPr>
        <w:t>2.2.1. Организовать и обеспечить охрану имущества Хозоргана от преступных посягательств путем проникновения на охраняемый объект посредством взлома.</w:t>
      </w:r>
    </w:p>
    <w:p w14:paraId="17B877C6" w14:textId="77777777" w:rsidR="004B5C89" w:rsidRPr="004B5C89" w:rsidRDefault="004B5C89" w:rsidP="004B5C89">
      <w:pPr>
        <w:keepNext/>
        <w:widowControl w:val="0"/>
        <w:spacing w:before="240" w:after="60"/>
        <w:ind w:firstLine="567"/>
        <w:jc w:val="both"/>
        <w:rPr>
          <w:rFonts w:ascii="PT Astra Serif" w:hAnsi="PT Astra Serif"/>
          <w:bCs/>
          <w:szCs w:val="20"/>
        </w:rPr>
      </w:pPr>
      <w:r w:rsidRPr="004B5C89">
        <w:rPr>
          <w:rFonts w:ascii="PT Astra Serif" w:hAnsi="PT Astra Serif"/>
          <w:bCs/>
          <w:szCs w:val="20"/>
        </w:rPr>
        <w:t>2.2.2. Обеспечить прибытие наряда полиции на объект при поступлении с объекта в пункт централизованной охраны (далее ПЦО) сигнала “Тревога”.</w:t>
      </w:r>
    </w:p>
    <w:p w14:paraId="1AD7A5A6" w14:textId="77777777" w:rsidR="004B5C89" w:rsidRPr="004B5C89" w:rsidRDefault="004B5C89" w:rsidP="004B5C89">
      <w:pPr>
        <w:keepNext/>
        <w:widowControl w:val="0"/>
        <w:spacing w:before="240" w:after="60"/>
        <w:ind w:firstLine="567"/>
        <w:jc w:val="both"/>
        <w:rPr>
          <w:rFonts w:ascii="PT Astra Serif" w:hAnsi="PT Astra Serif"/>
          <w:bCs/>
          <w:szCs w:val="20"/>
        </w:rPr>
      </w:pPr>
      <w:r w:rsidRPr="004B5C89">
        <w:rPr>
          <w:rFonts w:ascii="PT Astra Serif" w:hAnsi="PT Astra Serif"/>
          <w:bCs/>
          <w:szCs w:val="20"/>
        </w:rPr>
        <w:t xml:space="preserve">2.2.3. Ознакомить Хозоргана под роспись в Акте обследования с требованиями </w:t>
      </w:r>
      <w:r w:rsidRPr="004B5C89">
        <w:rPr>
          <w:rFonts w:ascii="PT Astra Serif" w:hAnsi="PT Astra Serif"/>
          <w:bCs/>
          <w:szCs w:val="20"/>
        </w:rPr>
        <w:lastRenderedPageBreak/>
        <w:t>Нормативных документов по инженерно-технической укрепленности и оборудованию сигнализацией охраняемых объектов, принимаемых под охрану.</w:t>
      </w:r>
    </w:p>
    <w:p w14:paraId="5DFA9D0E" w14:textId="77777777" w:rsidR="004B5C89" w:rsidRPr="004B5C89" w:rsidRDefault="004B5C89" w:rsidP="004B5C89">
      <w:pPr>
        <w:keepNext/>
        <w:widowControl w:val="0"/>
        <w:spacing w:before="240" w:after="60"/>
        <w:ind w:firstLine="567"/>
        <w:jc w:val="both"/>
        <w:rPr>
          <w:rFonts w:ascii="PT Astra Serif" w:hAnsi="PT Astra Serif"/>
          <w:bCs/>
          <w:szCs w:val="20"/>
        </w:rPr>
      </w:pPr>
      <w:r w:rsidRPr="004B5C89">
        <w:rPr>
          <w:rFonts w:ascii="PT Astra Serif" w:hAnsi="PT Astra Serif"/>
          <w:bCs/>
          <w:szCs w:val="20"/>
        </w:rPr>
        <w:t>2.2.4. Сообщать о нарушениях целостности охраняемых объектов, причинении ущерба кражей или повреждении имущества в дежурную часть органа внутренних дел, Хозоргану и обеспечивать неприкосновенность места происшествия. Осуществлять охрану объекта до прибытия Хозоргана.</w:t>
      </w:r>
    </w:p>
    <w:p w14:paraId="7268146C" w14:textId="77777777" w:rsidR="004B5C89" w:rsidRPr="004B5C89" w:rsidRDefault="004B5C89" w:rsidP="004B5C89">
      <w:pPr>
        <w:keepNext/>
        <w:widowControl w:val="0"/>
        <w:spacing w:before="120" w:after="60"/>
        <w:ind w:firstLine="567"/>
        <w:jc w:val="both"/>
        <w:rPr>
          <w:rFonts w:ascii="PT Astra Serif" w:hAnsi="PT Astra Serif"/>
          <w:bCs/>
          <w:szCs w:val="20"/>
        </w:rPr>
      </w:pPr>
      <w:r w:rsidRPr="004B5C89">
        <w:rPr>
          <w:rFonts w:ascii="PT Astra Serif" w:hAnsi="PT Astra Serif"/>
          <w:bCs/>
          <w:szCs w:val="20"/>
        </w:rPr>
        <w:t>2.3. Хозорган имеет право:</w:t>
      </w:r>
    </w:p>
    <w:p w14:paraId="1DE47A7B" w14:textId="77777777" w:rsidR="004B5C89" w:rsidRPr="004B5C89" w:rsidRDefault="004B5C89" w:rsidP="004B5C89">
      <w:pPr>
        <w:keepNext/>
        <w:widowControl w:val="0"/>
        <w:spacing w:before="240" w:after="60"/>
        <w:ind w:firstLine="567"/>
        <w:jc w:val="both"/>
        <w:rPr>
          <w:rFonts w:ascii="PT Astra Serif" w:hAnsi="PT Astra Serif"/>
          <w:bCs/>
          <w:szCs w:val="20"/>
        </w:rPr>
      </w:pPr>
      <w:r w:rsidRPr="004B5C89">
        <w:rPr>
          <w:rFonts w:ascii="PT Astra Serif" w:hAnsi="PT Astra Serif"/>
          <w:bCs/>
          <w:szCs w:val="20"/>
        </w:rPr>
        <w:t>2.3.1. Требовать от Охраны знакомить его с Нормативными документами, регулирующими требования, предъявляемые к объектам, сдаваемым под охрану, а также с порядком сдачи и приема объектов под охрану.</w:t>
      </w:r>
    </w:p>
    <w:p w14:paraId="613B9547" w14:textId="77777777" w:rsidR="004B5C89" w:rsidRPr="004B5C89" w:rsidRDefault="004B5C89" w:rsidP="004B5C89">
      <w:pPr>
        <w:keepNext/>
        <w:widowControl w:val="0"/>
        <w:spacing w:before="240" w:after="60"/>
        <w:ind w:firstLine="567"/>
        <w:jc w:val="both"/>
        <w:rPr>
          <w:rFonts w:ascii="PT Astra Serif" w:hAnsi="PT Astra Serif"/>
          <w:bCs/>
          <w:szCs w:val="20"/>
        </w:rPr>
      </w:pPr>
      <w:r w:rsidRPr="004B5C89">
        <w:rPr>
          <w:rFonts w:ascii="PT Astra Serif" w:hAnsi="PT Astra Serif"/>
          <w:bCs/>
          <w:szCs w:val="20"/>
        </w:rPr>
        <w:t>2.3.2. Ставить в известность Охрану обо всех недостатках и нарушениях при выполнении их работниками своих обязанностей по охране имущества и техническому обслуживанию в письменном виде.</w:t>
      </w:r>
    </w:p>
    <w:p w14:paraId="45DAA168" w14:textId="77777777" w:rsidR="004B5C89" w:rsidRPr="004B5C89" w:rsidRDefault="004B5C89" w:rsidP="004B5C89">
      <w:pPr>
        <w:keepNext/>
        <w:widowControl w:val="0"/>
        <w:spacing w:before="240" w:after="60"/>
        <w:ind w:firstLine="567"/>
        <w:jc w:val="both"/>
        <w:rPr>
          <w:rFonts w:ascii="PT Astra Serif" w:hAnsi="PT Astra Serif"/>
          <w:bCs/>
          <w:color w:val="000000"/>
        </w:rPr>
      </w:pPr>
      <w:r w:rsidRPr="004B5C89">
        <w:rPr>
          <w:rFonts w:ascii="PT Astra Serif" w:hAnsi="PT Astra Serif"/>
          <w:bCs/>
          <w:szCs w:val="20"/>
        </w:rPr>
        <w:t xml:space="preserve">2.3.3. Считать объект принятым под охрану после контрольного звонка при получении </w:t>
      </w:r>
      <w:r w:rsidRPr="004B5C89">
        <w:rPr>
          <w:rFonts w:ascii="PT Astra Serif" w:hAnsi="PT Astra Serif"/>
          <w:bCs/>
        </w:rPr>
        <w:t>под</w:t>
      </w:r>
      <w:r w:rsidRPr="004B5C89">
        <w:rPr>
          <w:rFonts w:ascii="PT Astra Serif" w:hAnsi="PT Astra Serif"/>
          <w:bCs/>
          <w:color w:val="000000"/>
        </w:rPr>
        <w:t>тверждения от дежурной пульта управления ПЦО о взятии под охрану.</w:t>
      </w:r>
    </w:p>
    <w:p w14:paraId="6F6ED9BC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2.3.4. Принимать меры к своевременному ремонту линий телефонной связи и сети элек</w:t>
      </w:r>
      <w:r w:rsidRPr="004B5C89">
        <w:rPr>
          <w:rFonts w:ascii="PT Astra Serif" w:hAnsi="PT Astra Serif"/>
          <w:bCs/>
          <w:color w:val="000000"/>
        </w:rPr>
        <w:softHyphen/>
        <w:t>тропитания, к которым подключена сигнализация.</w:t>
      </w:r>
    </w:p>
    <w:p w14:paraId="0AA40207" w14:textId="77777777" w:rsidR="004B5C89" w:rsidRPr="004B5C89" w:rsidRDefault="004B5C89" w:rsidP="004B5C89">
      <w:pPr>
        <w:shd w:val="clear" w:color="auto" w:fill="FFFFFF"/>
        <w:spacing w:before="120"/>
        <w:ind w:firstLine="567"/>
        <w:jc w:val="both"/>
        <w:rPr>
          <w:rFonts w:ascii="PT Astra Serif" w:hAnsi="PT Astra Serif"/>
          <w:bCs/>
          <w:color w:val="000000"/>
          <w:spacing w:val="-10"/>
          <w:szCs w:val="20"/>
        </w:rPr>
      </w:pPr>
      <w:r w:rsidRPr="004B5C89">
        <w:rPr>
          <w:rFonts w:ascii="PT Astra Serif" w:hAnsi="PT Astra Serif"/>
          <w:bCs/>
          <w:color w:val="000000"/>
          <w:spacing w:val="-10"/>
          <w:szCs w:val="20"/>
        </w:rPr>
        <w:t>2.5. Хозорган обязан:</w:t>
      </w:r>
    </w:p>
    <w:p w14:paraId="50EE7C6A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2.5.1. Выполнять предписанные актами обследования мероприятия по инженерно-технической укрепленности и оборудованию объектов техническими средствами охраны; созда</w:t>
      </w:r>
      <w:r w:rsidRPr="004B5C89">
        <w:rPr>
          <w:rFonts w:ascii="PT Astra Serif" w:hAnsi="PT Astra Serif"/>
          <w:bCs/>
          <w:color w:val="000000"/>
        </w:rPr>
        <w:softHyphen/>
        <w:t>вать надлежащие условия для обеспечения сохранности своего имущества и содействовать Ох</w:t>
      </w:r>
      <w:r w:rsidRPr="004B5C89">
        <w:rPr>
          <w:rFonts w:ascii="PT Astra Serif" w:hAnsi="PT Astra Serif"/>
          <w:bCs/>
          <w:color w:val="000000"/>
        </w:rPr>
        <w:softHyphen/>
        <w:t>ране при выполнении ими своих задач.</w:t>
      </w:r>
    </w:p>
    <w:p w14:paraId="6827DF59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2.5.2. Обеспечить соответствие охраняемых объектов требованиям нормативных доку</w:t>
      </w:r>
      <w:r w:rsidRPr="004B5C89">
        <w:rPr>
          <w:rFonts w:ascii="PT Astra Serif" w:hAnsi="PT Astra Serif"/>
          <w:bCs/>
          <w:color w:val="000000"/>
        </w:rPr>
        <w:softHyphen/>
        <w:t>ментов и актам обследования по оборудованию охранно-пожарной, тревожной сигнализаци</w:t>
      </w:r>
      <w:r w:rsidRPr="004B5C89">
        <w:rPr>
          <w:rFonts w:ascii="PT Astra Serif" w:hAnsi="PT Astra Serif"/>
          <w:bCs/>
          <w:color w:val="000000"/>
        </w:rPr>
        <w:softHyphen/>
        <w:t xml:space="preserve">ей, средствами пожаротушения и технической </w:t>
      </w:r>
      <w:proofErr w:type="spellStart"/>
      <w:r w:rsidRPr="004B5C89">
        <w:rPr>
          <w:rFonts w:ascii="PT Astra Serif" w:hAnsi="PT Astra Serif"/>
          <w:bCs/>
          <w:color w:val="000000"/>
        </w:rPr>
        <w:t>укреплённости</w:t>
      </w:r>
      <w:proofErr w:type="spellEnd"/>
      <w:r w:rsidRPr="004B5C89">
        <w:rPr>
          <w:rFonts w:ascii="PT Astra Serif" w:hAnsi="PT Astra Serif"/>
          <w:bCs/>
          <w:color w:val="000000"/>
        </w:rPr>
        <w:t>. Стены, крыши, потолки, чер</w:t>
      </w:r>
      <w:r w:rsidRPr="004B5C89">
        <w:rPr>
          <w:rFonts w:ascii="PT Astra Serif" w:hAnsi="PT Astra Serif"/>
          <w:bCs/>
          <w:color w:val="000000"/>
        </w:rPr>
        <w:softHyphen/>
        <w:t>дачные, слуховые окна, люки и двери помещений, в которых хранятся товарно-материальные ценности, должны находиться в исправном состоянии. На окнах и витринах нижних этажей зданий и подвальных помещений с внутренней стороны или между рамами должны быть ус</w:t>
      </w:r>
      <w:r w:rsidRPr="004B5C89">
        <w:rPr>
          <w:rFonts w:ascii="PT Astra Serif" w:hAnsi="PT Astra Serif"/>
          <w:bCs/>
          <w:color w:val="000000"/>
        </w:rPr>
        <w:softHyphen/>
        <w:t>тановлены металлические решетки или ставни с запорами. Окна, двери, люки, должны иметь надежные запоры, двери и люки закрыты на два замка, один из которых контрольный.</w:t>
      </w:r>
    </w:p>
    <w:p w14:paraId="5CB0484D" w14:textId="77777777" w:rsidR="004B5C89" w:rsidRPr="004B5C89" w:rsidRDefault="004B5C89" w:rsidP="004B5C89">
      <w:pPr>
        <w:shd w:val="clear" w:color="auto" w:fill="FFFFFF"/>
        <w:tabs>
          <w:tab w:val="left" w:pos="9000"/>
        </w:tabs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2.5.3. Исключить доступ посторонних лиц к средствам охранно-пожарной и тревожной</w:t>
      </w:r>
      <w:r w:rsidRPr="004B5C89">
        <w:rPr>
          <w:rFonts w:ascii="PT Astra Serif" w:hAnsi="PT Astra Serif"/>
          <w:bCs/>
          <w:color w:val="000000"/>
        </w:rPr>
        <w:br/>
        <w:t>сигнализации, ключам автоматизированных систем охраны. Не разглашать посторонним лицам принципы, систему охраны, сигнализации, присвоенные пультовые номера, коды автоматизи</w:t>
      </w:r>
      <w:r w:rsidRPr="004B5C89">
        <w:rPr>
          <w:rFonts w:ascii="PT Astra Serif" w:hAnsi="PT Astra Serif"/>
          <w:bCs/>
          <w:color w:val="000000"/>
        </w:rPr>
        <w:softHyphen/>
        <w:t>рованных систем охраны, телефоны пульта управления ПЦО.</w:t>
      </w:r>
    </w:p>
    <w:p w14:paraId="71D28C2F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2.5.4. Не допускать, чтобы внутри охраняемого объекта после его сдачи под охрану оста</w:t>
      </w:r>
      <w:r w:rsidRPr="004B5C89">
        <w:rPr>
          <w:rFonts w:ascii="PT Astra Serif" w:hAnsi="PT Astra Serif"/>
          <w:bCs/>
          <w:color w:val="000000"/>
        </w:rPr>
        <w:softHyphen/>
        <w:t>вались посторонние люди, животные, птицы, включенные электро- и газовые приборы и дру</w:t>
      </w:r>
      <w:r w:rsidRPr="004B5C89">
        <w:rPr>
          <w:rFonts w:ascii="PT Astra Serif" w:hAnsi="PT Astra Serif"/>
          <w:bCs/>
          <w:color w:val="000000"/>
        </w:rPr>
        <w:softHyphen/>
        <w:t>гие источники огня</w:t>
      </w:r>
    </w:p>
    <w:p w14:paraId="3558DB97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2.5.5. Закрывать окна, форточки, люки, вентиляционные окна, двери и другие блокируе</w:t>
      </w:r>
      <w:r w:rsidRPr="004B5C89">
        <w:rPr>
          <w:rFonts w:ascii="PT Astra Serif" w:hAnsi="PT Astra Serif"/>
          <w:bCs/>
          <w:color w:val="000000"/>
        </w:rPr>
        <w:softHyphen/>
        <w:t>мые сигнализацией места на запорные устройства (замки) и опломбировать (опечатывать) на</w:t>
      </w:r>
      <w:r w:rsidRPr="004B5C89">
        <w:rPr>
          <w:rFonts w:ascii="PT Astra Serif" w:hAnsi="PT Astra Serif"/>
          <w:bCs/>
          <w:color w:val="000000"/>
        </w:rPr>
        <w:softHyphen/>
        <w:t>ружные двери объектов.</w:t>
      </w:r>
    </w:p>
    <w:p w14:paraId="2CECF4B7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2.5.6. Хранить денежные средства, изделия из драгоценных металлов и изделия с драго</w:t>
      </w:r>
      <w:r w:rsidRPr="004B5C89">
        <w:rPr>
          <w:rFonts w:ascii="PT Astra Serif" w:hAnsi="PT Astra Serif"/>
          <w:bCs/>
          <w:color w:val="000000"/>
        </w:rPr>
        <w:softHyphen/>
        <w:t>ценными камнями в закрытых, опечатываемых сейфах, прикрепленных к полу и находящихся в обособленных закрытых помещениях, оборудованных дополнительными рубежами ОС.</w:t>
      </w:r>
    </w:p>
    <w:p w14:paraId="1974E78D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2.5.7. Выделять Охране телефонные линии для подключения сигнализации к системе передачи извещений (СПИ).</w:t>
      </w:r>
    </w:p>
    <w:p w14:paraId="34E3C23F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2.5.8. Принимать меры к своевременному ремонту линий телефонной связи и сети элек</w:t>
      </w:r>
      <w:r w:rsidRPr="004B5C89">
        <w:rPr>
          <w:rFonts w:ascii="PT Astra Serif" w:hAnsi="PT Astra Serif"/>
          <w:bCs/>
          <w:color w:val="000000"/>
        </w:rPr>
        <w:softHyphen/>
        <w:t>тропитания, к которым подключена сигнализация.</w:t>
      </w:r>
    </w:p>
    <w:p w14:paraId="209FC34E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  <w:color w:val="000000"/>
        </w:rPr>
      </w:pPr>
      <w:r w:rsidRPr="004B5C89">
        <w:rPr>
          <w:rFonts w:ascii="PT Astra Serif" w:hAnsi="PT Astra Serif"/>
          <w:bCs/>
          <w:color w:val="000000"/>
        </w:rPr>
        <w:lastRenderedPageBreak/>
        <w:t>2.5.9. Обеспечить обучение пользования сигнализацией работников Хозоргана.</w:t>
      </w:r>
    </w:p>
    <w:p w14:paraId="2C1447B3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2.5.10. Осуществлять сдачу объекта под охрану в следующем порядке:</w:t>
      </w:r>
    </w:p>
    <w:p w14:paraId="210F78FE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2.5.10.1. Включать охранную сигнализацию по окончании рабочего дня на объекте, а в случае неисправности немедленно уведомить об этом Охрану и не покидать объект до устране</w:t>
      </w:r>
      <w:r w:rsidRPr="004B5C89">
        <w:rPr>
          <w:rFonts w:ascii="PT Astra Serif" w:hAnsi="PT Astra Serif"/>
          <w:bCs/>
          <w:color w:val="000000"/>
        </w:rPr>
        <w:softHyphen/>
        <w:t>ния неисправности или передачу объекта под охрану Охране.</w:t>
      </w:r>
    </w:p>
    <w:p w14:paraId="69A16F61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2.5.10.2. При наличии на объекте телефона, перед сдачей под охрану помещений, обору</w:t>
      </w:r>
      <w:r w:rsidRPr="004B5C89">
        <w:rPr>
          <w:rFonts w:ascii="PT Astra Serif" w:hAnsi="PT Astra Serif"/>
          <w:bCs/>
          <w:color w:val="000000"/>
        </w:rPr>
        <w:softHyphen/>
        <w:t>дованных сигнализацией и подключенных к СПИ, производить контрольную проверку. При положительном результате контрольной проверки закрывать помещение, производить запись в журнале приема-сдачи объекта под централизованную охрану.</w:t>
      </w:r>
    </w:p>
    <w:p w14:paraId="713AC489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2.5.10.3. При отсутствии на объекте телефона проверять работоспособность сигнализа</w:t>
      </w:r>
      <w:r w:rsidRPr="004B5C89">
        <w:rPr>
          <w:rFonts w:ascii="PT Astra Serif" w:hAnsi="PT Astra Serif"/>
          <w:bCs/>
          <w:color w:val="000000"/>
        </w:rPr>
        <w:softHyphen/>
        <w:t>ции. Убедившись, что сигнализация работает (контрольная лампочка горит ровным светом), закрывать помещение на все предусмотренные замки, опечатывать (пломбировать) определен</w:t>
      </w:r>
      <w:r w:rsidRPr="004B5C89">
        <w:rPr>
          <w:rFonts w:ascii="PT Astra Serif" w:hAnsi="PT Astra Serif"/>
          <w:bCs/>
          <w:color w:val="000000"/>
        </w:rPr>
        <w:softHyphen/>
        <w:t>ные Охраной двери, люки и сдать объект на ПЦН с ближайшего телефона, о чем предвари</w:t>
      </w:r>
      <w:r w:rsidRPr="004B5C89">
        <w:rPr>
          <w:rFonts w:ascii="PT Astra Serif" w:hAnsi="PT Astra Serif"/>
          <w:bCs/>
          <w:color w:val="000000"/>
        </w:rPr>
        <w:softHyphen/>
        <w:t>тельно производить запись в журнале приема-сдачи объекта под охрану.</w:t>
      </w:r>
    </w:p>
    <w:p w14:paraId="7692B5F9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2.5.10.4. При использовании в охране концентратора малой емкости внутри объекта после проверки исправности средств ОС закрыть помещение и вклю</w:t>
      </w:r>
      <w:r w:rsidRPr="004B5C89">
        <w:rPr>
          <w:rFonts w:ascii="PT Astra Serif" w:hAnsi="PT Astra Serif"/>
          <w:bCs/>
          <w:color w:val="000000"/>
        </w:rPr>
        <w:softHyphen/>
        <w:t>чить соответствующие тумблеры концентратора. При положительном результате производить запись в журнале приема-сдачи объекта под охрану.</w:t>
      </w:r>
    </w:p>
    <w:p w14:paraId="755C1B8C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2.5.10.5. После выполнения пунктов 2.3.3. с ближайшего телефона произвести контрольный звонок и убедиться в том, что объект под охрану принят, а в случае отрица</w:t>
      </w:r>
      <w:r w:rsidRPr="004B5C89">
        <w:rPr>
          <w:rFonts w:ascii="PT Astra Serif" w:hAnsi="PT Astra Serif"/>
          <w:bCs/>
          <w:color w:val="000000"/>
        </w:rPr>
        <w:softHyphen/>
        <w:t xml:space="preserve">тельного ответа вернуться и </w:t>
      </w:r>
      <w:proofErr w:type="spellStart"/>
      <w:r w:rsidRPr="004B5C89">
        <w:rPr>
          <w:rFonts w:ascii="PT Astra Serif" w:hAnsi="PT Astra Serif"/>
          <w:bCs/>
          <w:color w:val="000000"/>
        </w:rPr>
        <w:t>перезакрыть</w:t>
      </w:r>
      <w:proofErr w:type="spellEnd"/>
      <w:r w:rsidRPr="004B5C89">
        <w:rPr>
          <w:rFonts w:ascii="PT Astra Serif" w:hAnsi="PT Astra Serif"/>
          <w:bCs/>
          <w:color w:val="000000"/>
        </w:rPr>
        <w:t xml:space="preserve"> объект, выполнить все условия по порядку приема-сдачи объекта под охрану.</w:t>
      </w:r>
    </w:p>
    <w:p w14:paraId="6999C111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2.5.11. Ежедневное снятие объекта с охраны производить по тем же условиям в обратном порядке.</w:t>
      </w:r>
    </w:p>
    <w:p w14:paraId="4A90A914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2.5.12. Предоставить Охране письменное распоряжение об уполномоченных представи</w:t>
      </w:r>
      <w:r w:rsidRPr="004B5C89">
        <w:rPr>
          <w:rFonts w:ascii="PT Astra Serif" w:hAnsi="PT Astra Serif"/>
          <w:bCs/>
          <w:color w:val="000000"/>
        </w:rPr>
        <w:softHyphen/>
        <w:t>телях (далее именуемых "Представитель"), допущенных к приему-сдаче объекта под центра</w:t>
      </w:r>
      <w:r w:rsidRPr="004B5C89">
        <w:rPr>
          <w:rFonts w:ascii="PT Astra Serif" w:hAnsi="PT Astra Serif"/>
          <w:bCs/>
          <w:color w:val="000000"/>
        </w:rPr>
        <w:softHyphen/>
        <w:t>лизованную охрану, с указанием адресов постоянного места проживания и квартирного теле</w:t>
      </w:r>
      <w:r w:rsidRPr="004B5C89">
        <w:rPr>
          <w:rFonts w:ascii="PT Astra Serif" w:hAnsi="PT Astra Serif"/>
          <w:bCs/>
          <w:color w:val="000000"/>
        </w:rPr>
        <w:softHyphen/>
        <w:t>фона. Уведомлять Охрану о внесении изменений в список Представителей за 3 рабочих дня до вступления измененного списка в силу.</w:t>
      </w:r>
    </w:p>
    <w:p w14:paraId="2AB3406E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2.5.13. Обеспечить пребывание своего Представителя в период нахождения объекта под охраной до его открытия по месту постоянного жительства, зафиксированного в книге адресов в пункте централизованной охраны, а в случае временного ухода уполномоченного представи</w:t>
      </w:r>
      <w:r w:rsidRPr="004B5C89">
        <w:rPr>
          <w:rFonts w:ascii="PT Astra Serif" w:hAnsi="PT Astra Serif"/>
          <w:bCs/>
          <w:color w:val="000000"/>
        </w:rPr>
        <w:softHyphen/>
        <w:t>теля из места постоянного проживания уведомить Охрану о его местопребывании.</w:t>
      </w:r>
    </w:p>
    <w:p w14:paraId="39BB7F79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2.5.14. Хранить ключи от входных дверей охраняемого объекта у своего Представителя, сдавшего объект после его закрытия под охрану, фамилия которого зафиксирована в кон</w:t>
      </w:r>
      <w:r w:rsidRPr="004B5C89">
        <w:rPr>
          <w:rFonts w:ascii="PT Astra Serif" w:hAnsi="PT Astra Serif"/>
          <w:bCs/>
          <w:color w:val="000000"/>
        </w:rPr>
        <w:softHyphen/>
        <w:t>трольном листе пульта централизованной охраны.</w:t>
      </w:r>
    </w:p>
    <w:p w14:paraId="691611AE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2.5.15. Представлять Охране план-схему объекта, выполненную в соответствии с паспор</w:t>
      </w:r>
      <w:r w:rsidRPr="004B5C89">
        <w:rPr>
          <w:rFonts w:ascii="PT Astra Serif" w:hAnsi="PT Astra Serif"/>
          <w:bCs/>
          <w:color w:val="000000"/>
        </w:rPr>
        <w:softHyphen/>
        <w:t>том объекта, его строительной схемой с указанием капитальных и некапитальных строитель</w:t>
      </w:r>
      <w:r w:rsidRPr="004B5C89">
        <w:rPr>
          <w:rFonts w:ascii="PT Astra Serif" w:hAnsi="PT Astra Serif"/>
          <w:bCs/>
          <w:color w:val="000000"/>
        </w:rPr>
        <w:softHyphen/>
        <w:t>ных конструкций, вентиляционных, коммуникационных вводов, мест установки сейфов, ме</w:t>
      </w:r>
      <w:r w:rsidRPr="004B5C89">
        <w:rPr>
          <w:rFonts w:ascii="PT Astra Serif" w:hAnsi="PT Astra Serif"/>
          <w:bCs/>
          <w:color w:val="000000"/>
        </w:rPr>
        <w:softHyphen/>
        <w:t>таллических ящиков, мест хранения и сосредоточения товарно-материальных и иных ценностей.</w:t>
      </w:r>
    </w:p>
    <w:p w14:paraId="0EB1406B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  <w:color w:val="000000"/>
        </w:rPr>
      </w:pPr>
      <w:r w:rsidRPr="004B5C89">
        <w:rPr>
          <w:rFonts w:ascii="PT Astra Serif" w:hAnsi="PT Astra Serif"/>
          <w:bCs/>
          <w:color w:val="000000"/>
        </w:rPr>
        <w:t>2.5.16. Сообщать Охране за 5 дней в письменной форме о проведении ремонта помеще</w:t>
      </w:r>
      <w:r w:rsidRPr="004B5C89">
        <w:rPr>
          <w:rFonts w:ascii="PT Astra Serif" w:hAnsi="PT Astra Serif"/>
          <w:bCs/>
          <w:color w:val="000000"/>
        </w:rPr>
        <w:softHyphen/>
        <w:t xml:space="preserve">ний и переоборудовании объектов, если это будет связано с изменением режима или профиля работы, появления новых или изменения старых мест </w:t>
      </w:r>
      <w:proofErr w:type="gramStart"/>
      <w:r w:rsidRPr="004B5C89">
        <w:rPr>
          <w:rFonts w:ascii="PT Astra Serif" w:hAnsi="PT Astra Serif"/>
          <w:bCs/>
          <w:color w:val="000000"/>
        </w:rPr>
        <w:t>хранения  и</w:t>
      </w:r>
      <w:proofErr w:type="gramEnd"/>
      <w:r w:rsidRPr="004B5C89">
        <w:rPr>
          <w:rFonts w:ascii="PT Astra Serif" w:hAnsi="PT Astra Serif"/>
          <w:bCs/>
          <w:color w:val="000000"/>
        </w:rPr>
        <w:t xml:space="preserve">  реализации </w:t>
      </w:r>
    </w:p>
    <w:p w14:paraId="4100F42E" w14:textId="77777777" w:rsidR="004B5C89" w:rsidRPr="004B5C89" w:rsidRDefault="004B5C89" w:rsidP="004B5C89">
      <w:pPr>
        <w:shd w:val="clear" w:color="auto" w:fill="FFFFFF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товарно-материальных ценностей, перемещения сейфов, металлических шкафов, ящиков, в которых хранятся ценности и денежные средства, а также о проведении мероприятий, вследствие кото</w:t>
      </w:r>
      <w:r w:rsidRPr="004B5C89">
        <w:rPr>
          <w:rFonts w:ascii="PT Astra Serif" w:hAnsi="PT Astra Serif"/>
          <w:bCs/>
          <w:color w:val="000000"/>
        </w:rPr>
        <w:softHyphen/>
        <w:t>рых может потребоваться изменение характера охраны, системы блокировки средствами охранно-пожарной сигнализации или дислокации автопатрулей, маршрутов патрулирования.</w:t>
      </w:r>
    </w:p>
    <w:p w14:paraId="5CA46219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2.5.17. Осуществлять мероприятия по противопожарной профилактике и обеспечивать пожарную безопасность на объекте.</w:t>
      </w:r>
    </w:p>
    <w:p w14:paraId="29544DAC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2.5.18. При обнаружении несанкционированного проникновения на охраняемый объект в период нахождения его под охраной немедленно уведомить об этом Охрану. Вскрытие объек</w:t>
      </w:r>
      <w:r w:rsidRPr="004B5C89">
        <w:rPr>
          <w:rFonts w:ascii="PT Astra Serif" w:hAnsi="PT Astra Serif"/>
          <w:bCs/>
          <w:color w:val="000000"/>
        </w:rPr>
        <w:softHyphen/>
        <w:t xml:space="preserve">та </w:t>
      </w:r>
      <w:r w:rsidRPr="004B5C89">
        <w:rPr>
          <w:rFonts w:ascii="PT Astra Serif" w:hAnsi="PT Astra Serif"/>
          <w:bCs/>
          <w:color w:val="000000"/>
        </w:rPr>
        <w:lastRenderedPageBreak/>
        <w:t>производить только в присутствии уполномоченного представителя Охраны и органов доз</w:t>
      </w:r>
      <w:r w:rsidRPr="004B5C89">
        <w:rPr>
          <w:rFonts w:ascii="PT Astra Serif" w:hAnsi="PT Astra Serif"/>
          <w:bCs/>
          <w:color w:val="000000"/>
        </w:rPr>
        <w:softHyphen/>
        <w:t>нания с составлением акта о вскрытии объекта.</w:t>
      </w:r>
    </w:p>
    <w:p w14:paraId="22348B3D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2.5.19. В случае привлечения иных охранных структур для охраны Объекта, согласовать с Охраной их взаимодействие.</w:t>
      </w:r>
    </w:p>
    <w:p w14:paraId="54CE6F23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2.5.20. Сообщать Охране сведения о предоставлении на охраняемом объекте помещений иным лицам и организациям, а также сдаче им части помещений в аренду.</w:t>
      </w:r>
    </w:p>
    <w:p w14:paraId="0E8A729A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2.5.21. При заключении договора предоставить Охране копии документов, которые яв</w:t>
      </w:r>
      <w:r w:rsidRPr="004B5C89">
        <w:rPr>
          <w:rFonts w:ascii="PT Astra Serif" w:hAnsi="PT Astra Serif"/>
          <w:bCs/>
          <w:color w:val="000000"/>
        </w:rPr>
        <w:softHyphen/>
        <w:t>ляются основанием для возникновения правовых отношений (учредительный договор, устав предприятия, свидетельство ИНН, свидетельство ОГРН, банковский расчетный счет, выписка из ЕГРЮЛ, приказ о назначении руководителя предприятия, договора аренды (свидетельства права собственности) площади занимаемой объектом, план с БТИ и др. документы). Данные документы являются со</w:t>
      </w:r>
      <w:r w:rsidRPr="004B5C89">
        <w:rPr>
          <w:rFonts w:ascii="PT Astra Serif" w:hAnsi="PT Astra Serif"/>
          <w:bCs/>
          <w:color w:val="000000"/>
        </w:rPr>
        <w:softHyphen/>
        <w:t>ставной частью настоящего договора.</w:t>
      </w:r>
    </w:p>
    <w:p w14:paraId="705B2C19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2.5.22. Уведомлять Охрану обо всех изменениях в своих учредительных документах (уч</w:t>
      </w:r>
      <w:r w:rsidRPr="004B5C89">
        <w:rPr>
          <w:rFonts w:ascii="PT Astra Serif" w:hAnsi="PT Astra Serif"/>
          <w:bCs/>
          <w:color w:val="000000"/>
        </w:rPr>
        <w:softHyphen/>
        <w:t>редительный договор, устав, положение), банковских реквизитов, кодов общероссийских классификаторов, о смене юридического адреса, а также фактического места пребывания, об изменении телефонных номеров, о смене руководителей в 3-х дневный срок.</w:t>
      </w:r>
    </w:p>
    <w:p w14:paraId="74B7B716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2.5.23. Обеспечить свободный доступ Охране к охраняемому объекту для его осмотра, а также к установленным приборам и шлейфам ОС, средствам по</w:t>
      </w:r>
      <w:r w:rsidRPr="004B5C89">
        <w:rPr>
          <w:rFonts w:ascii="PT Astra Serif" w:hAnsi="PT Astra Serif"/>
          <w:bCs/>
          <w:color w:val="000000"/>
        </w:rPr>
        <w:softHyphen/>
        <w:t>жаротушения и электрощитам.</w:t>
      </w:r>
    </w:p>
    <w:p w14:paraId="46F7B882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2.5.24. Складирование каких-либо материалов внутри охраняемого объекта может произ</w:t>
      </w:r>
      <w:r w:rsidRPr="004B5C89">
        <w:rPr>
          <w:rFonts w:ascii="PT Astra Serif" w:hAnsi="PT Astra Serif"/>
          <w:bCs/>
          <w:color w:val="000000"/>
        </w:rPr>
        <w:softHyphen/>
        <w:t>водиться не ближе 2-х метров от витринных, оконных и дверных проемов.</w:t>
      </w:r>
    </w:p>
    <w:p w14:paraId="286E3443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  <w:color w:val="000000"/>
        </w:rPr>
      </w:pPr>
      <w:r w:rsidRPr="004B5C89">
        <w:rPr>
          <w:rFonts w:ascii="PT Astra Serif" w:hAnsi="PT Astra Serif"/>
          <w:bCs/>
          <w:color w:val="000000"/>
        </w:rPr>
        <w:t>2.5.25. Категорически запрещается проверять качество несения службы нарядов и объяв</w:t>
      </w:r>
      <w:r w:rsidRPr="004B5C89">
        <w:rPr>
          <w:rFonts w:ascii="PT Astra Serif" w:hAnsi="PT Astra Serif"/>
          <w:bCs/>
          <w:color w:val="000000"/>
        </w:rPr>
        <w:softHyphen/>
        <w:t>лять тревогу на охраняемом объекте без присутствия представителей «Охраны».</w:t>
      </w:r>
    </w:p>
    <w:p w14:paraId="26D7AA6F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 xml:space="preserve">2.5.26. </w:t>
      </w:r>
      <w:r w:rsidRPr="004B5C89">
        <w:rPr>
          <w:rFonts w:ascii="PT Astra Serif" w:hAnsi="PT Astra Serif"/>
          <w:bCs/>
        </w:rPr>
        <w:t xml:space="preserve">Хозорган в течение 3-х дней письменно информирует Охрану и предоставляет </w:t>
      </w:r>
      <w:proofErr w:type="gramStart"/>
      <w:r w:rsidRPr="004B5C89">
        <w:rPr>
          <w:rFonts w:ascii="PT Astra Serif" w:hAnsi="PT Astra Serif"/>
          <w:bCs/>
        </w:rPr>
        <w:t>заверенные судебные документы</w:t>
      </w:r>
      <w:proofErr w:type="gramEnd"/>
      <w:r w:rsidRPr="004B5C89">
        <w:rPr>
          <w:rFonts w:ascii="PT Astra Serif" w:hAnsi="PT Astra Serif"/>
          <w:bCs/>
        </w:rPr>
        <w:t xml:space="preserve"> подтверждающие наличие спора о праве собственности и (или) управления имуществом на охраняемый Объект в судебных органах и результатах рассмотрения спора.</w:t>
      </w:r>
    </w:p>
    <w:p w14:paraId="3AB231BA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</w:rPr>
        <w:t xml:space="preserve">2.5.27. При заключении Хозорган обязан предоставить заверенную копию договора на техническое обслуживания ОС на охраняемый объект, с организацией имеющей лицензию на осуществления данного </w:t>
      </w:r>
      <w:proofErr w:type="gramStart"/>
      <w:r w:rsidRPr="004B5C89">
        <w:rPr>
          <w:rFonts w:ascii="PT Astra Serif" w:hAnsi="PT Astra Serif"/>
          <w:bCs/>
        </w:rPr>
        <w:t>вида  деятельности</w:t>
      </w:r>
      <w:proofErr w:type="gramEnd"/>
      <w:r w:rsidRPr="004B5C89">
        <w:rPr>
          <w:rFonts w:ascii="PT Astra Serif" w:hAnsi="PT Astra Serif"/>
          <w:bCs/>
        </w:rPr>
        <w:t>, в соответствии с требованиями законодательства РФ и ВНГ России.</w:t>
      </w:r>
    </w:p>
    <w:p w14:paraId="612A7865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  <w:color w:val="000000"/>
        </w:rPr>
      </w:pPr>
      <w:r w:rsidRPr="004B5C89">
        <w:rPr>
          <w:rFonts w:ascii="PT Astra Serif" w:hAnsi="PT Astra Serif"/>
          <w:bCs/>
          <w:color w:val="000000"/>
        </w:rPr>
        <w:t>2.5.28. В течении 3 (трёх) дней с момента получения Хозорганом акта об оказании услуг предоставить Охране подписанный Хозорганом акт об оказании услуг или мотивированный отказ с перечнем недоработок, подлежащих устранению. В случае, если Хозорган в течении 3 (трёх) дней не предоставит Охране подписанный акт об оказании услуг или мотивированный отказ с перечнем доработок, подлежащих устранению, услуга считается принятой Хозорганом.</w:t>
      </w:r>
    </w:p>
    <w:p w14:paraId="3559B400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  <w:color w:val="000000"/>
        </w:rPr>
      </w:pPr>
      <w:r w:rsidRPr="004B5C89">
        <w:rPr>
          <w:rFonts w:ascii="PT Astra Serif" w:hAnsi="PT Astra Serif"/>
          <w:bCs/>
          <w:color w:val="000000"/>
        </w:rPr>
        <w:t>2.6.29. В случае необходимости вскрытия объекта в охраняемое время информировать по телефону или иным способом Охрану и дождаться её представителей для совместного вскрытия объекта.</w:t>
      </w:r>
    </w:p>
    <w:p w14:paraId="4D5B40C3" w14:textId="77777777" w:rsidR="004B5C89" w:rsidRPr="004B5C89" w:rsidRDefault="004B5C89" w:rsidP="004B5C89">
      <w:pPr>
        <w:shd w:val="clear" w:color="auto" w:fill="FFFFFF"/>
        <w:jc w:val="center"/>
        <w:rPr>
          <w:rFonts w:ascii="PT Astra Serif" w:hAnsi="PT Astra Serif"/>
          <w:bCs/>
          <w:sz w:val="26"/>
          <w:szCs w:val="26"/>
        </w:rPr>
      </w:pPr>
      <w:r w:rsidRPr="004B5C89">
        <w:rPr>
          <w:rFonts w:ascii="PT Astra Serif" w:hAnsi="PT Astra Serif"/>
          <w:bCs/>
          <w:color w:val="000000"/>
          <w:spacing w:val="-12"/>
          <w:sz w:val="26"/>
          <w:szCs w:val="26"/>
        </w:rPr>
        <w:t xml:space="preserve">3. Порядок и условия расчета. </w:t>
      </w:r>
    </w:p>
    <w:p w14:paraId="40D04DBC" w14:textId="77777777" w:rsidR="004B5C89" w:rsidRPr="004B5C89" w:rsidRDefault="004B5C89" w:rsidP="004B5C89">
      <w:pPr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 xml:space="preserve">3.1. </w:t>
      </w:r>
      <w:r w:rsidRPr="004B5C89">
        <w:rPr>
          <w:rFonts w:ascii="PT Astra Serif" w:hAnsi="PT Astra Serif"/>
          <w:bCs/>
        </w:rPr>
        <w:t xml:space="preserve">Оплата за услуги Охраны производится согласно Перечня (Приложение № 1) в течении 7 (семи) рабочих дней с даты подписания акта приема-передачи на расчетный счет Охраны. </w:t>
      </w:r>
    </w:p>
    <w:p w14:paraId="1242F76C" w14:textId="33722214" w:rsidR="004B5C89" w:rsidRPr="004B5C89" w:rsidRDefault="004B5C89" w:rsidP="004B5C89">
      <w:pPr>
        <w:ind w:firstLine="709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</w:rPr>
        <w:t xml:space="preserve">Ежемесячная плата составляет </w:t>
      </w:r>
      <w:r w:rsidR="00861A8F">
        <w:rPr>
          <w:rFonts w:ascii="PT Astra Serif" w:hAnsi="PT Astra Serif"/>
          <w:bCs/>
        </w:rPr>
        <w:t>___________________</w:t>
      </w:r>
      <w:r w:rsidRPr="004B5C89">
        <w:rPr>
          <w:rFonts w:ascii="PT Astra Serif" w:hAnsi="PT Astra Serif"/>
          <w:bCs/>
        </w:rPr>
        <w:t xml:space="preserve"> (</w:t>
      </w:r>
      <w:r w:rsidR="00861A8F">
        <w:rPr>
          <w:rFonts w:ascii="PT Astra Serif" w:hAnsi="PT Astra Serif"/>
          <w:bCs/>
        </w:rPr>
        <w:t>________________________________</w:t>
      </w:r>
      <w:r w:rsidRPr="004B5C89">
        <w:rPr>
          <w:rFonts w:ascii="PT Astra Serif" w:hAnsi="PT Astra Serif"/>
          <w:bCs/>
        </w:rPr>
        <w:t xml:space="preserve">) руб. </w:t>
      </w:r>
      <w:r w:rsidR="00861A8F">
        <w:rPr>
          <w:rFonts w:ascii="PT Astra Serif" w:hAnsi="PT Astra Serif"/>
          <w:bCs/>
        </w:rPr>
        <w:t>__</w:t>
      </w:r>
      <w:r w:rsidRPr="004B5C89">
        <w:rPr>
          <w:rFonts w:ascii="PT Astra Serif" w:hAnsi="PT Astra Serif"/>
          <w:bCs/>
        </w:rPr>
        <w:t xml:space="preserve"> коп., без НДС.</w:t>
      </w:r>
    </w:p>
    <w:p w14:paraId="2E1AA0B5" w14:textId="25D41E14" w:rsidR="004B5C89" w:rsidRPr="004B5C89" w:rsidRDefault="004B5C89" w:rsidP="004B5C89">
      <w:pPr>
        <w:ind w:firstLine="709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</w:rPr>
        <w:t xml:space="preserve">Цена договора составляет </w:t>
      </w:r>
      <w:r w:rsidR="00861A8F">
        <w:rPr>
          <w:rFonts w:ascii="PT Astra Serif" w:hAnsi="PT Astra Serif"/>
          <w:bCs/>
        </w:rPr>
        <w:t>______________________________________________________</w:t>
      </w:r>
      <w:r w:rsidRPr="004B5C89">
        <w:rPr>
          <w:rFonts w:ascii="PT Astra Serif" w:hAnsi="PT Astra Serif"/>
          <w:bCs/>
        </w:rPr>
        <w:t xml:space="preserve"> (</w:t>
      </w:r>
      <w:r w:rsidR="00861A8F">
        <w:rPr>
          <w:rFonts w:ascii="PT Astra Serif" w:hAnsi="PT Astra Serif"/>
          <w:bCs/>
        </w:rPr>
        <w:t>______________________</w:t>
      </w:r>
      <w:r w:rsidRPr="004B5C89">
        <w:rPr>
          <w:rFonts w:ascii="PT Astra Serif" w:hAnsi="PT Astra Serif"/>
          <w:bCs/>
        </w:rPr>
        <w:t xml:space="preserve">) руб. </w:t>
      </w:r>
      <w:r w:rsidR="00861A8F">
        <w:rPr>
          <w:rFonts w:ascii="PT Astra Serif" w:hAnsi="PT Astra Serif"/>
          <w:bCs/>
        </w:rPr>
        <w:t>__</w:t>
      </w:r>
      <w:r w:rsidRPr="004B5C89">
        <w:rPr>
          <w:rFonts w:ascii="PT Astra Serif" w:hAnsi="PT Astra Serif"/>
          <w:bCs/>
        </w:rPr>
        <w:t xml:space="preserve"> коп</w:t>
      </w:r>
      <w:proofErr w:type="gramStart"/>
      <w:r w:rsidRPr="004B5C89">
        <w:rPr>
          <w:rFonts w:ascii="PT Astra Serif" w:hAnsi="PT Astra Serif"/>
          <w:bCs/>
        </w:rPr>
        <w:t>. ,</w:t>
      </w:r>
      <w:proofErr w:type="gramEnd"/>
      <w:r w:rsidRPr="004B5C89">
        <w:rPr>
          <w:rFonts w:ascii="PT Astra Serif" w:hAnsi="PT Astra Serif"/>
          <w:bCs/>
        </w:rPr>
        <w:t xml:space="preserve"> без НДС.</w:t>
      </w:r>
    </w:p>
    <w:p w14:paraId="4E941B9E" w14:textId="77777777" w:rsidR="004B5C89" w:rsidRPr="004B5C89" w:rsidRDefault="004B5C89" w:rsidP="004B5C89">
      <w:pPr>
        <w:ind w:firstLine="709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</w:rPr>
        <w:t>Цена договора является твердой и определяется на весь срок исполнения договора».</w:t>
      </w:r>
    </w:p>
    <w:p w14:paraId="22F44A67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  <w:color w:val="000000"/>
        </w:rPr>
      </w:pPr>
      <w:r w:rsidRPr="004B5C89">
        <w:rPr>
          <w:rFonts w:ascii="PT Astra Serif" w:hAnsi="PT Astra Serif"/>
          <w:bCs/>
          <w:color w:val="000000"/>
        </w:rPr>
        <w:t>3.2. Сумма, предъявленная к оплате, определяется в «Перечне охраняемых объек</w:t>
      </w:r>
      <w:r w:rsidRPr="004B5C89">
        <w:rPr>
          <w:rFonts w:ascii="PT Astra Serif" w:hAnsi="PT Astra Serif"/>
          <w:bCs/>
          <w:color w:val="000000"/>
        </w:rPr>
        <w:softHyphen/>
        <w:t>тов» (Приложение 1)</w:t>
      </w:r>
      <w:r w:rsidRPr="004B5C89">
        <w:rPr>
          <w:rFonts w:ascii="PT Astra Serif" w:hAnsi="PT Astra Serif"/>
          <w:bCs/>
          <w:szCs w:val="20"/>
        </w:rPr>
        <w:t xml:space="preserve">, </w:t>
      </w:r>
      <w:r w:rsidRPr="004B5C89">
        <w:rPr>
          <w:rFonts w:ascii="PT Astra Serif" w:hAnsi="PT Astra Serif"/>
          <w:bCs/>
          <w:color w:val="000000"/>
        </w:rPr>
        <w:t>которые являются неотъемлемыми частями настоящего договора.</w:t>
      </w:r>
    </w:p>
    <w:p w14:paraId="10D70845" w14:textId="77777777" w:rsidR="004B5C89" w:rsidRPr="004B5C89" w:rsidRDefault="004B5C89" w:rsidP="004B5C89">
      <w:pPr>
        <w:shd w:val="clear" w:color="auto" w:fill="FFFFFF"/>
        <w:spacing w:before="80" w:after="80"/>
        <w:ind w:firstLine="567"/>
        <w:jc w:val="center"/>
        <w:rPr>
          <w:rFonts w:ascii="PT Astra Serif" w:hAnsi="PT Astra Serif"/>
          <w:bCs/>
          <w:sz w:val="26"/>
          <w:szCs w:val="26"/>
        </w:rPr>
      </w:pPr>
      <w:r w:rsidRPr="004B5C89">
        <w:rPr>
          <w:rFonts w:ascii="PT Astra Serif" w:hAnsi="PT Astra Serif"/>
          <w:bCs/>
          <w:color w:val="000000"/>
          <w:spacing w:val="-12"/>
          <w:sz w:val="26"/>
          <w:szCs w:val="26"/>
        </w:rPr>
        <w:t>4. Ответственность сторон.</w:t>
      </w:r>
    </w:p>
    <w:p w14:paraId="2464F10C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4.1. Материальная ответственность перед Хозорганом:</w:t>
      </w:r>
    </w:p>
    <w:p w14:paraId="4F8012C1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  <w:color w:val="000000"/>
        </w:rPr>
      </w:pPr>
      <w:r w:rsidRPr="004B5C89">
        <w:rPr>
          <w:rFonts w:ascii="PT Astra Serif" w:hAnsi="PT Astra Serif"/>
          <w:bCs/>
          <w:color w:val="000000"/>
        </w:rPr>
        <w:lastRenderedPageBreak/>
        <w:t xml:space="preserve">4.1.1. Охраны </w:t>
      </w:r>
      <w:proofErr w:type="gramStart"/>
      <w:r w:rsidRPr="004B5C89">
        <w:rPr>
          <w:rFonts w:ascii="PT Astra Serif" w:hAnsi="PT Astra Serif"/>
          <w:bCs/>
          <w:color w:val="000000"/>
        </w:rPr>
        <w:t>-  наступает</w:t>
      </w:r>
      <w:proofErr w:type="gramEnd"/>
      <w:r w:rsidRPr="004B5C89">
        <w:rPr>
          <w:rFonts w:ascii="PT Astra Serif" w:hAnsi="PT Astra Serif"/>
          <w:bCs/>
          <w:color w:val="000000"/>
        </w:rPr>
        <w:t xml:space="preserve"> за ущерб, причиненный кражей, уничтожением или повреждением имущества Хозоргана посторонними лицами, проникшими на объект в охраняемое время путем взлома, при выпол</w:t>
      </w:r>
      <w:r w:rsidRPr="004B5C89">
        <w:rPr>
          <w:rFonts w:ascii="PT Astra Serif" w:hAnsi="PT Astra Serif"/>
          <w:bCs/>
          <w:color w:val="000000"/>
        </w:rPr>
        <w:softHyphen/>
        <w:t>нении Хозорганом всех своих обязанностей и требований, предъявляемых к нему настоящим договором.</w:t>
      </w:r>
    </w:p>
    <w:p w14:paraId="7F5C5532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4.2. Порядок установления фактов кражи, уничтожения или повреждения имущест</w:t>
      </w:r>
      <w:r w:rsidRPr="004B5C89">
        <w:rPr>
          <w:rFonts w:ascii="PT Astra Serif" w:hAnsi="PT Astra Serif"/>
          <w:bCs/>
          <w:color w:val="000000"/>
        </w:rPr>
        <w:softHyphen/>
        <w:t>ва Хозоргана и возмещения ущерба:</w:t>
      </w:r>
    </w:p>
    <w:p w14:paraId="143D4C43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4.2.1. Факт кражи имущества и материальный ущерб, причиненный посторонними лицами, проникшими на Объект путем взлома в охраняемое время, устанавливается органами дознания, органами следствия или судом.</w:t>
      </w:r>
    </w:p>
    <w:p w14:paraId="0EA36BCD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4.2.2. Возмещение Хозоргану причиненного по вине Охраны ущерба производится по решению суда, установившего факт кражи, уничтожения или повреждения имущества посторонними лицами, проникшими на охраняемый объект. Размер ущерба должен быть подтвержден соответствую</w:t>
      </w:r>
      <w:r w:rsidRPr="004B5C89">
        <w:rPr>
          <w:rFonts w:ascii="PT Astra Serif" w:hAnsi="PT Astra Serif"/>
          <w:bCs/>
          <w:color w:val="000000"/>
        </w:rPr>
        <w:softHyphen/>
        <w:t>щими документами и расчетом стоимости похищенных, уничтоженных или поврежденных товарно-материальных ценностей, затрат, необходимых на восстановление поврежденного иму</w:t>
      </w:r>
      <w:r w:rsidRPr="004B5C89">
        <w:rPr>
          <w:rFonts w:ascii="PT Astra Serif" w:hAnsi="PT Astra Serif"/>
          <w:bCs/>
          <w:color w:val="000000"/>
        </w:rPr>
        <w:softHyphen/>
        <w:t>щества.</w:t>
      </w:r>
    </w:p>
    <w:p w14:paraId="2E6B5990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4.2.3. Стоимость возвращенного имущества исключается из общей суммы иска, предъявленного Хозорганом, а ранее оплаченная сумма за это имущество возвращается Хозорганом Охране. Если часть возвращенного имущества окажется неполноценной, об этом составляется акт с участием представителей обеих сторон и специалистов для определения процента его годности. В этом случае Охрана возмещает Хозоргану размер уценки.</w:t>
      </w:r>
    </w:p>
    <w:p w14:paraId="6757A4BB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4.3. Охрана не несет материальную ответственность перед Хозорганом за:</w:t>
      </w:r>
    </w:p>
    <w:p w14:paraId="28577559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4.3 .1. Имущественный ущерб, причиненный форс-мажорными обстоятельствами.</w:t>
      </w:r>
    </w:p>
    <w:p w14:paraId="3E3DA1E3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4.3.2. Кражу денежных средств, оставленных в охраняемом помещении сверх лимита остатка кассы, а также в случаях, если будет установлено, что денежные средства хранились не в закрытом сейфе или металлическом ящике, прикрепленном к полу, и необорудованном средствами охранной сигнализации.</w:t>
      </w:r>
    </w:p>
    <w:p w14:paraId="5D78510A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4.3 3. Оставленное в охраняемом помещении имущество работников Хозоргана.</w:t>
      </w:r>
    </w:p>
    <w:p w14:paraId="6BC9C2B9" w14:textId="77777777" w:rsidR="004B5C89" w:rsidRPr="004B5C89" w:rsidRDefault="004B5C89" w:rsidP="004B5C89">
      <w:pPr>
        <w:shd w:val="clear" w:color="auto" w:fill="FFFFFF"/>
        <w:tabs>
          <w:tab w:val="left" w:pos="5573"/>
        </w:tabs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4.3.4. Ущерб, причиненный преступником, если он проник на охраняемый объект до его закрытия.</w:t>
      </w:r>
    </w:p>
    <w:p w14:paraId="36402819" w14:textId="77777777" w:rsidR="004B5C89" w:rsidRPr="004B5C89" w:rsidRDefault="004B5C89" w:rsidP="004B5C89">
      <w:pPr>
        <w:shd w:val="clear" w:color="auto" w:fill="FFFFFF"/>
        <w:tabs>
          <w:tab w:val="left" w:pos="5573"/>
        </w:tabs>
        <w:ind w:firstLine="567"/>
        <w:jc w:val="both"/>
        <w:rPr>
          <w:rFonts w:ascii="PT Astra Serif" w:hAnsi="PT Astra Serif"/>
          <w:bCs/>
          <w:color w:val="000000"/>
        </w:rPr>
      </w:pPr>
      <w:r w:rsidRPr="004B5C89">
        <w:rPr>
          <w:rFonts w:ascii="PT Astra Serif" w:hAnsi="PT Astra Serif"/>
          <w:bCs/>
          <w:color w:val="000000"/>
        </w:rPr>
        <w:t>4.3.5. Кражу, совершенную из витрин.</w:t>
      </w:r>
    </w:p>
    <w:p w14:paraId="564F0858" w14:textId="77777777" w:rsidR="004B5C89" w:rsidRPr="004B5C89" w:rsidRDefault="004B5C89" w:rsidP="004B5C89">
      <w:pPr>
        <w:shd w:val="clear" w:color="auto" w:fill="FFFFFF"/>
        <w:tabs>
          <w:tab w:val="left" w:pos="5573"/>
        </w:tabs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4.3.6. Кражу изделий из драгоценных металлов, изделий с драгоценными камнями, оставленных на объектах вне сейфов или металлических шкафов, прикрепленных к полу и оборудованных средствами охранной сигнализации.</w:t>
      </w:r>
    </w:p>
    <w:p w14:paraId="30FFF9D4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4.3.7. Кражу имущества, если органами дознания, следствия или судом будет установлено, что она совершена в связи с невключением Хозорганом охранной сигнализации, несда</w:t>
      </w:r>
      <w:r w:rsidRPr="004B5C89">
        <w:rPr>
          <w:rFonts w:ascii="PT Astra Serif" w:hAnsi="PT Astra Serif"/>
          <w:bCs/>
          <w:color w:val="000000"/>
        </w:rPr>
        <w:softHyphen/>
        <w:t>чей объекта под охрану, несообщением Охране о неисправности сигнализации, либо в случае, когда представитель Хозоргана с ближайшего телефона не удостоверился о принятии объекта под охрану.</w:t>
      </w:r>
    </w:p>
    <w:p w14:paraId="671FF608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 xml:space="preserve">4.3.8. Кражу имущества при невыполнении Хозорганом п.2.5.1. настоящего договора в установленные Актом обследования сроки мероприятий по инженерно-технической укрепленности, </w:t>
      </w:r>
      <w:proofErr w:type="spellStart"/>
      <w:r w:rsidRPr="004B5C89">
        <w:rPr>
          <w:rFonts w:ascii="PT Astra Serif" w:hAnsi="PT Astra Serif"/>
          <w:bCs/>
          <w:color w:val="000000"/>
        </w:rPr>
        <w:t>доблокировки</w:t>
      </w:r>
      <w:proofErr w:type="spellEnd"/>
      <w:r w:rsidRPr="004B5C89">
        <w:rPr>
          <w:rFonts w:ascii="PT Astra Serif" w:hAnsi="PT Astra Serif"/>
          <w:bCs/>
          <w:color w:val="000000"/>
        </w:rPr>
        <w:t xml:space="preserve"> объекта дополнительными средствами охранно-пожарной сигнализа</w:t>
      </w:r>
      <w:r w:rsidRPr="004B5C89">
        <w:rPr>
          <w:rFonts w:ascii="PT Astra Serif" w:hAnsi="PT Astra Serif"/>
          <w:bCs/>
          <w:color w:val="000000"/>
        </w:rPr>
        <w:softHyphen/>
        <w:t>ции, несвоевременное проведение капитального ремонта сигнализации охраняемых объектов, если это послужило условием ее совершения.</w:t>
      </w:r>
    </w:p>
    <w:p w14:paraId="502E7DB4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4.3.9. Ущерб, причиненный уничтожением денежных средств, уничтожением или повреждением имущества посторонними лицами, проникшими на охраняемый объект, в случаях, указанных в пунктах 4.3.2 - 4.3.8 настоящего раздела.</w:t>
      </w:r>
    </w:p>
    <w:p w14:paraId="22993257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4.3.10. Ущерб, причиненный повреждением, уничтожением, а также кражей имущества при временном снятии объекта с охраны в соответствии с пунктом 2.1.6 и 2.1.7.</w:t>
      </w:r>
      <w:r w:rsidRPr="004B5C89">
        <w:rPr>
          <w:rFonts w:ascii="PT Astra Serif" w:hAnsi="PT Astra Serif"/>
          <w:bCs/>
          <w:sz w:val="20"/>
          <w:szCs w:val="20"/>
        </w:rPr>
        <w:t xml:space="preserve"> </w:t>
      </w:r>
      <w:r w:rsidRPr="004B5C89">
        <w:rPr>
          <w:rFonts w:ascii="PT Astra Serif" w:hAnsi="PT Astra Serif"/>
          <w:bCs/>
          <w:color w:val="000000"/>
        </w:rPr>
        <w:t>договора.</w:t>
      </w:r>
    </w:p>
    <w:p w14:paraId="6A2D062D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4.3.11. Ущерб, причиненный повреждением, уничтожением, а также кражей имущества при невыполнении Хозорганом условий пункта 3.1 настоящего договора с 21 числа текущего месяца.</w:t>
      </w:r>
      <w:r w:rsidRPr="004B5C89">
        <w:rPr>
          <w:rFonts w:ascii="PT Astra Serif" w:hAnsi="PT Astra Serif"/>
          <w:bCs/>
          <w:color w:val="000000"/>
        </w:rPr>
        <w:tab/>
      </w:r>
    </w:p>
    <w:p w14:paraId="5C52CCA1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4.3.12. Ущерб, причинённый строительным конструкциям.</w:t>
      </w:r>
    </w:p>
    <w:p w14:paraId="6F8125FC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  <w:color w:val="000000"/>
        </w:rPr>
      </w:pPr>
      <w:r w:rsidRPr="004B5C89">
        <w:rPr>
          <w:rFonts w:ascii="PT Astra Serif" w:hAnsi="PT Astra Serif"/>
          <w:bCs/>
          <w:color w:val="000000"/>
        </w:rPr>
        <w:lastRenderedPageBreak/>
        <w:t>4.3.13. Ущерб, причиненный повреждением, уничтожением, а также кражей имущества при невыполнении Хозорганом условий пункта 2.5. настоящего договора, если это послужило условием причинения ущерба.</w:t>
      </w:r>
    </w:p>
    <w:p w14:paraId="489B2B28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  <w:color w:val="000000"/>
        </w:rPr>
      </w:pPr>
      <w:r w:rsidRPr="004B5C89">
        <w:rPr>
          <w:rFonts w:ascii="PT Astra Serif" w:hAnsi="PT Astra Serif"/>
          <w:bCs/>
          <w:color w:val="000000"/>
        </w:rPr>
        <w:t>4.3.14. Охрана не несет материальную ответственность перед Хозорганом при нарушении порядка определения размеров ущерба.</w:t>
      </w:r>
    </w:p>
    <w:p w14:paraId="03D38C0E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  <w:color w:val="000000"/>
        </w:rPr>
      </w:pPr>
      <w:r w:rsidRPr="004B5C89">
        <w:rPr>
          <w:rFonts w:ascii="PT Astra Serif" w:hAnsi="PT Astra Serif"/>
          <w:bCs/>
          <w:color w:val="000000"/>
        </w:rPr>
        <w:t xml:space="preserve">4.3.15. Охрана не несет материальную ответственность перед Хозорганом в связи с плохим состоянием охранно-пожарной сигнализации на объекте. </w:t>
      </w:r>
    </w:p>
    <w:p w14:paraId="65B0A57D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  <w:color w:val="000000"/>
        </w:rPr>
      </w:pPr>
      <w:r w:rsidRPr="004B5C89">
        <w:rPr>
          <w:rFonts w:ascii="PT Astra Serif" w:hAnsi="PT Astra Serif"/>
          <w:bCs/>
          <w:color w:val="000000"/>
        </w:rPr>
        <w:t>4.3.16. Охрана не несет материальную ответственность за кражу, а также хищение товарно-материальных ценностей другого собственника, арендующего охраняемые помещения, если с ним не заключен самостоятельный договор на охрану.</w:t>
      </w:r>
    </w:p>
    <w:p w14:paraId="44C99349" w14:textId="77777777" w:rsidR="004B5C89" w:rsidRPr="004B5C89" w:rsidRDefault="004B5C89" w:rsidP="004B5C89">
      <w:pPr>
        <w:shd w:val="clear" w:color="auto" w:fill="FFFFFF"/>
        <w:spacing w:before="120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4 .5. Ответственность Хозоргана:</w:t>
      </w:r>
    </w:p>
    <w:p w14:paraId="0424406C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 xml:space="preserve">4.5.1. В случае </w:t>
      </w:r>
      <w:proofErr w:type="spellStart"/>
      <w:r w:rsidRPr="004B5C89">
        <w:rPr>
          <w:rFonts w:ascii="PT Astra Serif" w:hAnsi="PT Astra Serif"/>
          <w:bCs/>
          <w:color w:val="000000"/>
        </w:rPr>
        <w:t>перезакрытия</w:t>
      </w:r>
      <w:proofErr w:type="spellEnd"/>
      <w:r w:rsidRPr="004B5C89">
        <w:rPr>
          <w:rFonts w:ascii="PT Astra Serif" w:hAnsi="PT Astra Serif"/>
          <w:bCs/>
          <w:color w:val="000000"/>
        </w:rPr>
        <w:t xml:space="preserve"> объекта, производимого по вине Хозоргана, вся ответственность за сохранность имущества до </w:t>
      </w:r>
      <w:proofErr w:type="spellStart"/>
      <w:r w:rsidRPr="004B5C89">
        <w:rPr>
          <w:rFonts w:ascii="PT Astra Serif" w:hAnsi="PT Astra Serif"/>
          <w:bCs/>
          <w:color w:val="000000"/>
        </w:rPr>
        <w:t>перезакрытия</w:t>
      </w:r>
      <w:proofErr w:type="spellEnd"/>
      <w:r w:rsidRPr="004B5C89">
        <w:rPr>
          <w:rFonts w:ascii="PT Astra Serif" w:hAnsi="PT Astra Serif"/>
          <w:bCs/>
          <w:color w:val="000000"/>
        </w:rPr>
        <w:t xml:space="preserve"> лежит на Хозоргане.</w:t>
      </w:r>
    </w:p>
    <w:p w14:paraId="7DC82E19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4.5.2. Нарушение условий договора по пункту 2.5.8 удостоверяется актом, составленным Охраной. Ответственность за сохранность имущества при нарушении условий договора по пункту 2.3.4. лежит на Хозоргане.</w:t>
      </w:r>
      <w:r w:rsidRPr="004B5C89">
        <w:rPr>
          <w:rFonts w:ascii="PT Astra Serif" w:hAnsi="PT Astra Serif"/>
          <w:bCs/>
          <w:color w:val="000000"/>
        </w:rPr>
        <w:tab/>
      </w:r>
    </w:p>
    <w:p w14:paraId="039D5E23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 xml:space="preserve">4.5.3. В случае, когда Охрана использовала свой транспорт для вызова уполномоченного представителя Хозоргана для </w:t>
      </w:r>
      <w:proofErr w:type="spellStart"/>
      <w:r w:rsidRPr="004B5C89">
        <w:rPr>
          <w:rFonts w:ascii="PT Astra Serif" w:hAnsi="PT Astra Serif"/>
          <w:bCs/>
          <w:color w:val="000000"/>
        </w:rPr>
        <w:t>перезакрытия</w:t>
      </w:r>
      <w:proofErr w:type="spellEnd"/>
      <w:r w:rsidRPr="004B5C89">
        <w:rPr>
          <w:rFonts w:ascii="PT Astra Serif" w:hAnsi="PT Astra Serif"/>
          <w:bCs/>
          <w:color w:val="000000"/>
        </w:rPr>
        <w:t xml:space="preserve"> охраняемого объекта, происшедшего по вине Хозоргана, и сдачи объекта на ПЦН, Хозорган выплачивает Охране деньги в размере минимальной месячной оплаты труда, действующий в данный период времени Основанием для оп</w:t>
      </w:r>
      <w:r w:rsidRPr="004B5C89">
        <w:rPr>
          <w:rFonts w:ascii="PT Astra Serif" w:hAnsi="PT Astra Serif"/>
          <w:bCs/>
          <w:color w:val="000000"/>
        </w:rPr>
        <w:softHyphen/>
        <w:t>латы является акт пере закрытия, составленный Охраной в присутствии представителя Хозоргана.</w:t>
      </w:r>
    </w:p>
    <w:p w14:paraId="47310B4E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  <w:color w:val="000000"/>
        </w:rPr>
      </w:pPr>
      <w:r w:rsidRPr="004B5C89">
        <w:rPr>
          <w:rFonts w:ascii="PT Astra Serif" w:hAnsi="PT Astra Serif"/>
          <w:bCs/>
          <w:color w:val="000000"/>
        </w:rPr>
        <w:t>4 .5.4. При обнаружении неисправностей ОС при сда</w:t>
      </w:r>
      <w:r w:rsidRPr="004B5C89">
        <w:rPr>
          <w:rFonts w:ascii="PT Astra Serif" w:hAnsi="PT Astra Serif"/>
          <w:bCs/>
          <w:color w:val="000000"/>
        </w:rPr>
        <w:softHyphen/>
        <w:t>че объекта под охрану, возникших по вине Хозоргана, и невозможностью их устранения в короткий срок в связи с большим объемом работ, Хозорган осуществляет охрану своими си</w:t>
      </w:r>
      <w:r w:rsidRPr="004B5C89">
        <w:rPr>
          <w:rFonts w:ascii="PT Astra Serif" w:hAnsi="PT Astra Serif"/>
          <w:bCs/>
          <w:color w:val="000000"/>
        </w:rPr>
        <w:softHyphen/>
        <w:t>лами и ответственность за сохранность ценностей лежит на самом Хозоргане.</w:t>
      </w:r>
    </w:p>
    <w:p w14:paraId="3F8B77B8" w14:textId="77777777" w:rsidR="004B5C89" w:rsidRPr="004B5C89" w:rsidRDefault="004B5C89" w:rsidP="004B5C89">
      <w:pPr>
        <w:shd w:val="clear" w:color="auto" w:fill="FFFFFF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color w:val="000000"/>
        </w:rPr>
        <w:t>4.5.5. При невыполнении Хозорганом условий п.2.5.12.-2.5.14. Хозорган возмещает Охране фактические затраты на охрану объекта по действующим тарифам.</w:t>
      </w:r>
    </w:p>
    <w:p w14:paraId="647C9327" w14:textId="77777777" w:rsidR="004B5C89" w:rsidRPr="004B5C89" w:rsidRDefault="004B5C89" w:rsidP="004B5C89">
      <w:pPr>
        <w:keepNext/>
        <w:widowControl w:val="0"/>
        <w:spacing w:before="240" w:after="60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</w:rPr>
        <w:t xml:space="preserve">4.5.6. При ложном срабатывании тревожной сигнализации или </w:t>
      </w:r>
      <w:proofErr w:type="spellStart"/>
      <w:r w:rsidRPr="004B5C89">
        <w:rPr>
          <w:rFonts w:ascii="PT Astra Serif" w:hAnsi="PT Astra Serif"/>
          <w:bCs/>
        </w:rPr>
        <w:t>перезакрытии</w:t>
      </w:r>
      <w:proofErr w:type="spellEnd"/>
      <w:r w:rsidRPr="004B5C89">
        <w:rPr>
          <w:rFonts w:ascii="PT Astra Serif" w:hAnsi="PT Astra Serif"/>
          <w:bCs/>
        </w:rPr>
        <w:t xml:space="preserve"> объекта по вине Хозоргана Охраной составляется акт, на основании которого Хозорган уплачивает штраф в размере действующего тарифа. </w:t>
      </w:r>
    </w:p>
    <w:p w14:paraId="1A2619AF" w14:textId="77777777" w:rsidR="004B5C89" w:rsidRPr="004B5C89" w:rsidRDefault="004B5C89" w:rsidP="004B5C89">
      <w:pPr>
        <w:keepNext/>
        <w:widowControl w:val="0"/>
        <w:spacing w:before="240" w:after="60"/>
        <w:ind w:firstLine="567"/>
        <w:jc w:val="both"/>
        <w:rPr>
          <w:rFonts w:ascii="PT Astra Serif" w:hAnsi="PT Astra Serif"/>
          <w:bCs/>
          <w:szCs w:val="20"/>
        </w:rPr>
      </w:pPr>
      <w:r w:rsidRPr="004B5C89">
        <w:rPr>
          <w:rFonts w:ascii="PT Astra Serif" w:hAnsi="PT Astra Serif"/>
          <w:bCs/>
          <w:szCs w:val="20"/>
        </w:rPr>
        <w:t>4.5.7. Хозорган обязан произвести капитальный ремонт на объекте в течение срока, указанного в Акте обследования.</w:t>
      </w:r>
    </w:p>
    <w:p w14:paraId="42B4123C" w14:textId="77777777" w:rsidR="004B5C89" w:rsidRPr="004B5C89" w:rsidRDefault="004B5C89" w:rsidP="004B5C89">
      <w:pPr>
        <w:keepNext/>
        <w:widowControl w:val="0"/>
        <w:spacing w:before="240" w:after="60"/>
        <w:ind w:firstLine="567"/>
        <w:jc w:val="center"/>
        <w:rPr>
          <w:rFonts w:ascii="PT Astra Serif" w:hAnsi="PT Astra Serif"/>
          <w:bCs/>
          <w:sz w:val="26"/>
          <w:szCs w:val="26"/>
        </w:rPr>
      </w:pPr>
      <w:r w:rsidRPr="004B5C89">
        <w:rPr>
          <w:rFonts w:ascii="PT Astra Serif" w:hAnsi="PT Astra Serif"/>
          <w:bCs/>
          <w:sz w:val="26"/>
          <w:szCs w:val="26"/>
        </w:rPr>
        <w:t>5. Дополнительные условия</w:t>
      </w:r>
    </w:p>
    <w:p w14:paraId="112C6277" w14:textId="77777777" w:rsidR="004B5C89" w:rsidRPr="004B5C89" w:rsidRDefault="004B5C89" w:rsidP="004B5C89">
      <w:pPr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</w:rPr>
        <w:t>5.1. Тариф на оказываемые Охраной услуги могут пересматривается не более 1 раза в год и на основании вступивших в силу Постановлений Правительства, указов Президента, Федеральных Законов и других нормативных правовых актов об увеличении заработной платы, при повышении индекса инфляции, тарифов на ГСМ, услуги связи и энергоносители, что отражается в Перечнях (Приложение №1 к настоящему договору). Данные Приложения подписывается «Хозорганом» в течение 10 (десяти) дней со дня предоставления Охраной и (или) Исполнителем.</w:t>
      </w:r>
    </w:p>
    <w:p w14:paraId="6ECA1A76" w14:textId="77777777" w:rsidR="004B5C89" w:rsidRPr="004B5C89" w:rsidRDefault="004B5C89" w:rsidP="004B5C89">
      <w:pPr>
        <w:keepNext/>
        <w:widowControl w:val="0"/>
        <w:spacing w:before="240" w:after="60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</w:rPr>
        <w:t>5.2. В исключительных случаях (проведение Хозорганом работ, нарушающих целостность объекта), по договоренности сторон, Охрана может выставить за дополнительную плату пост охраны.</w:t>
      </w:r>
    </w:p>
    <w:p w14:paraId="5A6619A6" w14:textId="77777777" w:rsidR="004B5C89" w:rsidRPr="004B5C89" w:rsidRDefault="004B5C89" w:rsidP="004B5C89">
      <w:pPr>
        <w:keepNext/>
        <w:widowControl w:val="0"/>
        <w:spacing w:before="240" w:after="60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</w:rPr>
        <w:t xml:space="preserve">5.3. При передаче Хозорганом части охраняемых помещений иным юридическим и физическим лицам, действие данного договора на них не распространяется, из перечня </w:t>
      </w:r>
      <w:r w:rsidRPr="004B5C89">
        <w:rPr>
          <w:rFonts w:ascii="PT Astra Serif" w:hAnsi="PT Astra Serif"/>
          <w:bCs/>
        </w:rPr>
        <w:lastRenderedPageBreak/>
        <w:t>охраняемых объектов данные помещения Охраной исключаются.</w:t>
      </w:r>
    </w:p>
    <w:p w14:paraId="19F2EE04" w14:textId="77777777" w:rsidR="004B5C89" w:rsidRPr="004B5C89" w:rsidRDefault="004B5C89" w:rsidP="004B5C89">
      <w:pPr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</w:rPr>
        <w:t>5.4. Все акты обследования объекта на предмет его технической укрепленности и состояния средств охраны, составленные по данному объекту до подписания настоящего договора, также являются его составной частью.</w:t>
      </w:r>
    </w:p>
    <w:p w14:paraId="17A1DAD5" w14:textId="77777777" w:rsidR="004B5C89" w:rsidRPr="004B5C89" w:rsidRDefault="004B5C89" w:rsidP="004B5C89">
      <w:pPr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</w:rPr>
        <w:t>5.5. Временем охраны по настоящему договору является время, указанное в Перечне, охрана Объекта производится во время указанное в Перечне. Сверх указанного времени охрана Объекта не осуществляется и реагирование наряда полиции не производится.</w:t>
      </w:r>
    </w:p>
    <w:p w14:paraId="76EE80AE" w14:textId="77777777" w:rsidR="00861A8F" w:rsidRDefault="00861A8F" w:rsidP="004B5C89">
      <w:pPr>
        <w:jc w:val="center"/>
        <w:rPr>
          <w:rFonts w:ascii="PT Astra Serif" w:hAnsi="PT Astra Serif"/>
          <w:bCs/>
          <w:sz w:val="26"/>
          <w:szCs w:val="26"/>
        </w:rPr>
      </w:pPr>
    </w:p>
    <w:p w14:paraId="3754ECE1" w14:textId="5592AC72" w:rsidR="004B5C89" w:rsidRPr="004B5C89" w:rsidRDefault="004B5C89" w:rsidP="004B5C89">
      <w:pPr>
        <w:jc w:val="center"/>
        <w:rPr>
          <w:rFonts w:ascii="PT Astra Serif" w:hAnsi="PT Astra Serif"/>
          <w:bCs/>
          <w:sz w:val="26"/>
          <w:szCs w:val="26"/>
        </w:rPr>
      </w:pPr>
      <w:r w:rsidRPr="004B5C89">
        <w:rPr>
          <w:rFonts w:ascii="PT Astra Serif" w:hAnsi="PT Astra Serif"/>
          <w:bCs/>
          <w:sz w:val="26"/>
          <w:szCs w:val="26"/>
        </w:rPr>
        <w:t>6. Действие договора</w:t>
      </w:r>
    </w:p>
    <w:p w14:paraId="501042DD" w14:textId="77777777" w:rsidR="004B5C89" w:rsidRPr="004B5C89" w:rsidRDefault="004B5C89" w:rsidP="004B5C89">
      <w:pPr>
        <w:keepNext/>
        <w:widowControl w:val="0"/>
        <w:spacing w:before="240" w:after="60"/>
        <w:ind w:firstLine="567"/>
        <w:jc w:val="both"/>
        <w:rPr>
          <w:rFonts w:ascii="PT Astra Serif" w:hAnsi="PT Astra Serif"/>
          <w:bCs/>
          <w:szCs w:val="20"/>
        </w:rPr>
      </w:pPr>
      <w:r w:rsidRPr="004B5C89">
        <w:rPr>
          <w:rFonts w:ascii="PT Astra Serif" w:hAnsi="PT Astra Serif"/>
          <w:bCs/>
          <w:szCs w:val="20"/>
        </w:rPr>
        <w:t>6.1. Настоящий договор заключается сроком с 01 января 2025 года 31 декабря 2025 года, а по денежным обязательствам – до полного исполнения.</w:t>
      </w:r>
    </w:p>
    <w:p w14:paraId="1AE1EAEF" w14:textId="77777777" w:rsidR="004B5C89" w:rsidRPr="004B5C89" w:rsidRDefault="004B5C89" w:rsidP="004B5C89">
      <w:pPr>
        <w:keepNext/>
        <w:widowControl w:val="0"/>
        <w:spacing w:before="240" w:after="60"/>
        <w:ind w:firstLine="567"/>
        <w:jc w:val="both"/>
        <w:rPr>
          <w:rFonts w:ascii="PT Astra Serif" w:hAnsi="PT Astra Serif"/>
          <w:bCs/>
          <w:szCs w:val="20"/>
        </w:rPr>
      </w:pPr>
      <w:r w:rsidRPr="004B5C89">
        <w:rPr>
          <w:rFonts w:ascii="PT Astra Serif" w:hAnsi="PT Astra Serif"/>
          <w:bCs/>
          <w:szCs w:val="20"/>
        </w:rPr>
        <w:t xml:space="preserve">6.2. При расторжении договора заинтересованная сторона обязана предупредить об этом другую сторону не менее чем </w:t>
      </w:r>
      <w:r w:rsidRPr="004B5C89">
        <w:rPr>
          <w:rFonts w:ascii="PT Astra Serif" w:hAnsi="PT Astra Serif"/>
          <w:bCs/>
          <w:szCs w:val="20"/>
          <w:u w:val="single"/>
        </w:rPr>
        <w:t>за 10 рабочих дней</w:t>
      </w:r>
      <w:r w:rsidRPr="004B5C89">
        <w:rPr>
          <w:rFonts w:ascii="PT Astra Serif" w:hAnsi="PT Astra Serif"/>
          <w:bCs/>
          <w:szCs w:val="20"/>
        </w:rPr>
        <w:t xml:space="preserve"> до расторжения договора.</w:t>
      </w:r>
    </w:p>
    <w:p w14:paraId="67FE93B6" w14:textId="77777777" w:rsidR="004B5C89" w:rsidRPr="004B5C89" w:rsidRDefault="004B5C89" w:rsidP="004B5C89">
      <w:pPr>
        <w:keepNext/>
        <w:widowControl w:val="0"/>
        <w:spacing w:before="240" w:after="60"/>
        <w:ind w:firstLine="567"/>
        <w:jc w:val="both"/>
        <w:rPr>
          <w:rFonts w:ascii="PT Astra Serif" w:hAnsi="PT Astra Serif"/>
          <w:bCs/>
          <w:szCs w:val="20"/>
        </w:rPr>
      </w:pPr>
      <w:r w:rsidRPr="004B5C89">
        <w:rPr>
          <w:rFonts w:ascii="PT Astra Serif" w:hAnsi="PT Astra Serif"/>
          <w:bCs/>
          <w:szCs w:val="20"/>
        </w:rPr>
        <w:t>6.3. Все споры по настоящему договору подлежат рассмотрению в установленном Законом порядке в Арбитражном суде Республики Марий Эл.</w:t>
      </w:r>
    </w:p>
    <w:p w14:paraId="2C75927F" w14:textId="77777777" w:rsidR="004B5C89" w:rsidRPr="004B5C89" w:rsidRDefault="004B5C89" w:rsidP="004B5C89">
      <w:pPr>
        <w:keepNext/>
        <w:widowControl w:val="0"/>
        <w:spacing w:before="240" w:after="60"/>
        <w:ind w:firstLine="567"/>
        <w:jc w:val="both"/>
        <w:rPr>
          <w:rFonts w:ascii="PT Astra Serif" w:hAnsi="PT Astra Serif"/>
          <w:bCs/>
        </w:rPr>
      </w:pPr>
      <w:r w:rsidRPr="004B5C89">
        <w:rPr>
          <w:rFonts w:ascii="PT Astra Serif" w:hAnsi="PT Astra Serif"/>
          <w:bCs/>
          <w:szCs w:val="20"/>
        </w:rPr>
        <w:t>6.4.</w:t>
      </w:r>
      <w:r w:rsidRPr="004B5C89">
        <w:rPr>
          <w:rFonts w:ascii="PT Astra Serif" w:hAnsi="PT Astra Serif"/>
          <w:bCs/>
          <w:sz w:val="22"/>
          <w:szCs w:val="22"/>
        </w:rPr>
        <w:t xml:space="preserve"> </w:t>
      </w:r>
      <w:r w:rsidRPr="004B5C89">
        <w:rPr>
          <w:rFonts w:ascii="PT Astra Serif" w:hAnsi="PT Astra Serif"/>
          <w:bCs/>
        </w:rPr>
        <w:t>Действие настоящего договора приостанавливается при получении заверенных судебных документов Охраной, подтверждающих наличие спора о праве собственности и (или) управления имуществом на охраняемый Объект.</w:t>
      </w:r>
    </w:p>
    <w:p w14:paraId="3581E2C3" w14:textId="77777777" w:rsidR="004B5C89" w:rsidRPr="004B5C89" w:rsidRDefault="004B5C89" w:rsidP="004B5C89">
      <w:pPr>
        <w:keepNext/>
        <w:widowControl w:val="0"/>
        <w:spacing w:before="240" w:after="60"/>
        <w:ind w:firstLine="567"/>
        <w:jc w:val="both"/>
        <w:rPr>
          <w:rFonts w:ascii="PT Astra Serif" w:hAnsi="PT Astra Serif"/>
          <w:bCs/>
          <w:szCs w:val="20"/>
        </w:rPr>
      </w:pPr>
      <w:r w:rsidRPr="004B5C89">
        <w:rPr>
          <w:rFonts w:ascii="PT Astra Serif" w:hAnsi="PT Astra Serif"/>
          <w:bCs/>
          <w:szCs w:val="20"/>
        </w:rPr>
        <w:t>6.5. Договор с приложениями составлен на 7-и страницах в двух экземплярах, по одному экземпляру для каждой стороны, имеющие одинаковую юридическую силу.</w:t>
      </w:r>
    </w:p>
    <w:p w14:paraId="52E51766" w14:textId="77777777" w:rsidR="004B5C89" w:rsidRPr="004B5C89" w:rsidRDefault="004B5C89" w:rsidP="004B5C89">
      <w:pPr>
        <w:keepNext/>
        <w:widowControl w:val="0"/>
        <w:spacing w:before="240" w:after="60"/>
        <w:jc w:val="center"/>
        <w:rPr>
          <w:rFonts w:ascii="PT Astra Serif" w:hAnsi="PT Astra Serif"/>
          <w:bCs/>
          <w:sz w:val="26"/>
          <w:szCs w:val="26"/>
        </w:rPr>
      </w:pPr>
      <w:r w:rsidRPr="004B5C89">
        <w:rPr>
          <w:rFonts w:ascii="PT Astra Serif" w:hAnsi="PT Astra Serif"/>
          <w:bCs/>
          <w:sz w:val="26"/>
          <w:szCs w:val="26"/>
        </w:rPr>
        <w:t>7.Юридические адреса сторон и банковские реквизиты</w:t>
      </w:r>
    </w:p>
    <w:p w14:paraId="39BF859D" w14:textId="77777777" w:rsidR="004B5C89" w:rsidRPr="004B5C89" w:rsidRDefault="004B5C89" w:rsidP="004B5C89">
      <w:pPr>
        <w:keepNext/>
        <w:widowControl w:val="0"/>
        <w:spacing w:before="240" w:after="60"/>
        <w:jc w:val="both"/>
        <w:rPr>
          <w:rFonts w:ascii="PT Astra Serif" w:hAnsi="PT Astra Serif"/>
          <w:bCs/>
          <w:szCs w:val="20"/>
        </w:rPr>
      </w:pPr>
      <w:r w:rsidRPr="004B5C89">
        <w:rPr>
          <w:rFonts w:ascii="PT Astra Serif" w:hAnsi="PT Astra Serif"/>
          <w:bCs/>
          <w:szCs w:val="20"/>
        </w:rPr>
        <w:tab/>
      </w:r>
      <w:r w:rsidRPr="004B5C89">
        <w:rPr>
          <w:rFonts w:ascii="PT Astra Serif" w:hAnsi="PT Astra Serif"/>
          <w:bCs/>
          <w:szCs w:val="20"/>
        </w:rPr>
        <w:tab/>
        <w:t>«Охрана»</w:t>
      </w:r>
      <w:r w:rsidRPr="004B5C89">
        <w:rPr>
          <w:rFonts w:ascii="PT Astra Serif" w:hAnsi="PT Astra Serif"/>
          <w:bCs/>
          <w:szCs w:val="20"/>
        </w:rPr>
        <w:tab/>
      </w:r>
      <w:r w:rsidRPr="004B5C89">
        <w:rPr>
          <w:rFonts w:ascii="PT Astra Serif" w:hAnsi="PT Astra Serif"/>
          <w:bCs/>
          <w:szCs w:val="20"/>
        </w:rPr>
        <w:tab/>
      </w:r>
      <w:r w:rsidRPr="004B5C89">
        <w:rPr>
          <w:rFonts w:ascii="PT Astra Serif" w:hAnsi="PT Astra Serif"/>
          <w:bCs/>
          <w:szCs w:val="20"/>
        </w:rPr>
        <w:tab/>
      </w:r>
      <w:r w:rsidRPr="004B5C89">
        <w:rPr>
          <w:rFonts w:ascii="PT Astra Serif" w:hAnsi="PT Astra Serif"/>
          <w:bCs/>
          <w:szCs w:val="20"/>
        </w:rPr>
        <w:tab/>
      </w:r>
      <w:r w:rsidRPr="004B5C89">
        <w:rPr>
          <w:rFonts w:ascii="PT Astra Serif" w:hAnsi="PT Astra Serif"/>
          <w:bCs/>
          <w:szCs w:val="20"/>
        </w:rPr>
        <w:tab/>
        <w:t xml:space="preserve">                              </w:t>
      </w:r>
      <w:r w:rsidRPr="004B5C89">
        <w:rPr>
          <w:rFonts w:ascii="PT Astra Serif" w:hAnsi="PT Astra Serif"/>
          <w:bCs/>
          <w:szCs w:val="20"/>
        </w:rPr>
        <w:tab/>
      </w:r>
      <w:r w:rsidRPr="004B5C89">
        <w:rPr>
          <w:rFonts w:ascii="PT Astra Serif" w:hAnsi="PT Astra Serif"/>
          <w:bCs/>
          <w:szCs w:val="20"/>
        </w:rPr>
        <w:tab/>
        <w:t xml:space="preserve"> «Хозорган» </w:t>
      </w:r>
    </w:p>
    <w:tbl>
      <w:tblPr>
        <w:tblW w:w="4966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3"/>
        <w:gridCol w:w="4893"/>
      </w:tblGrid>
      <w:tr w:rsidR="004B5C89" w:rsidRPr="004B5C89" w14:paraId="4F22B384" w14:textId="77777777" w:rsidTr="00374360">
        <w:trPr>
          <w:trHeight w:val="584"/>
        </w:trPr>
        <w:tc>
          <w:tcPr>
            <w:tcW w:w="2518" w:type="pct"/>
          </w:tcPr>
          <w:p w14:paraId="2327E0AA" w14:textId="36CB894C" w:rsidR="004B5C89" w:rsidRPr="004B5C89" w:rsidRDefault="004B5C89" w:rsidP="004B5C89">
            <w:pPr>
              <w:ind w:right="-47"/>
              <w:rPr>
                <w:rFonts w:ascii="PT Astra Serif" w:hAnsi="PT Astra Serif"/>
                <w:bCs/>
                <w:sz w:val="22"/>
                <w:szCs w:val="22"/>
              </w:rPr>
            </w:pPr>
          </w:p>
        </w:tc>
        <w:tc>
          <w:tcPr>
            <w:tcW w:w="2482" w:type="pct"/>
          </w:tcPr>
          <w:p w14:paraId="4BE2995F" w14:textId="77777777" w:rsidR="004B5C89" w:rsidRPr="004B5C89" w:rsidRDefault="004B5C89" w:rsidP="004B5C89">
            <w:pPr>
              <w:ind w:left="-57"/>
              <w:rPr>
                <w:rFonts w:ascii="PT Astra Serif" w:hAnsi="PT Astra Serif"/>
                <w:bCs/>
                <w:sz w:val="22"/>
                <w:szCs w:val="22"/>
              </w:rPr>
            </w:pPr>
            <w:r w:rsidRPr="004B5C89">
              <w:rPr>
                <w:rFonts w:ascii="PT Astra Serif" w:hAnsi="PT Astra Serif"/>
                <w:bCs/>
                <w:sz w:val="22"/>
                <w:szCs w:val="22"/>
                <w:lang w:val="en-US"/>
              </w:rPr>
              <w:fldChar w:fldCharType="begin">
                <w:ffData>
                  <w:name w:val="Name2"/>
                  <w:enabled/>
                  <w:calcOnExit w:val="0"/>
                  <w:textInput/>
                </w:ffData>
              </w:fldChar>
            </w:r>
            <w:r w:rsidRPr="004B5C89">
              <w:rPr>
                <w:rFonts w:ascii="PT Astra Serif" w:hAnsi="PT Astra Serif"/>
                <w:bCs/>
                <w:sz w:val="22"/>
                <w:szCs w:val="22"/>
              </w:rPr>
              <w:instrText xml:space="preserve"> </w:instrText>
            </w:r>
            <w:r w:rsidRPr="004B5C89">
              <w:rPr>
                <w:rFonts w:ascii="PT Astra Serif" w:hAnsi="PT Astra Serif"/>
                <w:bCs/>
                <w:sz w:val="22"/>
                <w:szCs w:val="22"/>
                <w:lang w:val="en-US"/>
              </w:rPr>
              <w:instrText>FORMTEXT</w:instrText>
            </w:r>
            <w:r w:rsidRPr="004B5C89">
              <w:rPr>
                <w:rFonts w:ascii="PT Astra Serif" w:hAnsi="PT Astra Serif"/>
                <w:bCs/>
                <w:sz w:val="22"/>
                <w:szCs w:val="22"/>
              </w:rPr>
              <w:instrText xml:space="preserve"> </w:instrText>
            </w:r>
            <w:r w:rsidRPr="004B5C89">
              <w:rPr>
                <w:rFonts w:ascii="PT Astra Serif" w:hAnsi="PT Astra Serif"/>
                <w:bCs/>
                <w:sz w:val="22"/>
                <w:szCs w:val="22"/>
                <w:lang w:val="en-US"/>
              </w:rPr>
            </w:r>
            <w:r w:rsidRPr="004B5C89">
              <w:rPr>
                <w:rFonts w:ascii="PT Astra Serif" w:hAnsi="PT Astra Serif"/>
                <w:bCs/>
                <w:sz w:val="22"/>
                <w:szCs w:val="22"/>
                <w:lang w:val="en-US"/>
              </w:rPr>
              <w:fldChar w:fldCharType="separate"/>
            </w:r>
            <w:r w:rsidRPr="004B5C89">
              <w:rPr>
                <w:rFonts w:ascii="PT Astra Serif" w:hAnsi="PT Astra Serif"/>
                <w:bCs/>
                <w:sz w:val="22"/>
                <w:szCs w:val="22"/>
              </w:rPr>
              <w:t>Муниципальное унитарное предприятие "Водоканал" г. Йошкар-Олы"</w:t>
            </w:r>
            <w:r w:rsidRPr="004B5C89">
              <w:rPr>
                <w:rFonts w:ascii="PT Astra Serif" w:hAnsi="PT Astra Serif"/>
                <w:bCs/>
                <w:sz w:val="22"/>
                <w:szCs w:val="22"/>
                <w:lang w:val="en-US"/>
              </w:rPr>
              <w:fldChar w:fldCharType="end"/>
            </w:r>
            <w:r w:rsidRPr="004B5C89">
              <w:rPr>
                <w:rFonts w:ascii="PT Astra Serif" w:hAnsi="PT Astra Serif"/>
                <w:bCs/>
                <w:sz w:val="22"/>
                <w:szCs w:val="22"/>
              </w:rPr>
              <w:t xml:space="preserve"> муниципального образования «Город Йошкар-Ола»</w:t>
            </w:r>
          </w:p>
        </w:tc>
      </w:tr>
      <w:tr w:rsidR="004B5C89" w:rsidRPr="004B5C89" w14:paraId="3CBA683D" w14:textId="77777777" w:rsidTr="00374360">
        <w:tc>
          <w:tcPr>
            <w:tcW w:w="2518" w:type="pct"/>
          </w:tcPr>
          <w:p w14:paraId="1EAF9E9F" w14:textId="395F0CA4" w:rsidR="004B5C89" w:rsidRPr="004B5C89" w:rsidRDefault="004B5C89" w:rsidP="004B5C89">
            <w:pPr>
              <w:tabs>
                <w:tab w:val="left" w:pos="3214"/>
              </w:tabs>
              <w:ind w:right="-47"/>
              <w:rPr>
                <w:rFonts w:ascii="PT Astra Serif" w:hAnsi="PT Astra Serif"/>
                <w:bCs/>
                <w:sz w:val="22"/>
                <w:szCs w:val="22"/>
              </w:rPr>
            </w:pPr>
          </w:p>
        </w:tc>
        <w:tc>
          <w:tcPr>
            <w:tcW w:w="2482" w:type="pct"/>
          </w:tcPr>
          <w:p w14:paraId="52650A76" w14:textId="77777777" w:rsidR="004B5C89" w:rsidRPr="004B5C89" w:rsidRDefault="004B5C89" w:rsidP="004B5C89">
            <w:pPr>
              <w:ind w:left="-57"/>
              <w:rPr>
                <w:rFonts w:ascii="PT Astra Serif" w:hAnsi="PT Astra Serif"/>
                <w:bCs/>
                <w:sz w:val="22"/>
                <w:szCs w:val="22"/>
              </w:rPr>
            </w:pPr>
            <w:r w:rsidRPr="004B5C89">
              <w:rPr>
                <w:rFonts w:ascii="PT Astra Serif" w:hAnsi="PT Astra Serif"/>
                <w:bCs/>
                <w:sz w:val="22"/>
                <w:szCs w:val="22"/>
              </w:rPr>
              <w:fldChar w:fldCharType="begin">
                <w:ffData>
                  <w:name w:val="Adress2"/>
                  <w:enabled/>
                  <w:calcOnExit w:val="0"/>
                  <w:textInput/>
                </w:ffData>
              </w:fldChar>
            </w:r>
            <w:r w:rsidRPr="004B5C89">
              <w:rPr>
                <w:rFonts w:ascii="PT Astra Serif" w:hAnsi="PT Astra Serif"/>
                <w:bCs/>
                <w:sz w:val="22"/>
                <w:szCs w:val="22"/>
              </w:rPr>
              <w:instrText xml:space="preserve"> FORMTEXT </w:instrText>
            </w:r>
            <w:r w:rsidRPr="004B5C89">
              <w:rPr>
                <w:rFonts w:ascii="PT Astra Serif" w:hAnsi="PT Astra Serif"/>
                <w:bCs/>
                <w:sz w:val="22"/>
                <w:szCs w:val="22"/>
              </w:rPr>
            </w:r>
            <w:r w:rsidRPr="004B5C89">
              <w:rPr>
                <w:rFonts w:ascii="PT Astra Serif" w:hAnsi="PT Astra Serif"/>
                <w:bCs/>
                <w:sz w:val="22"/>
                <w:szCs w:val="22"/>
              </w:rPr>
              <w:fldChar w:fldCharType="separate"/>
            </w:r>
            <w:r w:rsidRPr="004B5C89">
              <w:rPr>
                <w:rFonts w:ascii="PT Astra Serif" w:hAnsi="PT Astra Serif"/>
                <w:bCs/>
                <w:sz w:val="22"/>
                <w:szCs w:val="22"/>
              </w:rPr>
              <w:t>424039, г.Йошкар-Ола, ул.Дружбы, 2</w:t>
            </w:r>
            <w:r w:rsidRPr="004B5C89">
              <w:rPr>
                <w:rFonts w:ascii="PT Astra Serif" w:hAnsi="PT Astra Serif"/>
                <w:bCs/>
                <w:sz w:val="22"/>
                <w:szCs w:val="22"/>
              </w:rPr>
              <w:fldChar w:fldCharType="end"/>
            </w:r>
          </w:p>
          <w:p w14:paraId="094F27E6" w14:textId="77777777" w:rsidR="004B5C89" w:rsidRPr="004B5C89" w:rsidRDefault="004B5C89" w:rsidP="004B5C89">
            <w:pPr>
              <w:ind w:left="-57"/>
              <w:rPr>
                <w:rFonts w:ascii="PT Astra Serif" w:hAnsi="PT Astra Serif"/>
                <w:bCs/>
                <w:sz w:val="22"/>
                <w:szCs w:val="22"/>
              </w:rPr>
            </w:pPr>
            <w:r w:rsidRPr="004B5C89">
              <w:rPr>
                <w:rFonts w:ascii="PT Astra Serif" w:hAnsi="PT Astra Serif"/>
                <w:bCs/>
                <w:sz w:val="22"/>
                <w:szCs w:val="22"/>
              </w:rPr>
              <w:t>тел. (8362) 41-84-21, 41-82-48</w:t>
            </w:r>
          </w:p>
        </w:tc>
      </w:tr>
      <w:tr w:rsidR="004B5C89" w:rsidRPr="004B5C89" w14:paraId="528E9660" w14:textId="77777777" w:rsidTr="00374360">
        <w:tc>
          <w:tcPr>
            <w:tcW w:w="2518" w:type="pct"/>
          </w:tcPr>
          <w:p w14:paraId="1738BCC4" w14:textId="0E74B5DD" w:rsidR="004B5C89" w:rsidRPr="004B5C89" w:rsidRDefault="004B5C89" w:rsidP="004B5C89">
            <w:pPr>
              <w:tabs>
                <w:tab w:val="left" w:pos="3214"/>
              </w:tabs>
              <w:rPr>
                <w:rFonts w:ascii="PT Astra Serif" w:hAnsi="PT Astra Serif"/>
                <w:bCs/>
                <w:sz w:val="22"/>
                <w:szCs w:val="22"/>
              </w:rPr>
            </w:pPr>
          </w:p>
        </w:tc>
        <w:tc>
          <w:tcPr>
            <w:tcW w:w="2482" w:type="pct"/>
          </w:tcPr>
          <w:p w14:paraId="76AE5C5A" w14:textId="77777777" w:rsidR="004B5C89" w:rsidRPr="004B5C89" w:rsidRDefault="004B5C89" w:rsidP="004B5C89">
            <w:pPr>
              <w:ind w:left="-57"/>
              <w:rPr>
                <w:rFonts w:ascii="PT Astra Serif" w:hAnsi="PT Astra Serif"/>
                <w:bCs/>
                <w:sz w:val="22"/>
                <w:szCs w:val="22"/>
              </w:rPr>
            </w:pPr>
            <w:r w:rsidRPr="004B5C89">
              <w:rPr>
                <w:rFonts w:ascii="PT Astra Serif" w:hAnsi="PT Astra Serif"/>
                <w:bCs/>
                <w:sz w:val="22"/>
                <w:szCs w:val="22"/>
              </w:rPr>
              <w:t xml:space="preserve">ИНН </w:t>
            </w:r>
            <w:r w:rsidRPr="004B5C89">
              <w:rPr>
                <w:rFonts w:ascii="PT Astra Serif" w:hAnsi="PT Astra Serif"/>
                <w:bCs/>
                <w:sz w:val="22"/>
                <w:szCs w:val="22"/>
              </w:rPr>
              <w:fldChar w:fldCharType="begin">
                <w:ffData>
                  <w:name w:val="Inn2"/>
                  <w:enabled/>
                  <w:calcOnExit w:val="0"/>
                  <w:textInput/>
                </w:ffData>
              </w:fldChar>
            </w:r>
            <w:r w:rsidRPr="004B5C89">
              <w:rPr>
                <w:rFonts w:ascii="PT Astra Serif" w:hAnsi="PT Astra Serif"/>
                <w:bCs/>
                <w:sz w:val="22"/>
                <w:szCs w:val="22"/>
              </w:rPr>
              <w:instrText xml:space="preserve"> FORMTEXT </w:instrText>
            </w:r>
            <w:r w:rsidRPr="004B5C89">
              <w:rPr>
                <w:rFonts w:ascii="PT Astra Serif" w:hAnsi="PT Astra Serif"/>
                <w:bCs/>
                <w:sz w:val="22"/>
                <w:szCs w:val="22"/>
              </w:rPr>
            </w:r>
            <w:r w:rsidRPr="004B5C89">
              <w:rPr>
                <w:rFonts w:ascii="PT Astra Serif" w:hAnsi="PT Astra Serif"/>
                <w:bCs/>
                <w:sz w:val="22"/>
                <w:szCs w:val="22"/>
              </w:rPr>
              <w:fldChar w:fldCharType="separate"/>
            </w:r>
            <w:r w:rsidRPr="004B5C89">
              <w:rPr>
                <w:rFonts w:ascii="PT Astra Serif" w:hAnsi="PT Astra Serif"/>
                <w:bCs/>
                <w:sz w:val="22"/>
                <w:szCs w:val="22"/>
              </w:rPr>
              <w:t>1215020390</w:t>
            </w:r>
            <w:r w:rsidRPr="004B5C89">
              <w:rPr>
                <w:rFonts w:ascii="PT Astra Serif" w:hAnsi="PT Astra Serif"/>
                <w:bCs/>
                <w:sz w:val="22"/>
                <w:szCs w:val="22"/>
              </w:rPr>
              <w:fldChar w:fldCharType="end"/>
            </w:r>
            <w:r w:rsidRPr="004B5C89">
              <w:rPr>
                <w:rFonts w:ascii="PT Astra Serif" w:hAnsi="PT Astra Serif"/>
                <w:bCs/>
                <w:sz w:val="22"/>
                <w:szCs w:val="22"/>
              </w:rPr>
              <w:t xml:space="preserve"> КПП 121501001</w:t>
            </w:r>
          </w:p>
          <w:p w14:paraId="1A19EEE5" w14:textId="77777777" w:rsidR="004B5C89" w:rsidRPr="004B5C89" w:rsidRDefault="004B5C89" w:rsidP="004B5C89">
            <w:pPr>
              <w:ind w:left="-57"/>
              <w:rPr>
                <w:rFonts w:ascii="PT Astra Serif" w:hAnsi="PT Astra Serif"/>
                <w:bCs/>
                <w:sz w:val="22"/>
                <w:szCs w:val="22"/>
              </w:rPr>
            </w:pPr>
            <w:r w:rsidRPr="004B5C89">
              <w:rPr>
                <w:rFonts w:ascii="PT Astra Serif" w:hAnsi="PT Astra Serif"/>
                <w:bCs/>
                <w:sz w:val="22"/>
                <w:szCs w:val="22"/>
              </w:rPr>
              <w:t>ОКПО 03220481</w:t>
            </w:r>
          </w:p>
          <w:p w14:paraId="6FEE86F4" w14:textId="77777777" w:rsidR="004B5C89" w:rsidRPr="004B5C89" w:rsidRDefault="004B5C89" w:rsidP="004B5C89">
            <w:pPr>
              <w:ind w:left="-57"/>
              <w:rPr>
                <w:rFonts w:ascii="PT Astra Serif" w:hAnsi="PT Astra Serif"/>
                <w:bCs/>
                <w:sz w:val="22"/>
                <w:szCs w:val="22"/>
              </w:rPr>
            </w:pPr>
            <w:r w:rsidRPr="004B5C89">
              <w:rPr>
                <w:rFonts w:ascii="PT Astra Serif" w:hAnsi="PT Astra Serif"/>
                <w:bCs/>
                <w:sz w:val="22"/>
                <w:szCs w:val="22"/>
              </w:rPr>
              <w:t>ОГРН 1021200764331</w:t>
            </w:r>
          </w:p>
          <w:p w14:paraId="2CBC2E96" w14:textId="77777777" w:rsidR="004B5C89" w:rsidRPr="004B5C89" w:rsidRDefault="004B5C89" w:rsidP="004B5C89">
            <w:pPr>
              <w:ind w:left="-57"/>
              <w:rPr>
                <w:rFonts w:ascii="PT Astra Serif" w:hAnsi="PT Astra Serif"/>
                <w:bCs/>
                <w:sz w:val="22"/>
                <w:szCs w:val="22"/>
              </w:rPr>
            </w:pPr>
            <w:r w:rsidRPr="004B5C89">
              <w:rPr>
                <w:rFonts w:ascii="PT Astra Serif" w:hAnsi="PT Astra Serif"/>
                <w:bCs/>
                <w:sz w:val="22"/>
                <w:szCs w:val="22"/>
              </w:rPr>
              <w:t>р/с 40702810300000050227</w:t>
            </w:r>
          </w:p>
          <w:p w14:paraId="4A53F25B" w14:textId="77777777" w:rsidR="004B5C89" w:rsidRPr="004B5C89" w:rsidRDefault="004B5C89" w:rsidP="004B5C89">
            <w:pPr>
              <w:ind w:left="-57"/>
              <w:rPr>
                <w:rFonts w:ascii="PT Astra Serif" w:hAnsi="PT Astra Serif"/>
                <w:bCs/>
                <w:sz w:val="22"/>
                <w:szCs w:val="22"/>
              </w:rPr>
            </w:pPr>
            <w:r w:rsidRPr="004B5C89">
              <w:rPr>
                <w:rFonts w:ascii="PT Astra Serif" w:hAnsi="PT Astra Serif"/>
                <w:bCs/>
                <w:sz w:val="22"/>
                <w:szCs w:val="22"/>
              </w:rPr>
              <w:t>БАНК ГПБ (АО)</w:t>
            </w:r>
          </w:p>
          <w:p w14:paraId="118559F0" w14:textId="77777777" w:rsidR="004B5C89" w:rsidRPr="004B5C89" w:rsidRDefault="004B5C89" w:rsidP="004B5C89">
            <w:pPr>
              <w:ind w:left="-57"/>
              <w:rPr>
                <w:rFonts w:ascii="PT Astra Serif" w:hAnsi="PT Astra Serif"/>
                <w:bCs/>
                <w:sz w:val="22"/>
                <w:szCs w:val="22"/>
              </w:rPr>
            </w:pPr>
            <w:r w:rsidRPr="004B5C89">
              <w:rPr>
                <w:rFonts w:ascii="PT Astra Serif" w:hAnsi="PT Astra Serif"/>
                <w:bCs/>
                <w:sz w:val="22"/>
                <w:szCs w:val="22"/>
              </w:rPr>
              <w:t>Корреспондентский счет №30101810200000000823</w:t>
            </w:r>
          </w:p>
          <w:p w14:paraId="43D80D9A" w14:textId="77777777" w:rsidR="004B5C89" w:rsidRPr="004B5C89" w:rsidRDefault="004B5C89" w:rsidP="004B5C89">
            <w:pPr>
              <w:ind w:left="-57"/>
              <w:rPr>
                <w:rFonts w:ascii="PT Astra Serif" w:hAnsi="PT Astra Serif"/>
                <w:bCs/>
                <w:sz w:val="22"/>
                <w:szCs w:val="22"/>
              </w:rPr>
            </w:pPr>
            <w:r w:rsidRPr="004B5C89">
              <w:rPr>
                <w:rFonts w:ascii="PT Astra Serif" w:hAnsi="PT Astra Serif"/>
                <w:bCs/>
                <w:sz w:val="22"/>
                <w:szCs w:val="22"/>
              </w:rPr>
              <w:t>БИК 044525823</w:t>
            </w:r>
          </w:p>
        </w:tc>
      </w:tr>
      <w:tr w:rsidR="004B5C89" w:rsidRPr="004B5C89" w14:paraId="76A5E91E" w14:textId="77777777" w:rsidTr="00374360">
        <w:trPr>
          <w:trHeight w:val="297"/>
        </w:trPr>
        <w:tc>
          <w:tcPr>
            <w:tcW w:w="2518" w:type="pct"/>
          </w:tcPr>
          <w:p w14:paraId="432BBB04" w14:textId="77777777" w:rsidR="004B5C89" w:rsidRPr="004B5C89" w:rsidRDefault="004B5C89" w:rsidP="004B5C89">
            <w:pPr>
              <w:tabs>
                <w:tab w:val="left" w:pos="3214"/>
              </w:tabs>
              <w:ind w:left="-57"/>
              <w:rPr>
                <w:rFonts w:ascii="PT Astra Serif" w:hAnsi="PT Astra Serif"/>
                <w:bCs/>
                <w:sz w:val="22"/>
                <w:szCs w:val="22"/>
              </w:rPr>
            </w:pPr>
          </w:p>
        </w:tc>
        <w:tc>
          <w:tcPr>
            <w:tcW w:w="2482" w:type="pct"/>
          </w:tcPr>
          <w:p w14:paraId="7FB24FA2" w14:textId="77777777" w:rsidR="004B5C89" w:rsidRPr="004B5C89" w:rsidRDefault="004B5C89" w:rsidP="004B5C89">
            <w:pPr>
              <w:ind w:left="-57"/>
              <w:rPr>
                <w:rFonts w:ascii="PT Astra Serif" w:hAnsi="PT Astra Serif"/>
                <w:bCs/>
                <w:sz w:val="22"/>
                <w:szCs w:val="22"/>
              </w:rPr>
            </w:pPr>
            <w:r w:rsidRPr="004B5C89">
              <w:rPr>
                <w:rFonts w:ascii="PT Astra Serif" w:hAnsi="PT Astra Serif"/>
                <w:bCs/>
                <w:sz w:val="22"/>
                <w:szCs w:val="22"/>
              </w:rPr>
              <w:fldChar w:fldCharType="begin">
                <w:ffData>
                  <w:name w:val="rash2"/>
                  <w:enabled/>
                  <w:calcOnExit w:val="0"/>
                  <w:textInput/>
                </w:ffData>
              </w:fldChar>
            </w:r>
            <w:r w:rsidRPr="004B5C89">
              <w:rPr>
                <w:rFonts w:ascii="PT Astra Serif" w:hAnsi="PT Astra Serif"/>
                <w:bCs/>
                <w:sz w:val="22"/>
                <w:szCs w:val="22"/>
              </w:rPr>
              <w:instrText xml:space="preserve"> FORMTEXT </w:instrText>
            </w:r>
            <w:r w:rsidRPr="004B5C89">
              <w:rPr>
                <w:rFonts w:ascii="PT Astra Serif" w:hAnsi="PT Astra Serif"/>
                <w:bCs/>
                <w:sz w:val="22"/>
                <w:szCs w:val="22"/>
              </w:rPr>
            </w:r>
            <w:r w:rsidRPr="004B5C89">
              <w:rPr>
                <w:rFonts w:ascii="PT Astra Serif" w:hAnsi="PT Astra Serif"/>
                <w:bCs/>
                <w:sz w:val="22"/>
                <w:szCs w:val="22"/>
              </w:rPr>
              <w:fldChar w:fldCharType="separate"/>
            </w:r>
            <w:r w:rsidRPr="004B5C89">
              <w:rPr>
                <w:rFonts w:ascii="PT Astra Serif" w:hAnsi="PT Astra Serif"/>
                <w:bCs/>
                <w:noProof/>
                <w:sz w:val="22"/>
                <w:szCs w:val="22"/>
              </w:rPr>
              <w:t> </w:t>
            </w:r>
            <w:r w:rsidRPr="004B5C89">
              <w:rPr>
                <w:rFonts w:ascii="PT Astra Serif" w:hAnsi="PT Astra Serif"/>
                <w:bCs/>
                <w:noProof/>
                <w:sz w:val="22"/>
                <w:szCs w:val="22"/>
              </w:rPr>
              <w:t> </w:t>
            </w:r>
            <w:r w:rsidRPr="004B5C89">
              <w:rPr>
                <w:rFonts w:ascii="PT Astra Serif" w:hAnsi="PT Astra Serif"/>
                <w:bCs/>
                <w:noProof/>
                <w:sz w:val="22"/>
                <w:szCs w:val="22"/>
              </w:rPr>
              <w:t> </w:t>
            </w:r>
            <w:r w:rsidRPr="004B5C89">
              <w:rPr>
                <w:rFonts w:ascii="PT Astra Serif" w:hAnsi="PT Astra Serif"/>
                <w:bCs/>
                <w:noProof/>
                <w:sz w:val="22"/>
                <w:szCs w:val="22"/>
              </w:rPr>
              <w:t> </w:t>
            </w:r>
            <w:r w:rsidRPr="004B5C89">
              <w:rPr>
                <w:rFonts w:ascii="PT Astra Serif" w:hAnsi="PT Astra Serif"/>
                <w:bCs/>
                <w:noProof/>
                <w:sz w:val="22"/>
                <w:szCs w:val="22"/>
              </w:rPr>
              <w:t> </w:t>
            </w:r>
            <w:r w:rsidRPr="004B5C89">
              <w:rPr>
                <w:rFonts w:ascii="PT Astra Serif" w:hAnsi="PT Astra Serif"/>
                <w:bCs/>
                <w:sz w:val="22"/>
                <w:szCs w:val="22"/>
              </w:rPr>
              <w:fldChar w:fldCharType="end"/>
            </w:r>
          </w:p>
        </w:tc>
      </w:tr>
      <w:tr w:rsidR="004B5C89" w:rsidRPr="004B5C89" w14:paraId="696382F7" w14:textId="77777777" w:rsidTr="00374360">
        <w:tc>
          <w:tcPr>
            <w:tcW w:w="2518" w:type="pct"/>
          </w:tcPr>
          <w:p w14:paraId="52B66D32" w14:textId="3BCAD04C" w:rsidR="004B5C89" w:rsidRPr="004B5C89" w:rsidRDefault="004B5C89" w:rsidP="004B5C89">
            <w:pPr>
              <w:ind w:left="-57"/>
              <w:jc w:val="right"/>
              <w:rPr>
                <w:rFonts w:ascii="PT Astra Serif" w:hAnsi="PT Astra Serif"/>
                <w:bCs/>
                <w:sz w:val="22"/>
                <w:szCs w:val="22"/>
              </w:rPr>
            </w:pPr>
            <w:r w:rsidRPr="004B5C89">
              <w:rPr>
                <w:rFonts w:ascii="PT Astra Serif" w:hAnsi="PT Astra Serif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482" w:type="pct"/>
          </w:tcPr>
          <w:p w14:paraId="3B87F234" w14:textId="3CBDECAB" w:rsidR="004B5C89" w:rsidRPr="004B5C89" w:rsidRDefault="004B5C89" w:rsidP="004B5C89">
            <w:pPr>
              <w:ind w:left="-57"/>
              <w:jc w:val="right"/>
              <w:rPr>
                <w:rFonts w:ascii="PT Astra Serif" w:hAnsi="PT Astra Serif"/>
                <w:bCs/>
                <w:sz w:val="22"/>
                <w:szCs w:val="22"/>
              </w:rPr>
            </w:pPr>
          </w:p>
        </w:tc>
      </w:tr>
      <w:tr w:rsidR="004B5C89" w:rsidRPr="004B5C89" w14:paraId="0EF4ED6C" w14:textId="77777777" w:rsidTr="00374360">
        <w:tc>
          <w:tcPr>
            <w:tcW w:w="2518" w:type="pct"/>
          </w:tcPr>
          <w:p w14:paraId="29A421E9" w14:textId="77777777" w:rsidR="004B5C89" w:rsidRPr="004B5C89" w:rsidRDefault="004B5C89" w:rsidP="004B5C89">
            <w:pPr>
              <w:ind w:left="-57"/>
              <w:jc w:val="center"/>
              <w:rPr>
                <w:rFonts w:ascii="PT Astra Serif" w:hAnsi="PT Astra Serif"/>
                <w:bCs/>
                <w:szCs w:val="20"/>
              </w:rPr>
            </w:pPr>
            <w:r w:rsidRPr="004B5C89">
              <w:rPr>
                <w:rFonts w:ascii="PT Astra Serif" w:hAnsi="PT Astra Serif"/>
                <w:bCs/>
                <w:szCs w:val="20"/>
              </w:rPr>
              <w:t>МП</w:t>
            </w:r>
          </w:p>
        </w:tc>
        <w:tc>
          <w:tcPr>
            <w:tcW w:w="2482" w:type="pct"/>
          </w:tcPr>
          <w:p w14:paraId="18B5BBDE" w14:textId="77777777" w:rsidR="004B5C89" w:rsidRPr="004B5C89" w:rsidRDefault="004B5C89" w:rsidP="004B5C89">
            <w:pPr>
              <w:ind w:left="-57"/>
              <w:jc w:val="center"/>
              <w:rPr>
                <w:rFonts w:ascii="PT Astra Serif" w:hAnsi="PT Astra Serif"/>
                <w:bCs/>
                <w:szCs w:val="20"/>
              </w:rPr>
            </w:pPr>
            <w:r w:rsidRPr="004B5C89">
              <w:rPr>
                <w:rFonts w:ascii="PT Astra Serif" w:hAnsi="PT Astra Serif"/>
                <w:bCs/>
                <w:szCs w:val="20"/>
              </w:rPr>
              <w:t>МП</w:t>
            </w:r>
          </w:p>
        </w:tc>
      </w:tr>
    </w:tbl>
    <w:p w14:paraId="6544FD6E" w14:textId="77777777" w:rsidR="004B5C89" w:rsidRPr="004B5C89" w:rsidRDefault="004B5C89" w:rsidP="004B5C89">
      <w:pPr>
        <w:keepNext/>
        <w:widowControl w:val="0"/>
        <w:spacing w:before="240" w:after="60"/>
        <w:jc w:val="both"/>
        <w:rPr>
          <w:rFonts w:ascii="PT Astra Serif" w:hAnsi="PT Astra Serif"/>
          <w:bCs/>
          <w:szCs w:val="20"/>
        </w:rPr>
      </w:pPr>
    </w:p>
    <w:p w14:paraId="0AD52680" w14:textId="77777777" w:rsidR="004B5C89" w:rsidRDefault="004B5C89" w:rsidP="00864E2C">
      <w:pPr>
        <w:suppressAutoHyphens/>
        <w:jc w:val="center"/>
        <w:rPr>
          <w:b/>
          <w:sz w:val="22"/>
          <w:szCs w:val="22"/>
        </w:rPr>
      </w:pPr>
    </w:p>
    <w:p w14:paraId="75C4C875" w14:textId="77777777" w:rsidR="0042466B" w:rsidRDefault="0042466B" w:rsidP="00864E2C">
      <w:pPr>
        <w:suppressAutoHyphens/>
        <w:jc w:val="center"/>
        <w:rPr>
          <w:b/>
          <w:sz w:val="22"/>
          <w:szCs w:val="22"/>
        </w:rPr>
        <w:sectPr w:rsidR="0042466B" w:rsidSect="00A44CDA">
          <w:pgSz w:w="11906" w:h="16838"/>
          <w:pgMar w:top="1440" w:right="849" w:bottom="993" w:left="1134" w:header="708" w:footer="708" w:gutter="0"/>
          <w:cols w:space="708"/>
          <w:docGrid w:linePitch="360"/>
        </w:sectPr>
      </w:pPr>
    </w:p>
    <w:p w14:paraId="194B3941" w14:textId="77777777" w:rsidR="00906CDB" w:rsidRDefault="0042466B" w:rsidP="0042466B">
      <w:pPr>
        <w:suppressAutoHyphens/>
        <w:jc w:val="right"/>
        <w:rPr>
          <w:b/>
          <w:sz w:val="22"/>
          <w:szCs w:val="22"/>
        </w:rPr>
      </w:pPr>
      <w:r w:rsidRPr="0042466B">
        <w:rPr>
          <w:rFonts w:ascii="Arial" w:hAnsi="Arial" w:cs="Arial"/>
          <w:sz w:val="22"/>
          <w:szCs w:val="22"/>
        </w:rPr>
        <w:lastRenderedPageBreak/>
        <w:t>Приложение №1</w:t>
      </w:r>
    </w:p>
    <w:p w14:paraId="75E029AF" w14:textId="77777777" w:rsidR="00906CDB" w:rsidRDefault="00906CDB" w:rsidP="00864E2C">
      <w:pPr>
        <w:suppressAutoHyphens/>
        <w:jc w:val="center"/>
        <w:rPr>
          <w:b/>
          <w:sz w:val="22"/>
          <w:szCs w:val="22"/>
        </w:rPr>
      </w:pPr>
    </w:p>
    <w:tbl>
      <w:tblPr>
        <w:tblW w:w="15859" w:type="dxa"/>
        <w:tblInd w:w="-318" w:type="dxa"/>
        <w:tblLook w:val="04A0" w:firstRow="1" w:lastRow="0" w:firstColumn="1" w:lastColumn="0" w:noHBand="0" w:noVBand="1"/>
      </w:tblPr>
      <w:tblGrid>
        <w:gridCol w:w="15859"/>
      </w:tblGrid>
      <w:tr w:rsidR="0042466B" w:rsidRPr="0042466B" w14:paraId="6A4E4AD5" w14:textId="77777777" w:rsidTr="002F40BD">
        <w:trPr>
          <w:trHeight w:val="3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C0BD2" w14:textId="77777777" w:rsidR="0042466B" w:rsidRPr="0042466B" w:rsidRDefault="0042466B" w:rsidP="0042466B">
            <w:pPr>
              <w:jc w:val="center"/>
              <w:rPr>
                <w:rFonts w:ascii="Arial" w:hAnsi="Arial" w:cs="Arial"/>
                <w:b/>
                <w:bCs/>
              </w:rPr>
            </w:pPr>
            <w:r w:rsidRPr="0042466B">
              <w:rPr>
                <w:rFonts w:ascii="Arial" w:hAnsi="Arial" w:cs="Arial"/>
                <w:b/>
                <w:bCs/>
              </w:rPr>
              <w:t>ПЕРЕЧЕНЬ №</w:t>
            </w:r>
          </w:p>
        </w:tc>
      </w:tr>
      <w:tr w:rsidR="0042466B" w:rsidRPr="0042466B" w14:paraId="1CBBDDF9" w14:textId="77777777" w:rsidTr="002F40BD">
        <w:trPr>
          <w:trHeight w:val="28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9BB86" w14:textId="77777777" w:rsidR="0042466B" w:rsidRPr="0042466B" w:rsidRDefault="0042466B" w:rsidP="002F40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466B">
              <w:rPr>
                <w:rFonts w:ascii="Arial" w:hAnsi="Arial" w:cs="Arial"/>
                <w:sz w:val="22"/>
                <w:szCs w:val="22"/>
              </w:rPr>
              <w:t>объектов (обособленных помещений) МУП "Водоканал" г. Йошкар-Олы"</w:t>
            </w:r>
          </w:p>
        </w:tc>
      </w:tr>
      <w:tr w:rsidR="0042466B" w:rsidRPr="0042466B" w14:paraId="0CC226A6" w14:textId="77777777" w:rsidTr="002F40BD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F4836" w14:textId="6553CCCF" w:rsidR="0042466B" w:rsidRPr="0042466B" w:rsidRDefault="0042466B" w:rsidP="002F40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466B">
              <w:rPr>
                <w:rFonts w:ascii="Arial" w:hAnsi="Arial" w:cs="Arial"/>
                <w:sz w:val="22"/>
                <w:szCs w:val="22"/>
              </w:rPr>
              <w:t xml:space="preserve">передаваемых под охрану с </w:t>
            </w:r>
            <w:r w:rsidR="00861A8F">
              <w:rPr>
                <w:rFonts w:ascii="Arial" w:hAnsi="Arial" w:cs="Arial"/>
                <w:sz w:val="22"/>
                <w:szCs w:val="22"/>
              </w:rPr>
              <w:t>______________</w:t>
            </w:r>
          </w:p>
        </w:tc>
      </w:tr>
    </w:tbl>
    <w:p w14:paraId="0F51587E" w14:textId="77777777" w:rsidR="0042466B" w:rsidRDefault="0042466B" w:rsidP="00864E2C">
      <w:pPr>
        <w:suppressAutoHyphens/>
        <w:jc w:val="center"/>
        <w:rPr>
          <w:b/>
          <w:sz w:val="22"/>
          <w:szCs w:val="22"/>
        </w:rPr>
      </w:pPr>
    </w:p>
    <w:p w14:paraId="3EBC975D" w14:textId="77777777" w:rsidR="00906CDB" w:rsidRDefault="00906CDB" w:rsidP="00864E2C">
      <w:pPr>
        <w:suppressAutoHyphens/>
        <w:jc w:val="center"/>
        <w:rPr>
          <w:b/>
          <w:sz w:val="22"/>
          <w:szCs w:val="22"/>
        </w:rPr>
      </w:pPr>
    </w:p>
    <w:tbl>
      <w:tblPr>
        <w:tblW w:w="15451" w:type="dxa"/>
        <w:tblInd w:w="-318" w:type="dxa"/>
        <w:tblLook w:val="04A0" w:firstRow="1" w:lastRow="0" w:firstColumn="1" w:lastColumn="0" w:noHBand="0" w:noVBand="1"/>
      </w:tblPr>
      <w:tblGrid>
        <w:gridCol w:w="320"/>
        <w:gridCol w:w="900"/>
        <w:gridCol w:w="2183"/>
        <w:gridCol w:w="1320"/>
        <w:gridCol w:w="1656"/>
        <w:gridCol w:w="1843"/>
        <w:gridCol w:w="2720"/>
        <w:gridCol w:w="900"/>
        <w:gridCol w:w="1120"/>
        <w:gridCol w:w="1220"/>
        <w:gridCol w:w="1269"/>
      </w:tblGrid>
      <w:tr w:rsidR="0042466B" w:rsidRPr="0042466B" w14:paraId="63F5D353" w14:textId="77777777" w:rsidTr="0042466B">
        <w:trPr>
          <w:trHeight w:val="31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7B076" w14:textId="77777777" w:rsidR="0042466B" w:rsidRPr="0042466B" w:rsidRDefault="0042466B" w:rsidP="00424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98B5E" w14:textId="77777777" w:rsidR="0042466B" w:rsidRPr="0042466B" w:rsidRDefault="0042466B" w:rsidP="0042466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4493A" w14:textId="77777777" w:rsidR="0042466B" w:rsidRPr="0042466B" w:rsidRDefault="0042466B" w:rsidP="0042466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9F2C2" w14:textId="77777777" w:rsidR="0042466B" w:rsidRPr="0042466B" w:rsidRDefault="0042466B" w:rsidP="0042466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3019F" w14:textId="77777777" w:rsidR="0042466B" w:rsidRPr="0042466B" w:rsidRDefault="0042466B" w:rsidP="0042466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2286C" w14:textId="77777777" w:rsidR="0042466B" w:rsidRPr="0042466B" w:rsidRDefault="0042466B" w:rsidP="0042466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59426" w14:textId="77777777" w:rsidR="0042466B" w:rsidRPr="0042466B" w:rsidRDefault="0042466B" w:rsidP="0042466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13246" w14:textId="77777777" w:rsidR="0042466B" w:rsidRPr="0042466B" w:rsidRDefault="0042466B" w:rsidP="0042466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2714E" w14:textId="77777777" w:rsidR="0042466B" w:rsidRPr="0042466B" w:rsidRDefault="0042466B" w:rsidP="0042466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1C148" w14:textId="77777777" w:rsidR="0042466B" w:rsidRPr="0042466B" w:rsidRDefault="0042466B" w:rsidP="0042466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0E26A" w14:textId="77777777" w:rsidR="0042466B" w:rsidRDefault="0042466B" w:rsidP="004246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E9ACEA2" w14:textId="77777777" w:rsidR="0042466B" w:rsidRPr="0042466B" w:rsidRDefault="0042466B" w:rsidP="0042466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466B" w:rsidRPr="0042466B" w14:paraId="5781A471" w14:textId="77777777" w:rsidTr="0042466B">
        <w:trPr>
          <w:trHeight w:val="240"/>
        </w:trPr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8F303" w14:textId="77777777" w:rsidR="0042466B" w:rsidRPr="0042466B" w:rsidRDefault="0042466B" w:rsidP="0042466B">
            <w:pPr>
              <w:rPr>
                <w:rFonts w:ascii="Arial" w:hAnsi="Arial" w:cs="Arial"/>
                <w:sz w:val="18"/>
                <w:szCs w:val="18"/>
              </w:rPr>
            </w:pPr>
            <w:r w:rsidRPr="0042466B">
              <w:rPr>
                <w:rFonts w:ascii="Arial" w:hAnsi="Arial" w:cs="Arial"/>
                <w:sz w:val="18"/>
                <w:szCs w:val="18"/>
              </w:rPr>
              <w:t>Адрес:</w:t>
            </w:r>
          </w:p>
        </w:tc>
        <w:tc>
          <w:tcPr>
            <w:tcW w:w="3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FAE75" w14:textId="77777777" w:rsidR="0042466B" w:rsidRPr="0042466B" w:rsidRDefault="0042466B" w:rsidP="0042466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2466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424039, </w:t>
            </w:r>
            <w:proofErr w:type="spellStart"/>
            <w:r w:rsidRPr="0042466B">
              <w:rPr>
                <w:rFonts w:ascii="Arial" w:hAnsi="Arial" w:cs="Arial"/>
                <w:i/>
                <w:iCs/>
                <w:sz w:val="18"/>
                <w:szCs w:val="18"/>
              </w:rPr>
              <w:t>г.Йошкар</w:t>
            </w:r>
            <w:proofErr w:type="spellEnd"/>
            <w:r w:rsidRPr="0042466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-Ола, </w:t>
            </w:r>
            <w:proofErr w:type="spellStart"/>
            <w:r w:rsidRPr="0042466B">
              <w:rPr>
                <w:rFonts w:ascii="Arial" w:hAnsi="Arial" w:cs="Arial"/>
                <w:i/>
                <w:iCs/>
                <w:sz w:val="18"/>
                <w:szCs w:val="18"/>
              </w:rPr>
              <w:t>ул.Дружбы</w:t>
            </w:r>
            <w:proofErr w:type="spellEnd"/>
            <w:r w:rsidRPr="0042466B">
              <w:rPr>
                <w:rFonts w:ascii="Arial" w:hAnsi="Arial" w:cs="Arial"/>
                <w:i/>
                <w:iCs/>
                <w:sz w:val="18"/>
                <w:szCs w:val="18"/>
              </w:rPr>
              <w:t>, 2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47559" w14:textId="77777777" w:rsidR="0042466B" w:rsidRPr="0042466B" w:rsidRDefault="0042466B" w:rsidP="00424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6D609" w14:textId="77777777" w:rsidR="0042466B" w:rsidRPr="0042466B" w:rsidRDefault="0042466B" w:rsidP="00424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DF71B" w14:textId="77777777" w:rsidR="0042466B" w:rsidRPr="0042466B" w:rsidRDefault="0042466B" w:rsidP="00424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D8680" w14:textId="77777777" w:rsidR="0042466B" w:rsidRPr="0042466B" w:rsidRDefault="0042466B" w:rsidP="00424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D9F1D" w14:textId="77777777" w:rsidR="0042466B" w:rsidRPr="0042466B" w:rsidRDefault="0042466B" w:rsidP="00424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DE15F" w14:textId="77777777" w:rsidR="0042466B" w:rsidRPr="0042466B" w:rsidRDefault="0042466B" w:rsidP="00424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BB813" w14:textId="77777777" w:rsidR="0042466B" w:rsidRPr="0042466B" w:rsidRDefault="0042466B" w:rsidP="0042466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466B" w:rsidRPr="0042466B" w14:paraId="4A7FAAA4" w14:textId="77777777" w:rsidTr="0042466B">
        <w:trPr>
          <w:trHeight w:val="240"/>
        </w:trPr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E607D" w14:textId="77777777" w:rsidR="0042466B" w:rsidRPr="0042466B" w:rsidRDefault="0042466B" w:rsidP="0042466B">
            <w:pPr>
              <w:rPr>
                <w:rFonts w:ascii="Arial" w:hAnsi="Arial" w:cs="Arial"/>
                <w:sz w:val="18"/>
                <w:szCs w:val="18"/>
              </w:rPr>
            </w:pPr>
            <w:r w:rsidRPr="0042466B">
              <w:rPr>
                <w:rFonts w:ascii="Arial" w:hAnsi="Arial" w:cs="Arial"/>
                <w:sz w:val="18"/>
                <w:szCs w:val="18"/>
              </w:rPr>
              <w:t>Реквизиты:</w:t>
            </w:r>
          </w:p>
        </w:tc>
        <w:tc>
          <w:tcPr>
            <w:tcW w:w="142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18624B" w14:textId="77777777" w:rsidR="0042466B" w:rsidRPr="0042466B" w:rsidRDefault="0042466B" w:rsidP="0042466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42466B" w:rsidRPr="0042466B" w14:paraId="7320DBB4" w14:textId="77777777" w:rsidTr="0042466B">
        <w:trPr>
          <w:trHeight w:val="37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235CA" w14:textId="77777777" w:rsidR="0042466B" w:rsidRPr="0042466B" w:rsidRDefault="0042466B" w:rsidP="00424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6428E" w14:textId="77777777" w:rsidR="0042466B" w:rsidRPr="0042466B" w:rsidRDefault="0042466B" w:rsidP="00424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3EF97" w14:textId="77777777" w:rsidR="0042466B" w:rsidRPr="0042466B" w:rsidRDefault="0042466B" w:rsidP="00424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B61ED" w14:textId="77777777" w:rsidR="0042466B" w:rsidRPr="0042466B" w:rsidRDefault="0042466B" w:rsidP="00424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8947E" w14:textId="77777777" w:rsidR="0042466B" w:rsidRPr="0042466B" w:rsidRDefault="0042466B" w:rsidP="00424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585FB" w14:textId="77777777" w:rsidR="0042466B" w:rsidRPr="0042466B" w:rsidRDefault="0042466B" w:rsidP="00424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1D0B7" w14:textId="77777777" w:rsidR="0042466B" w:rsidRPr="0042466B" w:rsidRDefault="0042466B" w:rsidP="00424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0D0DA" w14:textId="77777777" w:rsidR="0042466B" w:rsidRPr="0042466B" w:rsidRDefault="0042466B" w:rsidP="00424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902E7" w14:textId="77777777" w:rsidR="0042466B" w:rsidRPr="0042466B" w:rsidRDefault="0042466B" w:rsidP="00424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12B3E" w14:textId="77777777" w:rsidR="0042466B" w:rsidRPr="0042466B" w:rsidRDefault="0042466B" w:rsidP="00424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49C66" w14:textId="77777777" w:rsidR="0042466B" w:rsidRPr="0042466B" w:rsidRDefault="0042466B" w:rsidP="0042466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466B" w:rsidRPr="0042466B" w14:paraId="2E5722B0" w14:textId="77777777" w:rsidTr="0042466B">
        <w:trPr>
          <w:trHeight w:val="720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82E6" w14:textId="77777777" w:rsidR="0042466B" w:rsidRPr="0042466B" w:rsidRDefault="0042466B" w:rsidP="004246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466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F8ACB" w14:textId="77777777" w:rsidR="0042466B" w:rsidRPr="0042466B" w:rsidRDefault="0042466B" w:rsidP="004246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466B">
              <w:rPr>
                <w:rFonts w:ascii="Arial" w:hAnsi="Arial" w:cs="Arial"/>
                <w:sz w:val="18"/>
                <w:szCs w:val="18"/>
              </w:rPr>
              <w:t>Наименование объекта, обособленного помещения, адрес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C7467" w14:textId="77777777" w:rsidR="0042466B" w:rsidRPr="0042466B" w:rsidRDefault="0042466B" w:rsidP="004246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466B">
              <w:rPr>
                <w:rFonts w:ascii="Arial" w:hAnsi="Arial" w:cs="Arial"/>
                <w:sz w:val="18"/>
                <w:szCs w:val="18"/>
              </w:rPr>
              <w:t>Вид охраны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A4132" w14:textId="77777777" w:rsidR="0042466B" w:rsidRPr="0042466B" w:rsidRDefault="0042466B" w:rsidP="004246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466B">
              <w:rPr>
                <w:rFonts w:ascii="Arial" w:hAnsi="Arial" w:cs="Arial"/>
                <w:sz w:val="18"/>
                <w:szCs w:val="18"/>
              </w:rPr>
              <w:t>Часы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41AB1" w14:textId="77777777" w:rsidR="0042466B" w:rsidRPr="0042466B" w:rsidRDefault="0042466B" w:rsidP="004246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466B">
              <w:rPr>
                <w:rFonts w:ascii="Arial" w:hAnsi="Arial" w:cs="Arial"/>
                <w:sz w:val="18"/>
                <w:szCs w:val="18"/>
              </w:rPr>
              <w:t>Выходные дни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0D823" w14:textId="77777777" w:rsidR="0042466B" w:rsidRPr="0042466B" w:rsidRDefault="0042466B" w:rsidP="004246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466B">
              <w:rPr>
                <w:rFonts w:ascii="Arial" w:hAnsi="Arial" w:cs="Arial"/>
                <w:sz w:val="18"/>
                <w:szCs w:val="18"/>
              </w:rPr>
              <w:t>Часы охраны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07667" w14:textId="77777777" w:rsidR="0042466B" w:rsidRPr="0042466B" w:rsidRDefault="0042466B" w:rsidP="004246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466B">
              <w:rPr>
                <w:rFonts w:ascii="Arial" w:hAnsi="Arial" w:cs="Arial"/>
                <w:sz w:val="18"/>
                <w:szCs w:val="18"/>
              </w:rPr>
              <w:t>Тариф,</w:t>
            </w:r>
            <w:r w:rsidRPr="0042466B">
              <w:rPr>
                <w:rFonts w:ascii="Arial" w:hAnsi="Arial" w:cs="Arial"/>
                <w:sz w:val="18"/>
                <w:szCs w:val="18"/>
              </w:rPr>
              <w:br/>
              <w:t>руб.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B3664" w14:textId="77777777" w:rsidR="0042466B" w:rsidRPr="0042466B" w:rsidRDefault="0042466B" w:rsidP="004246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466B">
              <w:rPr>
                <w:rFonts w:ascii="Arial" w:hAnsi="Arial" w:cs="Arial"/>
                <w:sz w:val="18"/>
                <w:szCs w:val="18"/>
              </w:rPr>
              <w:t xml:space="preserve">Кол-во часов в год </w:t>
            </w:r>
            <w:r w:rsidRPr="0042466B">
              <w:rPr>
                <w:rFonts w:ascii="Arial" w:hAnsi="Arial" w:cs="Arial"/>
                <w:sz w:val="18"/>
                <w:szCs w:val="18"/>
              </w:rPr>
              <w:br/>
              <w:t>(</w:t>
            </w:r>
            <w:proofErr w:type="spellStart"/>
            <w:r w:rsidRPr="0042466B">
              <w:rPr>
                <w:rFonts w:ascii="Arial" w:hAnsi="Arial" w:cs="Arial"/>
                <w:sz w:val="18"/>
                <w:szCs w:val="18"/>
              </w:rPr>
              <w:t>усл</w:t>
            </w:r>
            <w:proofErr w:type="spellEnd"/>
            <w:r w:rsidRPr="0042466B">
              <w:rPr>
                <w:rFonts w:ascii="Arial" w:hAnsi="Arial" w:cs="Arial"/>
                <w:sz w:val="18"/>
                <w:szCs w:val="18"/>
              </w:rPr>
              <w:t>. уст.)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28699" w14:textId="77777777" w:rsidR="0042466B" w:rsidRPr="0042466B" w:rsidRDefault="0042466B" w:rsidP="004246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466B">
              <w:rPr>
                <w:rFonts w:ascii="Arial" w:hAnsi="Arial" w:cs="Arial"/>
                <w:sz w:val="18"/>
                <w:szCs w:val="18"/>
              </w:rPr>
              <w:t xml:space="preserve">Сумма </w:t>
            </w:r>
            <w:r w:rsidRPr="0042466B">
              <w:rPr>
                <w:rFonts w:ascii="Arial" w:hAnsi="Arial" w:cs="Arial"/>
                <w:sz w:val="18"/>
                <w:szCs w:val="18"/>
              </w:rPr>
              <w:br/>
              <w:t>в месяц,</w:t>
            </w:r>
            <w:r w:rsidRPr="0042466B">
              <w:rPr>
                <w:rFonts w:ascii="Arial" w:hAnsi="Arial" w:cs="Arial"/>
                <w:sz w:val="18"/>
                <w:szCs w:val="18"/>
              </w:rPr>
              <w:br/>
              <w:t>руб.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2878D" w14:textId="77777777" w:rsidR="0042466B" w:rsidRPr="0042466B" w:rsidRDefault="0042466B" w:rsidP="004246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466B">
              <w:rPr>
                <w:rFonts w:ascii="Arial" w:hAnsi="Arial" w:cs="Arial"/>
                <w:sz w:val="18"/>
                <w:szCs w:val="18"/>
              </w:rPr>
              <w:t>Примечание</w:t>
            </w:r>
          </w:p>
        </w:tc>
      </w:tr>
      <w:tr w:rsidR="0042466B" w:rsidRPr="0042466B" w14:paraId="67785B43" w14:textId="77777777" w:rsidTr="0042466B">
        <w:trPr>
          <w:trHeight w:val="615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A7415" w14:textId="77777777" w:rsidR="0042466B" w:rsidRPr="0042466B" w:rsidRDefault="0042466B" w:rsidP="004246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466B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AA421AB" w14:textId="77777777" w:rsidR="0042466B" w:rsidRPr="0042466B" w:rsidRDefault="0042466B" w:rsidP="004246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466B">
              <w:rPr>
                <w:rFonts w:ascii="Arial" w:hAnsi="Arial" w:cs="Arial"/>
                <w:b/>
                <w:bCs/>
                <w:sz w:val="18"/>
                <w:szCs w:val="18"/>
              </w:rPr>
              <w:t>Насосная станция 1-го подъема "Водоканал" г. Йошкар-Олы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C875E" w14:textId="77777777" w:rsidR="0042466B" w:rsidRPr="0042466B" w:rsidRDefault="0042466B" w:rsidP="004246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210B8" w14:textId="77777777" w:rsidR="0042466B" w:rsidRPr="0042466B" w:rsidRDefault="0042466B" w:rsidP="004246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3D82813" w14:textId="77777777" w:rsidR="0042466B" w:rsidRPr="0042466B" w:rsidRDefault="0042466B" w:rsidP="004246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6865ACF" w14:textId="77777777" w:rsidR="0042466B" w:rsidRPr="0042466B" w:rsidRDefault="0042466B" w:rsidP="004246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B56A559" w14:textId="77777777" w:rsidR="0042466B" w:rsidRPr="0042466B" w:rsidRDefault="0042466B" w:rsidP="004246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611FB68" w14:textId="77777777" w:rsidR="0042466B" w:rsidRPr="0042466B" w:rsidRDefault="0042466B" w:rsidP="004246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AE6A7D6" w14:textId="77777777" w:rsidR="0042466B" w:rsidRPr="0042466B" w:rsidRDefault="0042466B" w:rsidP="004246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DC19B86" w14:textId="77777777" w:rsidR="0042466B" w:rsidRPr="0042466B" w:rsidRDefault="0042466B" w:rsidP="0042466B">
            <w:pPr>
              <w:rPr>
                <w:rFonts w:ascii="Arial" w:hAnsi="Arial" w:cs="Arial"/>
                <w:sz w:val="16"/>
                <w:szCs w:val="16"/>
              </w:rPr>
            </w:pPr>
            <w:r w:rsidRPr="0042466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42466B" w:rsidRPr="0042466B" w14:paraId="24A8A188" w14:textId="77777777" w:rsidTr="0042466B">
        <w:trPr>
          <w:trHeight w:val="360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F5215A6" w14:textId="77777777" w:rsidR="0042466B" w:rsidRPr="0042466B" w:rsidRDefault="0042466B" w:rsidP="004246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466B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541E4" w14:textId="77777777" w:rsidR="0042466B" w:rsidRPr="0042466B" w:rsidRDefault="0042466B" w:rsidP="004246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42466B">
              <w:rPr>
                <w:rFonts w:ascii="Arial" w:hAnsi="Arial" w:cs="Arial"/>
                <w:b/>
                <w:bCs/>
                <w:sz w:val="18"/>
                <w:szCs w:val="18"/>
              </w:rPr>
              <w:t>г.Йошкар</w:t>
            </w:r>
            <w:proofErr w:type="spellEnd"/>
            <w:r w:rsidRPr="0042466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-Ола, </w:t>
            </w:r>
            <w:proofErr w:type="spellStart"/>
            <w:r w:rsidRPr="0042466B">
              <w:rPr>
                <w:rFonts w:ascii="Arial" w:hAnsi="Arial" w:cs="Arial"/>
                <w:b/>
                <w:bCs/>
                <w:sz w:val="18"/>
                <w:szCs w:val="18"/>
              </w:rPr>
              <w:t>ул.Советская</w:t>
            </w:r>
            <w:proofErr w:type="spellEnd"/>
            <w:r w:rsidRPr="0042466B">
              <w:rPr>
                <w:rFonts w:ascii="Arial" w:hAnsi="Arial" w:cs="Arial"/>
                <w:b/>
                <w:bCs/>
                <w:sz w:val="18"/>
                <w:szCs w:val="18"/>
              </w:rPr>
              <w:t>, 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DB7B2" w14:textId="77777777" w:rsidR="0042466B" w:rsidRPr="0042466B" w:rsidRDefault="0042466B" w:rsidP="004246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D08C6" w14:textId="77777777" w:rsidR="0042466B" w:rsidRPr="0042466B" w:rsidRDefault="0042466B" w:rsidP="004246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656FD" w14:textId="77777777" w:rsidR="0042466B" w:rsidRPr="0042466B" w:rsidRDefault="0042466B" w:rsidP="004246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4178E" w14:textId="77777777" w:rsidR="0042466B" w:rsidRPr="0042466B" w:rsidRDefault="0042466B" w:rsidP="004246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86EC9" w14:textId="77777777" w:rsidR="0042466B" w:rsidRPr="0042466B" w:rsidRDefault="0042466B" w:rsidP="004246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F0ACF" w14:textId="77777777" w:rsidR="0042466B" w:rsidRPr="0042466B" w:rsidRDefault="0042466B" w:rsidP="004246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E6F5C" w14:textId="77777777" w:rsidR="0042466B" w:rsidRPr="0042466B" w:rsidRDefault="0042466B" w:rsidP="004246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2CCD3" w14:textId="77777777" w:rsidR="0042466B" w:rsidRPr="0042466B" w:rsidRDefault="0042466B" w:rsidP="0042466B">
            <w:pPr>
              <w:rPr>
                <w:rFonts w:ascii="Arial" w:hAnsi="Arial" w:cs="Arial"/>
                <w:sz w:val="16"/>
                <w:szCs w:val="16"/>
              </w:rPr>
            </w:pPr>
            <w:r w:rsidRPr="0042466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42466B" w:rsidRPr="0042466B" w14:paraId="69A814FE" w14:textId="77777777" w:rsidTr="0042466B">
        <w:trPr>
          <w:trHeight w:val="240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449A0F1" w14:textId="77777777" w:rsidR="0042466B" w:rsidRPr="0042466B" w:rsidRDefault="0042466B" w:rsidP="0042466B">
            <w:pPr>
              <w:rPr>
                <w:rFonts w:ascii="Arial" w:hAnsi="Arial" w:cs="Arial"/>
                <w:sz w:val="16"/>
                <w:szCs w:val="16"/>
              </w:rPr>
            </w:pPr>
            <w:r w:rsidRPr="0042466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022C7" w14:textId="77777777" w:rsidR="0042466B" w:rsidRPr="0042466B" w:rsidRDefault="0042466B" w:rsidP="0042466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2466B">
              <w:rPr>
                <w:rFonts w:ascii="Arial" w:hAnsi="Arial" w:cs="Arial"/>
                <w:i/>
                <w:iCs/>
                <w:sz w:val="18"/>
                <w:szCs w:val="18"/>
              </w:rPr>
              <w:t>Помещение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3156B" w14:textId="77777777" w:rsidR="0042466B" w:rsidRPr="0042466B" w:rsidRDefault="0042466B" w:rsidP="004246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97DA5" w14:textId="77777777" w:rsidR="0042466B" w:rsidRPr="0042466B" w:rsidRDefault="0042466B" w:rsidP="004246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5D944" w14:textId="77777777" w:rsidR="0042466B" w:rsidRPr="0042466B" w:rsidRDefault="0042466B" w:rsidP="004246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CD3A1" w14:textId="77777777" w:rsidR="0042466B" w:rsidRPr="0042466B" w:rsidRDefault="0042466B" w:rsidP="004246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FB4BC" w14:textId="77777777" w:rsidR="0042466B" w:rsidRPr="0042466B" w:rsidRDefault="0042466B" w:rsidP="004246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563D7" w14:textId="77777777" w:rsidR="0042466B" w:rsidRPr="0042466B" w:rsidRDefault="0042466B" w:rsidP="004246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41D41" w14:textId="77777777" w:rsidR="0042466B" w:rsidRPr="0042466B" w:rsidRDefault="0042466B" w:rsidP="004246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2FAB0" w14:textId="77777777" w:rsidR="0042466B" w:rsidRPr="0042466B" w:rsidRDefault="0042466B" w:rsidP="0042466B">
            <w:pPr>
              <w:rPr>
                <w:rFonts w:ascii="Arial" w:hAnsi="Arial" w:cs="Arial"/>
                <w:sz w:val="18"/>
                <w:szCs w:val="18"/>
              </w:rPr>
            </w:pPr>
            <w:r w:rsidRPr="0042466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2466B" w:rsidRPr="0042466B" w14:paraId="55BAAE23" w14:textId="77777777" w:rsidTr="0042466B">
        <w:trPr>
          <w:trHeight w:val="600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A330E" w14:textId="77777777" w:rsidR="0042466B" w:rsidRPr="0042466B" w:rsidRDefault="0042466B" w:rsidP="004246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466B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3C597AD" w14:textId="77777777" w:rsidR="0042466B" w:rsidRPr="0042466B" w:rsidRDefault="0042466B" w:rsidP="004246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466B">
              <w:rPr>
                <w:rFonts w:ascii="Arial" w:hAnsi="Arial" w:cs="Arial"/>
                <w:b/>
                <w:bCs/>
                <w:sz w:val="18"/>
                <w:szCs w:val="18"/>
              </w:rPr>
              <w:t>Расчетно-кассовый центр МУП "Водоканал" г. Йошкар-Олы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8776D" w14:textId="77777777" w:rsidR="0042466B" w:rsidRPr="0042466B" w:rsidRDefault="0042466B" w:rsidP="004246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A778D" w14:textId="77777777" w:rsidR="0042466B" w:rsidRPr="0042466B" w:rsidRDefault="0042466B" w:rsidP="004246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7F925BA" w14:textId="77777777" w:rsidR="0042466B" w:rsidRPr="0042466B" w:rsidRDefault="0042466B" w:rsidP="004246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C2931AD" w14:textId="77777777" w:rsidR="0042466B" w:rsidRPr="0042466B" w:rsidRDefault="0042466B" w:rsidP="004246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363A346" w14:textId="77777777" w:rsidR="0042466B" w:rsidRPr="0042466B" w:rsidRDefault="0042466B" w:rsidP="004246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07B7DB6" w14:textId="77777777" w:rsidR="0042466B" w:rsidRPr="0042466B" w:rsidRDefault="0042466B" w:rsidP="004246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C927B51" w14:textId="77777777" w:rsidR="0042466B" w:rsidRPr="0042466B" w:rsidRDefault="0042466B" w:rsidP="004246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A91C836" w14:textId="77777777" w:rsidR="0042466B" w:rsidRPr="0042466B" w:rsidRDefault="0042466B" w:rsidP="0042466B">
            <w:pPr>
              <w:rPr>
                <w:rFonts w:ascii="Arial" w:hAnsi="Arial" w:cs="Arial"/>
                <w:sz w:val="16"/>
                <w:szCs w:val="16"/>
              </w:rPr>
            </w:pPr>
            <w:r w:rsidRPr="0042466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42466B" w:rsidRPr="0042466B" w14:paraId="1BD6F1A1" w14:textId="77777777" w:rsidTr="0042466B">
        <w:trPr>
          <w:trHeight w:val="240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5B74B7B" w14:textId="77777777" w:rsidR="0042466B" w:rsidRPr="0042466B" w:rsidRDefault="0042466B" w:rsidP="004246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466B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79490" w14:textId="77777777" w:rsidR="0042466B" w:rsidRPr="0042466B" w:rsidRDefault="0042466B" w:rsidP="004246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42466B">
              <w:rPr>
                <w:rFonts w:ascii="Arial" w:hAnsi="Arial" w:cs="Arial"/>
                <w:b/>
                <w:bCs/>
                <w:sz w:val="18"/>
                <w:szCs w:val="18"/>
              </w:rPr>
              <w:t>г.Йошкар</w:t>
            </w:r>
            <w:proofErr w:type="spellEnd"/>
            <w:r w:rsidRPr="0042466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-Ола, </w:t>
            </w:r>
            <w:proofErr w:type="spellStart"/>
            <w:r w:rsidRPr="0042466B">
              <w:rPr>
                <w:rFonts w:ascii="Arial" w:hAnsi="Arial" w:cs="Arial"/>
                <w:b/>
                <w:bCs/>
                <w:sz w:val="18"/>
                <w:szCs w:val="18"/>
              </w:rPr>
              <w:t>ул.Эшпая</w:t>
            </w:r>
            <w:proofErr w:type="spellEnd"/>
            <w:r w:rsidRPr="0042466B">
              <w:rPr>
                <w:rFonts w:ascii="Arial" w:hAnsi="Arial" w:cs="Arial"/>
                <w:b/>
                <w:bCs/>
                <w:sz w:val="18"/>
                <w:szCs w:val="18"/>
              </w:rPr>
              <w:t>, 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B1AEC" w14:textId="77777777" w:rsidR="0042466B" w:rsidRPr="0042466B" w:rsidRDefault="0042466B" w:rsidP="004246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4BBEF" w14:textId="77777777" w:rsidR="0042466B" w:rsidRPr="0042466B" w:rsidRDefault="0042466B" w:rsidP="004246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A7E64" w14:textId="77777777" w:rsidR="0042466B" w:rsidRPr="0042466B" w:rsidRDefault="0042466B" w:rsidP="004246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F8F81" w14:textId="77777777" w:rsidR="0042466B" w:rsidRPr="0042466B" w:rsidRDefault="0042466B" w:rsidP="004246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12526" w14:textId="77777777" w:rsidR="0042466B" w:rsidRPr="0042466B" w:rsidRDefault="0042466B" w:rsidP="004246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B021D" w14:textId="77777777" w:rsidR="0042466B" w:rsidRPr="0042466B" w:rsidRDefault="0042466B" w:rsidP="004246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CEE2C" w14:textId="77777777" w:rsidR="0042466B" w:rsidRPr="0042466B" w:rsidRDefault="0042466B" w:rsidP="004246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9ED71" w14:textId="77777777" w:rsidR="0042466B" w:rsidRPr="0042466B" w:rsidRDefault="0042466B" w:rsidP="0042466B">
            <w:pPr>
              <w:rPr>
                <w:rFonts w:ascii="Arial" w:hAnsi="Arial" w:cs="Arial"/>
                <w:sz w:val="16"/>
                <w:szCs w:val="16"/>
              </w:rPr>
            </w:pPr>
            <w:r w:rsidRPr="0042466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42466B" w:rsidRPr="0042466B" w14:paraId="243886B8" w14:textId="77777777" w:rsidTr="0042466B">
        <w:trPr>
          <w:trHeight w:val="240"/>
        </w:trPr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0005E6B" w14:textId="77777777" w:rsidR="0042466B" w:rsidRPr="0042466B" w:rsidRDefault="0042466B" w:rsidP="0042466B">
            <w:pPr>
              <w:rPr>
                <w:rFonts w:ascii="Arial" w:hAnsi="Arial" w:cs="Arial"/>
                <w:sz w:val="16"/>
                <w:szCs w:val="16"/>
              </w:rPr>
            </w:pPr>
            <w:r w:rsidRPr="0042466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2F9CD" w14:textId="77777777" w:rsidR="0042466B" w:rsidRPr="0042466B" w:rsidRDefault="0042466B" w:rsidP="0042466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2466B">
              <w:rPr>
                <w:rFonts w:ascii="Arial" w:hAnsi="Arial" w:cs="Arial"/>
                <w:i/>
                <w:iCs/>
                <w:sz w:val="18"/>
                <w:szCs w:val="18"/>
              </w:rPr>
              <w:t>Помещение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5F986" w14:textId="77777777" w:rsidR="0042466B" w:rsidRPr="0042466B" w:rsidRDefault="0042466B" w:rsidP="004246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27188" w14:textId="77777777" w:rsidR="0042466B" w:rsidRPr="0042466B" w:rsidRDefault="0042466B" w:rsidP="004246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A3ECE" w14:textId="77777777" w:rsidR="0042466B" w:rsidRPr="0042466B" w:rsidRDefault="0042466B" w:rsidP="004246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83ADB" w14:textId="77777777" w:rsidR="0042466B" w:rsidRPr="0042466B" w:rsidRDefault="0042466B" w:rsidP="004246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6AB1D" w14:textId="77777777" w:rsidR="0042466B" w:rsidRPr="0042466B" w:rsidRDefault="0042466B" w:rsidP="004246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F6349" w14:textId="77777777" w:rsidR="0042466B" w:rsidRPr="0042466B" w:rsidRDefault="0042466B" w:rsidP="004246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0A2CA" w14:textId="77777777" w:rsidR="0042466B" w:rsidRPr="0042466B" w:rsidRDefault="0042466B" w:rsidP="004246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1ECDC" w14:textId="77777777" w:rsidR="0042466B" w:rsidRPr="0042466B" w:rsidRDefault="0042466B" w:rsidP="0042466B">
            <w:pPr>
              <w:rPr>
                <w:rFonts w:ascii="Arial" w:hAnsi="Arial" w:cs="Arial"/>
                <w:sz w:val="18"/>
                <w:szCs w:val="18"/>
              </w:rPr>
            </w:pPr>
            <w:r w:rsidRPr="0042466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2466B" w:rsidRPr="0042466B" w14:paraId="2F76E5F4" w14:textId="77777777" w:rsidTr="0042466B">
        <w:trPr>
          <w:trHeight w:val="240"/>
        </w:trPr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50FAC" w14:textId="77777777" w:rsidR="0042466B" w:rsidRPr="0042466B" w:rsidRDefault="0042466B" w:rsidP="0042466B">
            <w:pPr>
              <w:rPr>
                <w:rFonts w:ascii="Arial" w:hAnsi="Arial" w:cs="Arial"/>
                <w:sz w:val="16"/>
                <w:szCs w:val="16"/>
              </w:rPr>
            </w:pPr>
            <w:r w:rsidRPr="0042466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6F042" w14:textId="77777777" w:rsidR="0042466B" w:rsidRPr="0042466B" w:rsidRDefault="0042466B" w:rsidP="00424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BE558" w14:textId="77777777" w:rsidR="0042466B" w:rsidRPr="0042466B" w:rsidRDefault="0042466B" w:rsidP="00424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A6B36" w14:textId="77777777" w:rsidR="0042466B" w:rsidRPr="0042466B" w:rsidRDefault="0042466B" w:rsidP="00424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FD567" w14:textId="77777777" w:rsidR="0042466B" w:rsidRPr="0042466B" w:rsidRDefault="0042466B" w:rsidP="00424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AA1A5" w14:textId="77777777" w:rsidR="0042466B" w:rsidRPr="0042466B" w:rsidRDefault="0042466B" w:rsidP="00424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7E685" w14:textId="77777777" w:rsidR="0042466B" w:rsidRPr="0042466B" w:rsidRDefault="0042466B" w:rsidP="00424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36344" w14:textId="77777777" w:rsidR="0042466B" w:rsidRPr="0042466B" w:rsidRDefault="0042466B" w:rsidP="00424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4230A" w14:textId="77777777" w:rsidR="0042466B" w:rsidRPr="0042466B" w:rsidRDefault="0042466B" w:rsidP="0042466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466B">
              <w:rPr>
                <w:rFonts w:ascii="Arial" w:hAnsi="Arial" w:cs="Arial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0E95C" w14:textId="77777777" w:rsidR="0042466B" w:rsidRPr="0042466B" w:rsidRDefault="0042466B" w:rsidP="0042466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54722" w14:textId="77777777" w:rsidR="0042466B" w:rsidRPr="0042466B" w:rsidRDefault="0042466B" w:rsidP="0042466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F608C31" w14:textId="77777777" w:rsidR="00906CDB" w:rsidRDefault="00906CDB" w:rsidP="0042466B">
      <w:pPr>
        <w:suppressAutoHyphens/>
        <w:rPr>
          <w:b/>
          <w:sz w:val="22"/>
          <w:szCs w:val="22"/>
        </w:rPr>
      </w:pPr>
    </w:p>
    <w:p w14:paraId="35EF29BD" w14:textId="77777777" w:rsidR="0042466B" w:rsidRDefault="0042466B" w:rsidP="0042466B">
      <w:pPr>
        <w:suppressAutoHyphens/>
        <w:rPr>
          <w:rFonts w:ascii="PT Astra Serif" w:hAnsi="PT Astra Serif"/>
          <w:b/>
          <w:szCs w:val="20"/>
        </w:rPr>
      </w:pPr>
      <w:r w:rsidRPr="00906CDB">
        <w:rPr>
          <w:rFonts w:ascii="PT Astra Serif" w:hAnsi="PT Astra Serif"/>
          <w:b/>
          <w:szCs w:val="20"/>
        </w:rPr>
        <w:t>«Охрана</w:t>
      </w:r>
      <w:r>
        <w:rPr>
          <w:rFonts w:ascii="PT Astra Serif" w:hAnsi="PT Astra Serif"/>
          <w:b/>
          <w:szCs w:val="20"/>
        </w:rPr>
        <w:t>»</w:t>
      </w:r>
      <w:r>
        <w:rPr>
          <w:rFonts w:ascii="PT Astra Serif" w:hAnsi="PT Astra Serif"/>
          <w:b/>
          <w:szCs w:val="20"/>
        </w:rPr>
        <w:tab/>
      </w:r>
      <w:r>
        <w:rPr>
          <w:rFonts w:ascii="PT Astra Serif" w:hAnsi="PT Astra Serif"/>
          <w:b/>
          <w:szCs w:val="20"/>
        </w:rPr>
        <w:tab/>
      </w:r>
      <w:r>
        <w:rPr>
          <w:rFonts w:ascii="PT Astra Serif" w:hAnsi="PT Astra Serif"/>
          <w:b/>
          <w:szCs w:val="20"/>
        </w:rPr>
        <w:tab/>
      </w:r>
      <w:r>
        <w:rPr>
          <w:rFonts w:ascii="PT Astra Serif" w:hAnsi="PT Astra Serif"/>
          <w:b/>
          <w:szCs w:val="20"/>
        </w:rPr>
        <w:tab/>
      </w:r>
      <w:r>
        <w:rPr>
          <w:rFonts w:ascii="PT Astra Serif" w:hAnsi="PT Astra Serif"/>
          <w:b/>
          <w:szCs w:val="20"/>
        </w:rPr>
        <w:tab/>
      </w:r>
      <w:r>
        <w:rPr>
          <w:rFonts w:ascii="PT Astra Serif" w:hAnsi="PT Astra Serif"/>
          <w:b/>
          <w:szCs w:val="20"/>
        </w:rPr>
        <w:tab/>
      </w:r>
      <w:r>
        <w:rPr>
          <w:rFonts w:ascii="PT Astra Serif" w:hAnsi="PT Astra Serif"/>
          <w:b/>
          <w:szCs w:val="20"/>
        </w:rPr>
        <w:tab/>
      </w:r>
      <w:r>
        <w:rPr>
          <w:rFonts w:ascii="PT Astra Serif" w:hAnsi="PT Astra Serif"/>
          <w:b/>
          <w:szCs w:val="20"/>
        </w:rPr>
        <w:tab/>
      </w:r>
      <w:r>
        <w:rPr>
          <w:rFonts w:ascii="PT Astra Serif" w:hAnsi="PT Astra Serif"/>
          <w:b/>
          <w:szCs w:val="20"/>
        </w:rPr>
        <w:tab/>
      </w:r>
      <w:r w:rsidRPr="00906CDB">
        <w:rPr>
          <w:rFonts w:ascii="PT Astra Serif" w:hAnsi="PT Astra Serif"/>
          <w:b/>
          <w:szCs w:val="20"/>
        </w:rPr>
        <w:t xml:space="preserve"> «Хозорган»</w:t>
      </w:r>
    </w:p>
    <w:p w14:paraId="33210DE7" w14:textId="77777777" w:rsidR="0042466B" w:rsidRPr="0042466B" w:rsidRDefault="0042466B" w:rsidP="0042466B">
      <w:pPr>
        <w:suppressAutoHyphens/>
        <w:rPr>
          <w:rFonts w:ascii="PT Astra Serif" w:hAnsi="PT Astra Serif"/>
          <w:szCs w:val="20"/>
        </w:rPr>
      </w:pPr>
      <w:r w:rsidRPr="0042466B">
        <w:rPr>
          <w:rFonts w:ascii="PT Astra Serif" w:hAnsi="PT Astra Serif"/>
          <w:szCs w:val="20"/>
        </w:rPr>
        <w:t>_______________ /</w:t>
      </w:r>
      <w:r w:rsidRPr="0042466B">
        <w:rPr>
          <w:rFonts w:ascii="PT Astra Serif" w:hAnsi="PT Astra Serif"/>
          <w:szCs w:val="20"/>
        </w:rPr>
        <w:tab/>
      </w:r>
      <w:r w:rsidRPr="0042466B">
        <w:rPr>
          <w:rFonts w:ascii="PT Astra Serif" w:hAnsi="PT Astra Serif"/>
          <w:szCs w:val="20"/>
        </w:rPr>
        <w:tab/>
      </w:r>
      <w:r w:rsidRPr="0042466B">
        <w:rPr>
          <w:rFonts w:ascii="PT Astra Serif" w:hAnsi="PT Astra Serif"/>
          <w:szCs w:val="20"/>
        </w:rPr>
        <w:tab/>
      </w:r>
      <w:r w:rsidRPr="0042466B">
        <w:rPr>
          <w:rFonts w:ascii="PT Astra Serif" w:hAnsi="PT Astra Serif"/>
          <w:szCs w:val="20"/>
        </w:rPr>
        <w:tab/>
      </w:r>
      <w:r w:rsidRPr="0042466B">
        <w:rPr>
          <w:rFonts w:ascii="PT Astra Serif" w:hAnsi="PT Astra Serif"/>
          <w:szCs w:val="20"/>
        </w:rPr>
        <w:tab/>
      </w:r>
      <w:r w:rsidRPr="0042466B">
        <w:rPr>
          <w:rFonts w:ascii="PT Astra Serif" w:hAnsi="PT Astra Serif"/>
          <w:szCs w:val="20"/>
        </w:rPr>
        <w:tab/>
      </w:r>
      <w:r w:rsidRPr="0042466B">
        <w:rPr>
          <w:rFonts w:ascii="PT Astra Serif" w:hAnsi="PT Astra Serif"/>
          <w:szCs w:val="20"/>
        </w:rPr>
        <w:tab/>
      </w:r>
      <w:r w:rsidRPr="0042466B">
        <w:rPr>
          <w:rFonts w:ascii="PT Astra Serif" w:hAnsi="PT Astra Serif"/>
          <w:szCs w:val="20"/>
        </w:rPr>
        <w:tab/>
        <w:t>________________________/</w:t>
      </w:r>
    </w:p>
    <w:p w14:paraId="161F3362" w14:textId="77777777" w:rsidR="0042466B" w:rsidRPr="0042466B" w:rsidRDefault="0042466B" w:rsidP="0042466B">
      <w:pPr>
        <w:suppressAutoHyphens/>
        <w:rPr>
          <w:sz w:val="22"/>
          <w:szCs w:val="22"/>
        </w:rPr>
      </w:pPr>
      <w:proofErr w:type="spellStart"/>
      <w:r w:rsidRPr="0042466B">
        <w:rPr>
          <w:rFonts w:ascii="PT Astra Serif" w:hAnsi="PT Astra Serif"/>
          <w:szCs w:val="20"/>
        </w:rPr>
        <w:t>мп</w:t>
      </w:r>
      <w:proofErr w:type="spellEnd"/>
      <w:r w:rsidRPr="0042466B">
        <w:rPr>
          <w:rFonts w:ascii="PT Astra Serif" w:hAnsi="PT Astra Serif"/>
          <w:szCs w:val="20"/>
        </w:rPr>
        <w:tab/>
      </w:r>
      <w:r w:rsidRPr="0042466B">
        <w:rPr>
          <w:rFonts w:ascii="PT Astra Serif" w:hAnsi="PT Astra Serif"/>
          <w:szCs w:val="20"/>
        </w:rPr>
        <w:tab/>
      </w:r>
      <w:r w:rsidRPr="0042466B">
        <w:rPr>
          <w:rFonts w:ascii="PT Astra Serif" w:hAnsi="PT Astra Serif"/>
          <w:szCs w:val="20"/>
        </w:rPr>
        <w:tab/>
      </w:r>
      <w:r w:rsidRPr="0042466B">
        <w:rPr>
          <w:rFonts w:ascii="PT Astra Serif" w:hAnsi="PT Astra Serif"/>
          <w:szCs w:val="20"/>
        </w:rPr>
        <w:tab/>
      </w:r>
      <w:r w:rsidRPr="0042466B">
        <w:rPr>
          <w:rFonts w:ascii="PT Astra Serif" w:hAnsi="PT Astra Serif"/>
          <w:szCs w:val="20"/>
        </w:rPr>
        <w:tab/>
      </w:r>
      <w:r w:rsidRPr="0042466B">
        <w:rPr>
          <w:rFonts w:ascii="PT Astra Serif" w:hAnsi="PT Astra Serif"/>
          <w:szCs w:val="20"/>
        </w:rPr>
        <w:tab/>
      </w:r>
      <w:r w:rsidRPr="0042466B">
        <w:rPr>
          <w:rFonts w:ascii="PT Astra Serif" w:hAnsi="PT Astra Serif"/>
          <w:szCs w:val="20"/>
        </w:rPr>
        <w:tab/>
      </w:r>
      <w:r w:rsidRPr="0042466B">
        <w:rPr>
          <w:rFonts w:ascii="PT Astra Serif" w:hAnsi="PT Astra Serif"/>
          <w:szCs w:val="20"/>
        </w:rPr>
        <w:tab/>
      </w:r>
      <w:r w:rsidRPr="0042466B">
        <w:rPr>
          <w:rFonts w:ascii="PT Astra Serif" w:hAnsi="PT Astra Serif"/>
          <w:szCs w:val="20"/>
        </w:rPr>
        <w:tab/>
      </w:r>
      <w:r w:rsidRPr="0042466B">
        <w:rPr>
          <w:rFonts w:ascii="PT Astra Serif" w:hAnsi="PT Astra Serif"/>
          <w:szCs w:val="20"/>
        </w:rPr>
        <w:tab/>
      </w:r>
      <w:proofErr w:type="spellStart"/>
      <w:r w:rsidRPr="0042466B">
        <w:rPr>
          <w:rFonts w:ascii="PT Astra Serif" w:hAnsi="PT Astra Serif"/>
          <w:szCs w:val="20"/>
        </w:rPr>
        <w:t>мп</w:t>
      </w:r>
      <w:proofErr w:type="spellEnd"/>
    </w:p>
    <w:sectPr w:rsidR="0042466B" w:rsidRPr="0042466B" w:rsidSect="0042466B">
      <w:pgSz w:w="16838" w:h="11906" w:orient="landscape"/>
      <w:pgMar w:top="1134" w:right="1440" w:bottom="84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1933D9" w14:textId="77777777" w:rsidR="00A41FEE" w:rsidRDefault="00A41FEE">
      <w:r>
        <w:separator/>
      </w:r>
    </w:p>
  </w:endnote>
  <w:endnote w:type="continuationSeparator" w:id="0">
    <w:p w14:paraId="51E2F3C3" w14:textId="77777777" w:rsidR="00A41FEE" w:rsidRDefault="00A41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26259E" w14:textId="77777777" w:rsidR="00906CDB" w:rsidRDefault="004E0C99">
    <w:pPr>
      <w:pStyle w:val="af1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906CDB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5D7DCD4D" w14:textId="77777777" w:rsidR="00906CDB" w:rsidRDefault="00906CDB">
    <w:pPr>
      <w:pStyle w:val="af1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97A6B" w14:textId="77777777" w:rsidR="00906CDB" w:rsidRDefault="00906CDB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711AF9" w14:textId="77777777" w:rsidR="00A41FEE" w:rsidRDefault="00A41FEE">
      <w:r>
        <w:separator/>
      </w:r>
    </w:p>
  </w:footnote>
  <w:footnote w:type="continuationSeparator" w:id="0">
    <w:p w14:paraId="5B7ED8F2" w14:textId="77777777" w:rsidR="00A41FEE" w:rsidRDefault="00A41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05BEE" w14:textId="77777777" w:rsidR="00906CDB" w:rsidRPr="00C900B3" w:rsidRDefault="004E0C99">
    <w:pPr>
      <w:pStyle w:val="ac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="00906CDB"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701BF1">
      <w:rPr>
        <w:noProof/>
        <w:sz w:val="24"/>
        <w:szCs w:val="24"/>
      </w:rPr>
      <w:t>4</w:t>
    </w:r>
    <w:r w:rsidRPr="00C900B3">
      <w:rPr>
        <w:sz w:val="24"/>
        <w:szCs w:val="24"/>
      </w:rPr>
      <w:fldChar w:fldCharType="end"/>
    </w:r>
  </w:p>
  <w:p w14:paraId="3FD37029" w14:textId="77777777" w:rsidR="00906CDB" w:rsidRDefault="00906CD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FE"/>
    <w:multiLevelType w:val="singleLevel"/>
    <w:tmpl w:val="0CCC4D6C"/>
    <w:lvl w:ilvl="0">
      <w:numFmt w:val="decimal"/>
      <w:lvlText w:val="*"/>
      <w:lvlJc w:val="left"/>
    </w:lvl>
  </w:abstractNum>
  <w:abstractNum w:abstractNumId="3" w15:restartNumberingAfterBreak="0">
    <w:nsid w:val="00000002"/>
    <w:multiLevelType w:val="multilevel"/>
    <w:tmpl w:val="00000002"/>
    <w:name w:val="WW8Num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pacing w:val="1"/>
        <w:sz w:val="24"/>
        <w:szCs w:val="24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pacing w:val="1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4"/>
    <w:multiLevelType w:val="multilevel"/>
    <w:tmpl w:val="00000004"/>
    <w:name w:val="WW8Num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spacing w:val="-4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pacing w:val="-4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11"/>
        </w:tabs>
        <w:ind w:left="1211" w:hanging="360"/>
      </w:pPr>
      <w:rPr>
        <w:spacing w:val="-4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6D832D7"/>
    <w:multiLevelType w:val="singleLevel"/>
    <w:tmpl w:val="1C0EC1B6"/>
    <w:lvl w:ilvl="0">
      <w:start w:val="4"/>
      <w:numFmt w:val="decimal"/>
      <w:lvlText w:val="4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7353850"/>
    <w:multiLevelType w:val="hybridMultilevel"/>
    <w:tmpl w:val="DB84ED72"/>
    <w:lvl w:ilvl="0" w:tplc="1310BCB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5807E7"/>
    <w:multiLevelType w:val="multilevel"/>
    <w:tmpl w:val="61A4399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39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1F8A262D"/>
    <w:multiLevelType w:val="multilevel"/>
    <w:tmpl w:val="C90EC46A"/>
    <w:lvl w:ilvl="0">
      <w:start w:val="1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0" w15:restartNumberingAfterBreak="0">
    <w:nsid w:val="26332509"/>
    <w:multiLevelType w:val="multilevel"/>
    <w:tmpl w:val="EEF60A14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57"/>
        </w:tabs>
        <w:ind w:left="457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34"/>
        </w:tabs>
        <w:ind w:left="7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41"/>
        </w:tabs>
        <w:ind w:left="7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48"/>
        </w:tabs>
        <w:ind w:left="74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5"/>
        </w:tabs>
        <w:ind w:left="1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22"/>
        </w:tabs>
        <w:ind w:left="11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89"/>
        </w:tabs>
        <w:ind w:left="14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6"/>
        </w:tabs>
        <w:ind w:left="1496" w:hanging="1440"/>
      </w:pPr>
      <w:rPr>
        <w:rFonts w:hint="default"/>
      </w:rPr>
    </w:lvl>
  </w:abstractNum>
  <w:abstractNum w:abstractNumId="11" w15:restartNumberingAfterBreak="0">
    <w:nsid w:val="2C184B74"/>
    <w:multiLevelType w:val="singleLevel"/>
    <w:tmpl w:val="C402193C"/>
    <w:lvl w:ilvl="0">
      <w:start w:val="1"/>
      <w:numFmt w:val="decimal"/>
      <w:lvlText w:val="1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D775B7B"/>
    <w:multiLevelType w:val="hybridMultilevel"/>
    <w:tmpl w:val="0DEC8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820959"/>
    <w:multiLevelType w:val="singleLevel"/>
    <w:tmpl w:val="AFE0DBC4"/>
    <w:lvl w:ilvl="0">
      <w:start w:val="2"/>
      <w:numFmt w:val="decimal"/>
      <w:lvlText w:val="5.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621180"/>
    <w:multiLevelType w:val="singleLevel"/>
    <w:tmpl w:val="0100A2A0"/>
    <w:lvl w:ilvl="0">
      <w:start w:val="5"/>
      <w:numFmt w:val="decimal"/>
      <w:lvlText w:val="2.1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22C56D2"/>
    <w:multiLevelType w:val="singleLevel"/>
    <w:tmpl w:val="EE34FD10"/>
    <w:lvl w:ilvl="0">
      <w:start w:val="3"/>
      <w:numFmt w:val="decimal"/>
      <w:lvlText w:val="2.1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915E39"/>
    <w:multiLevelType w:val="singleLevel"/>
    <w:tmpl w:val="06F428E4"/>
    <w:lvl w:ilvl="0">
      <w:start w:val="5"/>
      <w:numFmt w:val="decimal"/>
      <w:lvlText w:val="1.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8070221"/>
    <w:multiLevelType w:val="singleLevel"/>
    <w:tmpl w:val="9A820D54"/>
    <w:lvl w:ilvl="0">
      <w:start w:val="1"/>
      <w:numFmt w:val="decimal"/>
      <w:lvlText w:val="6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4E6F3BF4"/>
    <w:multiLevelType w:val="hybridMultilevel"/>
    <w:tmpl w:val="116E13DA"/>
    <w:lvl w:ilvl="0" w:tplc="01B82D24">
      <w:start w:val="7"/>
      <w:numFmt w:val="decimal"/>
      <w:lvlText w:val="%1."/>
      <w:lvlJc w:val="left"/>
      <w:pPr>
        <w:ind w:left="2062" w:hanging="360"/>
      </w:pPr>
      <w:rPr>
        <w:rFonts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1" w15:restartNumberingAfterBreak="0">
    <w:nsid w:val="501F6E15"/>
    <w:multiLevelType w:val="singleLevel"/>
    <w:tmpl w:val="CB6EDF3E"/>
    <w:lvl w:ilvl="0">
      <w:start w:val="1"/>
      <w:numFmt w:val="decimal"/>
      <w:lvlText w:val="4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262700"/>
    <w:multiLevelType w:val="singleLevel"/>
    <w:tmpl w:val="C6BA89C0"/>
    <w:lvl w:ilvl="0">
      <w:start w:val="3"/>
      <w:numFmt w:val="decimal"/>
      <w:lvlText w:val="2.%1."/>
      <w:legacy w:legacy="1" w:legacySpace="0" w:legacyIndent="380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8C78D6"/>
    <w:multiLevelType w:val="singleLevel"/>
    <w:tmpl w:val="EB68B23C"/>
    <w:lvl w:ilvl="0">
      <w:start w:val="1"/>
      <w:numFmt w:val="decimal"/>
      <w:lvlText w:val="3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num w:numId="1" w16cid:durableId="1370959992">
    <w:abstractNumId w:val="15"/>
  </w:num>
  <w:num w:numId="2" w16cid:durableId="1971203058">
    <w:abstractNumId w:val="24"/>
  </w:num>
  <w:num w:numId="3" w16cid:durableId="857163888">
    <w:abstractNumId w:val="14"/>
  </w:num>
  <w:num w:numId="4" w16cid:durableId="73820626">
    <w:abstractNumId w:val="1"/>
  </w:num>
  <w:num w:numId="5" w16cid:durableId="452361944">
    <w:abstractNumId w:val="22"/>
  </w:num>
  <w:num w:numId="6" w16cid:durableId="48775167">
    <w:abstractNumId w:val="0"/>
    <w:lvlOverride w:ilvl="0">
      <w:startOverride w:val="1"/>
    </w:lvlOverride>
  </w:num>
  <w:num w:numId="7" w16cid:durableId="1462067147">
    <w:abstractNumId w:val="9"/>
  </w:num>
  <w:num w:numId="8" w16cid:durableId="1370760635">
    <w:abstractNumId w:val="20"/>
  </w:num>
  <w:num w:numId="9" w16cid:durableId="2035418763">
    <w:abstractNumId w:val="8"/>
  </w:num>
  <w:num w:numId="10" w16cid:durableId="1963414177">
    <w:abstractNumId w:val="17"/>
  </w:num>
  <w:num w:numId="11" w16cid:durableId="869414742">
    <w:abstractNumId w:val="16"/>
  </w:num>
  <w:num w:numId="12" w16cid:durableId="1891769951">
    <w:abstractNumId w:val="10"/>
  </w:num>
  <w:num w:numId="13" w16cid:durableId="1938127508">
    <w:abstractNumId w:val="11"/>
  </w:num>
  <w:num w:numId="14" w16cid:durableId="1357150797">
    <w:abstractNumId w:val="18"/>
  </w:num>
  <w:num w:numId="15" w16cid:durableId="1845241895">
    <w:abstractNumId w:val="2"/>
    <w:lvlOverride w:ilvl="0">
      <w:lvl w:ilvl="0">
        <w:start w:val="65535"/>
        <w:numFmt w:val="bullet"/>
        <w:lvlText w:val="-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6" w16cid:durableId="1433627362">
    <w:abstractNumId w:val="23"/>
  </w:num>
  <w:num w:numId="17" w16cid:durableId="1384451230">
    <w:abstractNumId w:val="25"/>
  </w:num>
  <w:num w:numId="18" w16cid:durableId="943153697">
    <w:abstractNumId w:val="2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19" w16cid:durableId="644700592">
    <w:abstractNumId w:val="13"/>
  </w:num>
  <w:num w:numId="20" w16cid:durableId="59179252">
    <w:abstractNumId w:val="19"/>
  </w:num>
  <w:num w:numId="21" w16cid:durableId="218713213">
    <w:abstractNumId w:val="21"/>
  </w:num>
  <w:num w:numId="22" w16cid:durableId="842939346">
    <w:abstractNumId w:val="6"/>
  </w:num>
  <w:num w:numId="23" w16cid:durableId="854464328">
    <w:abstractNumId w:val="12"/>
  </w:num>
  <w:num w:numId="24" w16cid:durableId="1499036878">
    <w:abstractNumId w:val="7"/>
  </w:num>
  <w:num w:numId="25" w16cid:durableId="1599017676">
    <w:abstractNumId w:val="3"/>
  </w:num>
  <w:num w:numId="26" w16cid:durableId="342364025">
    <w:abstractNumId w:val="4"/>
  </w:num>
  <w:num w:numId="27" w16cid:durableId="17432847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5099"/>
    <w:rsid w:val="000250D9"/>
    <w:rsid w:val="00035A48"/>
    <w:rsid w:val="000363AA"/>
    <w:rsid w:val="0004156E"/>
    <w:rsid w:val="00042E43"/>
    <w:rsid w:val="00047692"/>
    <w:rsid w:val="00051551"/>
    <w:rsid w:val="000672B7"/>
    <w:rsid w:val="00072726"/>
    <w:rsid w:val="000747F0"/>
    <w:rsid w:val="00084A24"/>
    <w:rsid w:val="000866FC"/>
    <w:rsid w:val="0009720B"/>
    <w:rsid w:val="000B73D1"/>
    <w:rsid w:val="00124D51"/>
    <w:rsid w:val="0013687C"/>
    <w:rsid w:val="001372F0"/>
    <w:rsid w:val="00144A10"/>
    <w:rsid w:val="001509FA"/>
    <w:rsid w:val="001653DF"/>
    <w:rsid w:val="0016725B"/>
    <w:rsid w:val="001679D6"/>
    <w:rsid w:val="001702F7"/>
    <w:rsid w:val="001706AC"/>
    <w:rsid w:val="001709BA"/>
    <w:rsid w:val="0017480C"/>
    <w:rsid w:val="00183A28"/>
    <w:rsid w:val="0018446D"/>
    <w:rsid w:val="00186CBE"/>
    <w:rsid w:val="00190985"/>
    <w:rsid w:val="001B27C2"/>
    <w:rsid w:val="001B293C"/>
    <w:rsid w:val="001C01D6"/>
    <w:rsid w:val="001C1713"/>
    <w:rsid w:val="001D699E"/>
    <w:rsid w:val="001E62FA"/>
    <w:rsid w:val="00211E93"/>
    <w:rsid w:val="0022110C"/>
    <w:rsid w:val="00225A8F"/>
    <w:rsid w:val="00233DD9"/>
    <w:rsid w:val="0024561F"/>
    <w:rsid w:val="00245A21"/>
    <w:rsid w:val="0025167E"/>
    <w:rsid w:val="00255562"/>
    <w:rsid w:val="00263D73"/>
    <w:rsid w:val="00265BE4"/>
    <w:rsid w:val="00265C6D"/>
    <w:rsid w:val="00295B1B"/>
    <w:rsid w:val="002965E7"/>
    <w:rsid w:val="002A679E"/>
    <w:rsid w:val="002A7069"/>
    <w:rsid w:val="002A776F"/>
    <w:rsid w:val="002B469B"/>
    <w:rsid w:val="002D41BF"/>
    <w:rsid w:val="00315367"/>
    <w:rsid w:val="00321A45"/>
    <w:rsid w:val="00327DF5"/>
    <w:rsid w:val="0034564B"/>
    <w:rsid w:val="00361E2C"/>
    <w:rsid w:val="0037376D"/>
    <w:rsid w:val="003821F9"/>
    <w:rsid w:val="003A1E3D"/>
    <w:rsid w:val="003A4B7A"/>
    <w:rsid w:val="003A64AB"/>
    <w:rsid w:val="003B2378"/>
    <w:rsid w:val="003B2EA5"/>
    <w:rsid w:val="003D0F2F"/>
    <w:rsid w:val="003E252D"/>
    <w:rsid w:val="003F43AE"/>
    <w:rsid w:val="0040443F"/>
    <w:rsid w:val="004050D0"/>
    <w:rsid w:val="00407FBF"/>
    <w:rsid w:val="0042466B"/>
    <w:rsid w:val="0042562B"/>
    <w:rsid w:val="00432BC6"/>
    <w:rsid w:val="00453F7A"/>
    <w:rsid w:val="00461313"/>
    <w:rsid w:val="00462860"/>
    <w:rsid w:val="004629C5"/>
    <w:rsid w:val="0046758B"/>
    <w:rsid w:val="00471C07"/>
    <w:rsid w:val="00473C6B"/>
    <w:rsid w:val="004A058E"/>
    <w:rsid w:val="004B5C89"/>
    <w:rsid w:val="004C2ACA"/>
    <w:rsid w:val="004C36ED"/>
    <w:rsid w:val="004C63E2"/>
    <w:rsid w:val="004E0B22"/>
    <w:rsid w:val="004E0C99"/>
    <w:rsid w:val="004F04F5"/>
    <w:rsid w:val="004F0FFB"/>
    <w:rsid w:val="004F17AD"/>
    <w:rsid w:val="005021FB"/>
    <w:rsid w:val="00503EC9"/>
    <w:rsid w:val="005121FD"/>
    <w:rsid w:val="00521EE9"/>
    <w:rsid w:val="005315DC"/>
    <w:rsid w:val="00536B06"/>
    <w:rsid w:val="00542E83"/>
    <w:rsid w:val="00543239"/>
    <w:rsid w:val="00567BC7"/>
    <w:rsid w:val="005708B2"/>
    <w:rsid w:val="005927AD"/>
    <w:rsid w:val="005965AC"/>
    <w:rsid w:val="005A6CC3"/>
    <w:rsid w:val="005D3A33"/>
    <w:rsid w:val="005D613B"/>
    <w:rsid w:val="005E58CA"/>
    <w:rsid w:val="006056ED"/>
    <w:rsid w:val="006164F6"/>
    <w:rsid w:val="0062017F"/>
    <w:rsid w:val="00621CDD"/>
    <w:rsid w:val="00627290"/>
    <w:rsid w:val="0064026A"/>
    <w:rsid w:val="006428CA"/>
    <w:rsid w:val="00642975"/>
    <w:rsid w:val="006531CC"/>
    <w:rsid w:val="00655A5A"/>
    <w:rsid w:val="00655E07"/>
    <w:rsid w:val="006750E3"/>
    <w:rsid w:val="006823C6"/>
    <w:rsid w:val="00683D54"/>
    <w:rsid w:val="00687BCC"/>
    <w:rsid w:val="006948CA"/>
    <w:rsid w:val="006A026A"/>
    <w:rsid w:val="006A0FF6"/>
    <w:rsid w:val="006A5F37"/>
    <w:rsid w:val="006B4503"/>
    <w:rsid w:val="006C62CB"/>
    <w:rsid w:val="006D5A11"/>
    <w:rsid w:val="006D7098"/>
    <w:rsid w:val="00700D75"/>
    <w:rsid w:val="00700F99"/>
    <w:rsid w:val="0070133F"/>
    <w:rsid w:val="007015B3"/>
    <w:rsid w:val="00701BF1"/>
    <w:rsid w:val="007028DE"/>
    <w:rsid w:val="007042DB"/>
    <w:rsid w:val="007071F1"/>
    <w:rsid w:val="007112BB"/>
    <w:rsid w:val="00715860"/>
    <w:rsid w:val="00725B98"/>
    <w:rsid w:val="00726CFB"/>
    <w:rsid w:val="0073299E"/>
    <w:rsid w:val="007356D6"/>
    <w:rsid w:val="007413FB"/>
    <w:rsid w:val="0074357F"/>
    <w:rsid w:val="0074442F"/>
    <w:rsid w:val="0075480F"/>
    <w:rsid w:val="007569F2"/>
    <w:rsid w:val="0077462B"/>
    <w:rsid w:val="007833FF"/>
    <w:rsid w:val="007A78CD"/>
    <w:rsid w:val="007B1E83"/>
    <w:rsid w:val="007C42FE"/>
    <w:rsid w:val="007F00D2"/>
    <w:rsid w:val="0080618B"/>
    <w:rsid w:val="00812087"/>
    <w:rsid w:val="008207F0"/>
    <w:rsid w:val="00824C1A"/>
    <w:rsid w:val="008323FA"/>
    <w:rsid w:val="00837D8E"/>
    <w:rsid w:val="00851965"/>
    <w:rsid w:val="00857F77"/>
    <w:rsid w:val="00861A8F"/>
    <w:rsid w:val="00864E2C"/>
    <w:rsid w:val="00866D59"/>
    <w:rsid w:val="008712DB"/>
    <w:rsid w:val="00872711"/>
    <w:rsid w:val="00883513"/>
    <w:rsid w:val="008B64C8"/>
    <w:rsid w:val="008B7190"/>
    <w:rsid w:val="008D6AC8"/>
    <w:rsid w:val="008E33F1"/>
    <w:rsid w:val="008F1A8E"/>
    <w:rsid w:val="00906CDB"/>
    <w:rsid w:val="00914741"/>
    <w:rsid w:val="0092160E"/>
    <w:rsid w:val="00934E61"/>
    <w:rsid w:val="0094368F"/>
    <w:rsid w:val="00952468"/>
    <w:rsid w:val="00955845"/>
    <w:rsid w:val="00961983"/>
    <w:rsid w:val="009653F6"/>
    <w:rsid w:val="00967D32"/>
    <w:rsid w:val="00972A04"/>
    <w:rsid w:val="009827D8"/>
    <w:rsid w:val="00986613"/>
    <w:rsid w:val="00992F81"/>
    <w:rsid w:val="00996D06"/>
    <w:rsid w:val="009A2E49"/>
    <w:rsid w:val="009A72F2"/>
    <w:rsid w:val="009E53A7"/>
    <w:rsid w:val="009F57FE"/>
    <w:rsid w:val="00A047BC"/>
    <w:rsid w:val="00A14458"/>
    <w:rsid w:val="00A41FEE"/>
    <w:rsid w:val="00A434E4"/>
    <w:rsid w:val="00A436C7"/>
    <w:rsid w:val="00A44CDA"/>
    <w:rsid w:val="00A46D5B"/>
    <w:rsid w:val="00A51D37"/>
    <w:rsid w:val="00A75A5C"/>
    <w:rsid w:val="00A81315"/>
    <w:rsid w:val="00A87716"/>
    <w:rsid w:val="00A93E8D"/>
    <w:rsid w:val="00AA301A"/>
    <w:rsid w:val="00AA346E"/>
    <w:rsid w:val="00AA4F93"/>
    <w:rsid w:val="00AC041A"/>
    <w:rsid w:val="00AC06E8"/>
    <w:rsid w:val="00AC65D1"/>
    <w:rsid w:val="00AD3A0F"/>
    <w:rsid w:val="00AD3BF8"/>
    <w:rsid w:val="00AD6E48"/>
    <w:rsid w:val="00AE0AD9"/>
    <w:rsid w:val="00AE6457"/>
    <w:rsid w:val="00AF2AC4"/>
    <w:rsid w:val="00AF3FF3"/>
    <w:rsid w:val="00B01F16"/>
    <w:rsid w:val="00B20492"/>
    <w:rsid w:val="00B2202D"/>
    <w:rsid w:val="00B40EB9"/>
    <w:rsid w:val="00B43849"/>
    <w:rsid w:val="00B73607"/>
    <w:rsid w:val="00B80D11"/>
    <w:rsid w:val="00B8403C"/>
    <w:rsid w:val="00B95915"/>
    <w:rsid w:val="00BA187C"/>
    <w:rsid w:val="00BB0FCE"/>
    <w:rsid w:val="00BC1F19"/>
    <w:rsid w:val="00BC298B"/>
    <w:rsid w:val="00BD63A7"/>
    <w:rsid w:val="00BE1E15"/>
    <w:rsid w:val="00BF10FB"/>
    <w:rsid w:val="00C13986"/>
    <w:rsid w:val="00C15618"/>
    <w:rsid w:val="00C26262"/>
    <w:rsid w:val="00C319FB"/>
    <w:rsid w:val="00C37775"/>
    <w:rsid w:val="00C5335F"/>
    <w:rsid w:val="00C626DD"/>
    <w:rsid w:val="00C65451"/>
    <w:rsid w:val="00C72B56"/>
    <w:rsid w:val="00C736EF"/>
    <w:rsid w:val="00CA1B0A"/>
    <w:rsid w:val="00CA6DD5"/>
    <w:rsid w:val="00CA75E6"/>
    <w:rsid w:val="00CC5155"/>
    <w:rsid w:val="00CF75B4"/>
    <w:rsid w:val="00D023DB"/>
    <w:rsid w:val="00D06058"/>
    <w:rsid w:val="00D52EEF"/>
    <w:rsid w:val="00D53A93"/>
    <w:rsid w:val="00D63C50"/>
    <w:rsid w:val="00D82D81"/>
    <w:rsid w:val="00D832CF"/>
    <w:rsid w:val="00DB2751"/>
    <w:rsid w:val="00DC74B3"/>
    <w:rsid w:val="00DD252C"/>
    <w:rsid w:val="00DD325D"/>
    <w:rsid w:val="00DF3EF7"/>
    <w:rsid w:val="00E0077F"/>
    <w:rsid w:val="00E01CD7"/>
    <w:rsid w:val="00E04096"/>
    <w:rsid w:val="00E05B3B"/>
    <w:rsid w:val="00E116DE"/>
    <w:rsid w:val="00E135B2"/>
    <w:rsid w:val="00E13F61"/>
    <w:rsid w:val="00E47678"/>
    <w:rsid w:val="00E52597"/>
    <w:rsid w:val="00E61367"/>
    <w:rsid w:val="00E62023"/>
    <w:rsid w:val="00E73062"/>
    <w:rsid w:val="00E73B63"/>
    <w:rsid w:val="00EA58E6"/>
    <w:rsid w:val="00EF1C1A"/>
    <w:rsid w:val="00EF353E"/>
    <w:rsid w:val="00F0107D"/>
    <w:rsid w:val="00F11BCD"/>
    <w:rsid w:val="00F2049D"/>
    <w:rsid w:val="00F232DB"/>
    <w:rsid w:val="00F34925"/>
    <w:rsid w:val="00F35218"/>
    <w:rsid w:val="00F43E41"/>
    <w:rsid w:val="00F6319D"/>
    <w:rsid w:val="00F7604C"/>
    <w:rsid w:val="00F86AFB"/>
    <w:rsid w:val="00F9166E"/>
    <w:rsid w:val="00FA0A3A"/>
    <w:rsid w:val="00FB511F"/>
    <w:rsid w:val="00FB7154"/>
    <w:rsid w:val="00FC2A39"/>
    <w:rsid w:val="00FC64C0"/>
    <w:rsid w:val="00FC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10BDB3"/>
  <w15:docId w15:val="{714FB7DB-5285-421C-8393-B465B925C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paragraph" w:styleId="ac">
    <w:name w:val="header"/>
    <w:aliases w:val="Linie,header,Знак8,Header/Footer,header odd,Hyphen,הנדון"/>
    <w:basedOn w:val="a0"/>
    <w:link w:val="ad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aliases w:val="Linie Знак,header Знак,Знак8 Знак,Header/Footer Знак,header odd Знак,Hyphen Знак,הנדון Знак"/>
    <w:basedOn w:val="a1"/>
    <w:link w:val="ac"/>
    <w:uiPriority w:val="99"/>
    <w:rsid w:val="00B20492"/>
    <w:rPr>
      <w:sz w:val="28"/>
      <w:szCs w:val="28"/>
    </w:rPr>
  </w:style>
  <w:style w:type="character" w:styleId="ae">
    <w:name w:val="page number"/>
    <w:basedOn w:val="a1"/>
    <w:rsid w:val="00B20492"/>
  </w:style>
  <w:style w:type="paragraph" w:customStyle="1" w:styleId="3">
    <w:name w:val="Стиль3 Знак Знак"/>
    <w:basedOn w:val="2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">
    <w:name w:val="Body Text Indent 2"/>
    <w:basedOn w:val="a0"/>
    <w:link w:val="20"/>
    <w:rsid w:val="00B20492"/>
    <w:pPr>
      <w:spacing w:after="120" w:line="480" w:lineRule="auto"/>
      <w:ind w:left="283"/>
    </w:pPr>
    <w:rPr>
      <w:sz w:val="28"/>
      <w:szCs w:val="28"/>
    </w:rPr>
  </w:style>
  <w:style w:type="character" w:customStyle="1" w:styleId="20">
    <w:name w:val="Основной текст с отступом 2 Знак"/>
    <w:basedOn w:val="a1"/>
    <w:link w:val="2"/>
    <w:rsid w:val="00B20492"/>
    <w:rPr>
      <w:sz w:val="28"/>
      <w:szCs w:val="28"/>
    </w:rPr>
  </w:style>
  <w:style w:type="paragraph" w:styleId="af">
    <w:name w:val="Normal (Web)"/>
    <w:aliases w:val=" Знак Знак Знак Знак Знак Знак Знак Знак Знак Знак Знак Знак Знак Знак"/>
    <w:basedOn w:val="a0"/>
    <w:link w:val="af0"/>
    <w:rsid w:val="00B20492"/>
    <w:pPr>
      <w:spacing w:before="100" w:beforeAutospacing="1" w:after="100" w:afterAutospacing="1"/>
    </w:pPr>
  </w:style>
  <w:style w:type="paragraph" w:customStyle="1" w:styleId="21">
    <w:name w:val="Стиль2"/>
    <w:basedOn w:val="a0"/>
    <w:link w:val="22"/>
    <w:rsid w:val="00B20492"/>
    <w:pPr>
      <w:ind w:firstLine="426"/>
      <w:jc w:val="both"/>
    </w:pPr>
    <w:rPr>
      <w:szCs w:val="20"/>
    </w:rPr>
  </w:style>
  <w:style w:type="paragraph" w:styleId="af1">
    <w:name w:val="footer"/>
    <w:basedOn w:val="a0"/>
    <w:link w:val="af2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2">
    <w:name w:val="Нижний колонтитул Знак"/>
    <w:basedOn w:val="a1"/>
    <w:link w:val="af1"/>
    <w:uiPriority w:val="99"/>
    <w:rsid w:val="00B20492"/>
    <w:rPr>
      <w:sz w:val="28"/>
      <w:szCs w:val="28"/>
    </w:rPr>
  </w:style>
  <w:style w:type="character" w:customStyle="1" w:styleId="af0">
    <w:name w:val="Обычный (Интернет) Знак"/>
    <w:aliases w:val=" Знак Знак Знак Знак Знак Знак Знак Знак Знак Знак Знак Знак Знак Знак Знак"/>
    <w:link w:val="af"/>
    <w:rsid w:val="00B20492"/>
    <w:rPr>
      <w:sz w:val="24"/>
      <w:szCs w:val="24"/>
    </w:rPr>
  </w:style>
  <w:style w:type="character" w:customStyle="1" w:styleId="22">
    <w:name w:val="Стиль2 Знак"/>
    <w:link w:val="21"/>
    <w:locked/>
    <w:rsid w:val="00B20492"/>
    <w:rPr>
      <w:sz w:val="24"/>
    </w:rPr>
  </w:style>
  <w:style w:type="table" w:styleId="af3">
    <w:name w:val="Table Grid"/>
    <w:basedOn w:val="a2"/>
    <w:rsid w:val="00CA6DD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">
    <w:name w:val="Нет списка1"/>
    <w:next w:val="a3"/>
    <w:semiHidden/>
    <w:rsid w:val="006531CC"/>
  </w:style>
  <w:style w:type="paragraph" w:customStyle="1" w:styleId="10">
    <w:name w:val="заголовок 1"/>
    <w:basedOn w:val="a0"/>
    <w:next w:val="a0"/>
    <w:rsid w:val="006531CC"/>
    <w:pPr>
      <w:keepNext/>
      <w:widowControl w:val="0"/>
      <w:spacing w:before="240" w:after="60"/>
    </w:pPr>
    <w:rPr>
      <w:rFonts w:ascii="Arial" w:hAnsi="Arial"/>
      <w:b/>
      <w:kern w:val="28"/>
      <w:sz w:val="28"/>
      <w:szCs w:val="20"/>
    </w:rPr>
  </w:style>
  <w:style w:type="paragraph" w:customStyle="1" w:styleId="23">
    <w:name w:val="заголовок 2"/>
    <w:basedOn w:val="a0"/>
    <w:next w:val="a0"/>
    <w:rsid w:val="006531CC"/>
    <w:pPr>
      <w:keepNext/>
      <w:widowControl w:val="0"/>
      <w:spacing w:before="240" w:after="60"/>
    </w:pPr>
    <w:rPr>
      <w:rFonts w:ascii="Arial" w:hAnsi="Arial"/>
      <w:b/>
      <w:i/>
      <w:szCs w:val="20"/>
    </w:rPr>
  </w:style>
  <w:style w:type="paragraph" w:customStyle="1" w:styleId="30">
    <w:name w:val="заголовок 3"/>
    <w:basedOn w:val="a0"/>
    <w:next w:val="a0"/>
    <w:rsid w:val="006531CC"/>
    <w:pPr>
      <w:keepNext/>
      <w:widowControl w:val="0"/>
      <w:spacing w:before="240" w:after="60"/>
    </w:pPr>
    <w:rPr>
      <w:b/>
      <w:szCs w:val="20"/>
    </w:rPr>
  </w:style>
  <w:style w:type="paragraph" w:customStyle="1" w:styleId="4">
    <w:name w:val="заголовок 4"/>
    <w:basedOn w:val="a0"/>
    <w:next w:val="a0"/>
    <w:rsid w:val="006531CC"/>
    <w:pPr>
      <w:keepNext/>
      <w:widowControl w:val="0"/>
      <w:spacing w:before="240" w:after="60"/>
    </w:pPr>
    <w:rPr>
      <w:b/>
      <w:i/>
      <w:szCs w:val="20"/>
    </w:rPr>
  </w:style>
  <w:style w:type="paragraph" w:customStyle="1" w:styleId="5">
    <w:name w:val="заголовок 5"/>
    <w:basedOn w:val="a0"/>
    <w:next w:val="a0"/>
    <w:rsid w:val="006531CC"/>
    <w:pPr>
      <w:widowControl w:val="0"/>
      <w:spacing w:before="240" w:after="60"/>
    </w:pPr>
    <w:rPr>
      <w:rFonts w:ascii="Arial" w:hAnsi="Arial"/>
      <w:sz w:val="22"/>
      <w:szCs w:val="20"/>
    </w:rPr>
  </w:style>
  <w:style w:type="paragraph" w:customStyle="1" w:styleId="6">
    <w:name w:val="заголовок 6"/>
    <w:basedOn w:val="a0"/>
    <w:next w:val="a0"/>
    <w:rsid w:val="006531CC"/>
    <w:pPr>
      <w:widowControl w:val="0"/>
      <w:spacing w:before="240" w:after="60"/>
    </w:pPr>
    <w:rPr>
      <w:rFonts w:ascii="Arial" w:hAnsi="Arial"/>
      <w:i/>
      <w:sz w:val="22"/>
      <w:szCs w:val="20"/>
    </w:rPr>
  </w:style>
  <w:style w:type="paragraph" w:customStyle="1" w:styleId="7">
    <w:name w:val="заголовок 7"/>
    <w:basedOn w:val="a0"/>
    <w:next w:val="a0"/>
    <w:rsid w:val="006531CC"/>
    <w:pPr>
      <w:widowControl w:val="0"/>
      <w:spacing w:before="240" w:after="60"/>
    </w:pPr>
    <w:rPr>
      <w:rFonts w:ascii="Arial" w:hAnsi="Arial"/>
      <w:sz w:val="20"/>
      <w:szCs w:val="20"/>
    </w:rPr>
  </w:style>
  <w:style w:type="paragraph" w:customStyle="1" w:styleId="8">
    <w:name w:val="заголовок 8"/>
    <w:basedOn w:val="a0"/>
    <w:next w:val="a0"/>
    <w:rsid w:val="006531CC"/>
    <w:pPr>
      <w:widowControl w:val="0"/>
      <w:spacing w:before="240" w:after="60"/>
    </w:pPr>
    <w:rPr>
      <w:rFonts w:ascii="Arial" w:hAnsi="Arial"/>
      <w:i/>
      <w:sz w:val="20"/>
      <w:szCs w:val="20"/>
    </w:rPr>
  </w:style>
  <w:style w:type="paragraph" w:customStyle="1" w:styleId="9">
    <w:name w:val="заголовок 9"/>
    <w:basedOn w:val="a0"/>
    <w:next w:val="a0"/>
    <w:rsid w:val="006531CC"/>
    <w:pPr>
      <w:widowControl w:val="0"/>
      <w:spacing w:before="240" w:after="60"/>
    </w:pPr>
    <w:rPr>
      <w:rFonts w:ascii="Arial" w:hAnsi="Arial"/>
      <w:i/>
      <w:sz w:val="18"/>
      <w:szCs w:val="20"/>
    </w:rPr>
  </w:style>
  <w:style w:type="character" w:customStyle="1" w:styleId="af4">
    <w:name w:val="Основной шрифт"/>
    <w:rsid w:val="006531CC"/>
  </w:style>
  <w:style w:type="paragraph" w:customStyle="1" w:styleId="af5">
    <w:name w:val="Утверждаю"/>
    <w:rsid w:val="006531CC"/>
    <w:pPr>
      <w:widowControl w:val="0"/>
      <w:ind w:left="5103"/>
    </w:pPr>
    <w:rPr>
      <w:noProof/>
      <w:sz w:val="24"/>
    </w:rPr>
  </w:style>
  <w:style w:type="character" w:customStyle="1" w:styleId="af6">
    <w:name w:val="номер страницы"/>
    <w:basedOn w:val="af4"/>
    <w:rsid w:val="006531CC"/>
  </w:style>
  <w:style w:type="character" w:customStyle="1" w:styleId="af7">
    <w:name w:val="знак примечания"/>
    <w:rsid w:val="006531CC"/>
    <w:rPr>
      <w:sz w:val="16"/>
    </w:rPr>
  </w:style>
  <w:style w:type="paragraph" w:customStyle="1" w:styleId="af8">
    <w:name w:val="текст примечания"/>
    <w:basedOn w:val="a0"/>
    <w:rsid w:val="006531CC"/>
    <w:pPr>
      <w:widowControl w:val="0"/>
    </w:pPr>
    <w:rPr>
      <w:sz w:val="20"/>
      <w:szCs w:val="20"/>
    </w:rPr>
  </w:style>
  <w:style w:type="paragraph" w:styleId="af9">
    <w:name w:val="Document Map"/>
    <w:basedOn w:val="a0"/>
    <w:link w:val="afa"/>
    <w:rsid w:val="006531CC"/>
    <w:pPr>
      <w:widowControl w:val="0"/>
      <w:shd w:val="clear" w:color="auto" w:fill="000080"/>
    </w:pPr>
    <w:rPr>
      <w:rFonts w:ascii="Tahoma" w:hAnsi="Tahoma"/>
      <w:szCs w:val="20"/>
    </w:rPr>
  </w:style>
  <w:style w:type="character" w:customStyle="1" w:styleId="afa">
    <w:name w:val="Схема документа Знак"/>
    <w:basedOn w:val="a1"/>
    <w:link w:val="af9"/>
    <w:rsid w:val="006531CC"/>
    <w:rPr>
      <w:rFonts w:ascii="Tahoma" w:hAnsi="Tahoma"/>
      <w:sz w:val="24"/>
      <w:shd w:val="clear" w:color="auto" w:fill="000080"/>
    </w:rPr>
  </w:style>
  <w:style w:type="paragraph" w:styleId="afb">
    <w:name w:val="caption"/>
    <w:basedOn w:val="a0"/>
    <w:qFormat/>
    <w:rsid w:val="006531CC"/>
    <w:pPr>
      <w:widowControl w:val="0"/>
      <w:tabs>
        <w:tab w:val="center" w:pos="-3402"/>
      </w:tabs>
      <w:jc w:val="center"/>
    </w:pPr>
    <w:rPr>
      <w:b/>
      <w:sz w:val="32"/>
      <w:szCs w:val="20"/>
    </w:rPr>
  </w:style>
  <w:style w:type="paragraph" w:customStyle="1" w:styleId="afc">
    <w:name w:val="текст"/>
    <w:basedOn w:val="a0"/>
    <w:rsid w:val="006531CC"/>
    <w:pPr>
      <w:spacing w:line="360" w:lineRule="auto"/>
      <w:ind w:firstLine="284"/>
      <w:jc w:val="both"/>
    </w:pPr>
    <w:rPr>
      <w:sz w:val="20"/>
      <w:szCs w:val="20"/>
    </w:rPr>
  </w:style>
  <w:style w:type="paragraph" w:styleId="afd">
    <w:name w:val="Body Text Indent"/>
    <w:basedOn w:val="a0"/>
    <w:link w:val="afe"/>
    <w:rsid w:val="006531CC"/>
    <w:pPr>
      <w:spacing w:after="120"/>
      <w:ind w:left="283"/>
    </w:pPr>
    <w:rPr>
      <w:sz w:val="20"/>
      <w:szCs w:val="20"/>
    </w:rPr>
  </w:style>
  <w:style w:type="character" w:customStyle="1" w:styleId="afe">
    <w:name w:val="Основной текст с отступом Знак"/>
    <w:basedOn w:val="a1"/>
    <w:link w:val="afd"/>
    <w:rsid w:val="006531CC"/>
  </w:style>
  <w:style w:type="paragraph" w:styleId="aff">
    <w:name w:val="Balloon Text"/>
    <w:basedOn w:val="a0"/>
    <w:link w:val="aff0"/>
    <w:uiPriority w:val="99"/>
    <w:unhideWhenUsed/>
    <w:rsid w:val="006531CC"/>
    <w:rPr>
      <w:rFonts w:ascii="Tahoma" w:hAnsi="Tahoma"/>
      <w:sz w:val="16"/>
      <w:szCs w:val="16"/>
    </w:rPr>
  </w:style>
  <w:style w:type="character" w:customStyle="1" w:styleId="aff0">
    <w:name w:val="Текст выноски Знак"/>
    <w:basedOn w:val="a1"/>
    <w:link w:val="aff"/>
    <w:uiPriority w:val="99"/>
    <w:rsid w:val="006531CC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6C10D-6458-4971-B59F-3E5732E3B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5484</Words>
  <Characters>31263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36674</CharactersWithSpaces>
  <SharedDoc>false</SharedDoc>
  <HLinks>
    <vt:vector size="18" baseType="variant">
      <vt:variant>
        <vt:i4>2621465</vt:i4>
      </vt:variant>
      <vt:variant>
        <vt:i4>6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  <vt:variant>
        <vt:i4>2621465</vt:i4>
      </vt:variant>
      <vt:variant>
        <vt:i4>3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2018-10-16T05:30:00Z</cp:lastPrinted>
  <dcterms:created xsi:type="dcterms:W3CDTF">2024-12-26T06:33:00Z</dcterms:created>
  <dcterms:modified xsi:type="dcterms:W3CDTF">2024-12-26T06:33:00Z</dcterms:modified>
</cp:coreProperties>
</file>